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6ECEB" w14:textId="77777777" w:rsidR="00002600" w:rsidRPr="00002600" w:rsidRDefault="00002600" w:rsidP="00002600">
      <w:pPr>
        <w:tabs>
          <w:tab w:val="center" w:pos="4153"/>
          <w:tab w:val="right" w:pos="8306"/>
        </w:tabs>
        <w:spacing w:after="0"/>
        <w:jc w:val="both"/>
        <w:rPr>
          <w:rFonts w:ascii="Cambria" w:eastAsia="Times New Roman" w:hAnsi="Cambria"/>
          <w:b/>
          <w:sz w:val="24"/>
          <w:szCs w:val="24"/>
          <w:lang w:val="bg-BG"/>
        </w:rPr>
      </w:pPr>
      <w:r w:rsidRPr="00002600">
        <w:rPr>
          <w:rFonts w:ascii="Cambria" w:eastAsia="Times New Roman" w:hAnsi="Cambria"/>
          <w:b/>
          <w:noProof/>
          <w:sz w:val="24"/>
          <w:szCs w:val="24"/>
          <w:lang w:val="bg-BG" w:eastAsia="bg-BG"/>
        </w:rPr>
        <w:drawing>
          <wp:anchor distT="0" distB="0" distL="114300" distR="114300" simplePos="0" relativeHeight="251660288" behindDoc="0" locked="0" layoutInCell="1" allowOverlap="1" wp14:anchorId="42FB07B6" wp14:editId="3363B752">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14:paraId="19DBD2AF" w14:textId="77777777" w:rsidR="00002600" w:rsidRPr="00002600" w:rsidRDefault="00002600" w:rsidP="00002600">
      <w:pPr>
        <w:spacing w:after="60"/>
        <w:jc w:val="both"/>
        <w:outlineLvl w:val="1"/>
        <w:rPr>
          <w:rFonts w:ascii="Cambria" w:eastAsia="Times New Roman" w:hAnsi="Cambria"/>
          <w:b/>
          <w:bCs/>
          <w:sz w:val="24"/>
          <w:szCs w:val="24"/>
          <w:lang w:val="bg-BG"/>
        </w:rPr>
      </w:pPr>
      <w:r w:rsidRPr="00002600">
        <w:rPr>
          <w:rFonts w:ascii="Cambria" w:eastAsia="Times New Roman" w:hAnsi="Cambria"/>
          <w:b/>
          <w:bCs/>
          <w:sz w:val="24"/>
          <w:szCs w:val="24"/>
          <w:lang w:val="bg-BG"/>
        </w:rPr>
        <w:t>РЕПУБЛИКА БЪЛГАРИЯ</w:t>
      </w:r>
    </w:p>
    <w:p w14:paraId="212E38DA" w14:textId="77777777" w:rsidR="00002600" w:rsidRPr="00002600" w:rsidRDefault="00002600" w:rsidP="00002600">
      <w:pPr>
        <w:spacing w:after="60"/>
        <w:jc w:val="both"/>
        <w:outlineLvl w:val="1"/>
        <w:rPr>
          <w:rFonts w:ascii="Cambria" w:eastAsia="Times New Roman" w:hAnsi="Cambria"/>
          <w:b/>
          <w:bCs/>
          <w:sz w:val="24"/>
          <w:szCs w:val="24"/>
          <w:lang w:val="bg-BG"/>
        </w:rPr>
      </w:pPr>
      <w:r w:rsidRPr="00002600">
        <w:rPr>
          <w:rFonts w:ascii="Cambria" w:eastAsia="Times New Roman" w:hAnsi="Cambria"/>
          <w:b/>
          <w:bCs/>
          <w:sz w:val="24"/>
          <w:szCs w:val="24"/>
          <w:lang w:val="bg-BG"/>
        </w:rPr>
        <w:t>МИНИСТЕРСТВО НА ВЪНШНИТЕ РАБОТИ</w:t>
      </w:r>
    </w:p>
    <w:p w14:paraId="0547BC4B" w14:textId="77777777" w:rsidR="00002600" w:rsidRPr="00002600" w:rsidRDefault="00002600" w:rsidP="00002600">
      <w:pPr>
        <w:tabs>
          <w:tab w:val="left" w:pos="225"/>
        </w:tabs>
        <w:spacing w:after="60"/>
        <w:jc w:val="both"/>
        <w:outlineLvl w:val="1"/>
        <w:rPr>
          <w:rFonts w:ascii="Cambria" w:eastAsia="Times New Roman" w:hAnsi="Cambria"/>
          <w:b/>
          <w:bCs/>
          <w:sz w:val="24"/>
          <w:szCs w:val="24"/>
          <w:lang w:val="bg-BG"/>
        </w:rPr>
      </w:pPr>
      <w:r w:rsidRPr="00002600">
        <w:rPr>
          <w:rFonts w:ascii="Cambria" w:eastAsia="Times New Roman" w:hAnsi="Cambria"/>
          <w:noProof/>
          <w:sz w:val="24"/>
          <w:szCs w:val="24"/>
          <w:lang w:val="bg-BG" w:eastAsia="bg-BG"/>
        </w:rPr>
        <mc:AlternateContent>
          <mc:Choice Requires="wps">
            <w:drawing>
              <wp:anchor distT="4294967293" distB="4294967293" distL="114300" distR="114300" simplePos="0" relativeHeight="251659264" behindDoc="0" locked="0" layoutInCell="1" allowOverlap="1" wp14:anchorId="137C9557" wp14:editId="2D79E833">
                <wp:simplePos x="0" y="0"/>
                <wp:positionH relativeFrom="column">
                  <wp:posOffset>12700</wp:posOffset>
                </wp:positionH>
                <wp:positionV relativeFrom="paragraph">
                  <wp:posOffset>36194</wp:posOffset>
                </wp:positionV>
                <wp:extent cx="2800985" cy="0"/>
                <wp:effectExtent l="0" t="0" r="374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BD9F8A" id="_x0000_t32" coordsize="21600,21600" o:spt="32" o:oned="t" path="m,l21600,21600e" filled="f">
                <v:path arrowok="t" fillok="f" o:connecttype="none"/>
                <o:lock v:ext="edit" shapetype="t"/>
              </v:shapetype>
              <v:shape id="Straight Arrow Connector 1" o:spid="_x0000_s1026" type="#_x0000_t32" style="position:absolute;margin-left:1pt;margin-top:2.85pt;width:220.5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Du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"/>
            </w:pict>
          </mc:Fallback>
        </mc:AlternateContent>
      </w:r>
      <w:r w:rsidRPr="00002600">
        <w:rPr>
          <w:rFonts w:ascii="Cambria" w:eastAsia="Times New Roman" w:hAnsi="Cambria"/>
          <w:b/>
          <w:bCs/>
          <w:sz w:val="24"/>
          <w:szCs w:val="24"/>
          <w:lang w:val="bg-BG"/>
        </w:rPr>
        <w:tab/>
      </w:r>
    </w:p>
    <w:p w14:paraId="2C0F4C75"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                                                        </w:t>
      </w:r>
    </w:p>
    <w:p w14:paraId="61F4FBB8" w14:textId="4BECC1D2" w:rsidR="00002600" w:rsidRPr="00002600" w:rsidRDefault="007E57F7" w:rsidP="00002600">
      <w:pPr>
        <w:autoSpaceDE w:val="0"/>
        <w:autoSpaceDN w:val="0"/>
        <w:adjustRightInd w:val="0"/>
        <w:spacing w:before="53" w:after="0" w:line="240" w:lineRule="auto"/>
        <w:jc w:val="both"/>
        <w:rPr>
          <w:rFonts w:ascii="Cambria" w:eastAsia="Times New Roman" w:hAnsi="Cambria" w:cs="Cambria"/>
          <w:b/>
          <w:bCs/>
          <w:sz w:val="24"/>
          <w:lang w:val="bg-BG" w:eastAsia="bg-BG"/>
        </w:rPr>
      </w:pPr>
      <w:r>
        <w:rPr>
          <w:rFonts w:ascii="Cambria" w:eastAsia="Times New Roman" w:hAnsi="Cambria" w:cs="Cambria"/>
          <w:b/>
          <w:bCs/>
          <w:sz w:val="24"/>
          <w:lang w:val="bg-BG" w:eastAsia="bg-BG"/>
        </w:rPr>
        <w:t>ОДОБРЯВАМ</w:t>
      </w:r>
      <w:r w:rsidR="00002600" w:rsidRPr="00002600">
        <w:rPr>
          <w:rFonts w:ascii="Cambria" w:eastAsia="Times New Roman" w:hAnsi="Cambria" w:cs="Cambria"/>
          <w:b/>
          <w:bCs/>
          <w:sz w:val="24"/>
          <w:lang w:val="bg-BG" w:eastAsia="bg-BG"/>
        </w:rPr>
        <w:t>:</w:t>
      </w:r>
    </w:p>
    <w:p w14:paraId="0E69AC2C" w14:textId="77777777" w:rsidR="00002600" w:rsidRPr="00002600" w:rsidRDefault="00002600" w:rsidP="00002600">
      <w:pPr>
        <w:autoSpaceDE w:val="0"/>
        <w:autoSpaceDN w:val="0"/>
        <w:adjustRightInd w:val="0"/>
        <w:spacing w:before="53" w:after="0" w:line="240" w:lineRule="auto"/>
        <w:jc w:val="both"/>
        <w:rPr>
          <w:rFonts w:ascii="Cambria" w:eastAsia="Times New Roman" w:hAnsi="Cambria" w:cs="Cambria"/>
          <w:b/>
          <w:bCs/>
          <w:sz w:val="24"/>
          <w:lang w:val="bg-BG" w:eastAsia="bg-BG"/>
        </w:rPr>
      </w:pPr>
    </w:p>
    <w:p w14:paraId="06FEBDCC" w14:textId="77777777" w:rsidR="00002600" w:rsidRPr="00002600" w:rsidRDefault="00002600" w:rsidP="00002600">
      <w:pPr>
        <w:autoSpaceDE w:val="0"/>
        <w:autoSpaceDN w:val="0"/>
        <w:adjustRightInd w:val="0"/>
        <w:spacing w:before="53" w:after="0" w:line="240" w:lineRule="auto"/>
        <w:jc w:val="both"/>
        <w:rPr>
          <w:rFonts w:ascii="Cambria" w:eastAsia="Times New Roman" w:hAnsi="Cambria" w:cs="Cambria"/>
          <w:b/>
          <w:bCs/>
          <w:sz w:val="24"/>
          <w:lang w:val="bg-BG" w:eastAsia="bg-BG"/>
        </w:rPr>
      </w:pPr>
      <w:r w:rsidRPr="00002600">
        <w:rPr>
          <w:rFonts w:ascii="Cambria" w:eastAsia="Times New Roman" w:hAnsi="Cambria" w:cs="Cambria"/>
          <w:b/>
          <w:bCs/>
          <w:sz w:val="24"/>
          <w:lang w:val="bg-BG" w:eastAsia="bg-BG"/>
        </w:rPr>
        <w:tab/>
      </w:r>
      <w:r w:rsidRPr="00002600">
        <w:rPr>
          <w:rFonts w:ascii="Cambria" w:eastAsia="Times New Roman" w:hAnsi="Cambria" w:cs="Cambria"/>
          <w:b/>
          <w:bCs/>
          <w:sz w:val="24"/>
          <w:lang w:val="bg-BG" w:eastAsia="bg-BG"/>
        </w:rPr>
        <w:tab/>
      </w:r>
      <w:r w:rsidRPr="00002600">
        <w:rPr>
          <w:rFonts w:ascii="Cambria" w:eastAsia="Times New Roman" w:hAnsi="Cambria" w:cs="Cambria"/>
          <w:b/>
          <w:bCs/>
          <w:sz w:val="24"/>
          <w:lang w:val="bg-BG" w:eastAsia="bg-BG"/>
        </w:rPr>
        <w:tab/>
        <w:t>МАЯ АНДОНОВА – ГЕНОВА</w:t>
      </w:r>
    </w:p>
    <w:p w14:paraId="75C3FC38" w14:textId="77777777" w:rsidR="00002600" w:rsidRPr="00002600" w:rsidRDefault="00002600" w:rsidP="00002600">
      <w:pPr>
        <w:autoSpaceDE w:val="0"/>
        <w:autoSpaceDN w:val="0"/>
        <w:adjustRightInd w:val="0"/>
        <w:spacing w:before="53" w:after="0" w:line="240" w:lineRule="auto"/>
        <w:jc w:val="both"/>
        <w:rPr>
          <w:rFonts w:ascii="Cambria" w:eastAsia="Times New Roman" w:hAnsi="Cambria" w:cs="Cambria"/>
          <w:b/>
          <w:bCs/>
          <w:sz w:val="24"/>
          <w:lang w:val="bg-BG" w:eastAsia="bg-BG"/>
        </w:rPr>
      </w:pPr>
      <w:r w:rsidRPr="00002600">
        <w:rPr>
          <w:rFonts w:ascii="Cambria" w:eastAsia="Times New Roman" w:hAnsi="Cambria" w:cs="Cambria"/>
          <w:b/>
          <w:bCs/>
          <w:sz w:val="24"/>
          <w:lang w:val="bg-BG" w:eastAsia="bg-BG"/>
        </w:rPr>
        <w:tab/>
      </w:r>
      <w:r w:rsidRPr="00002600">
        <w:rPr>
          <w:rFonts w:ascii="Cambria" w:eastAsia="Times New Roman" w:hAnsi="Cambria" w:cs="Cambria"/>
          <w:b/>
          <w:bCs/>
          <w:sz w:val="24"/>
          <w:lang w:val="bg-BG" w:eastAsia="bg-BG"/>
        </w:rPr>
        <w:tab/>
      </w:r>
      <w:r w:rsidRPr="00002600">
        <w:rPr>
          <w:rFonts w:ascii="Cambria" w:eastAsia="Times New Roman" w:hAnsi="Cambria" w:cs="Cambria"/>
          <w:b/>
          <w:bCs/>
          <w:sz w:val="24"/>
          <w:lang w:val="bg-BG" w:eastAsia="bg-BG"/>
        </w:rPr>
        <w:tab/>
        <w:t>ДИРЕКТОР НА ДИРЕКЦИЯ „УС и МТО” И</w:t>
      </w:r>
    </w:p>
    <w:p w14:paraId="7AAFEAA0" w14:textId="77777777" w:rsidR="00002600" w:rsidRPr="00002600" w:rsidRDefault="00002600" w:rsidP="00002600">
      <w:pPr>
        <w:autoSpaceDE w:val="0"/>
        <w:autoSpaceDN w:val="0"/>
        <w:adjustRightInd w:val="0"/>
        <w:spacing w:before="53" w:after="0" w:line="240" w:lineRule="auto"/>
        <w:jc w:val="both"/>
        <w:rPr>
          <w:rFonts w:ascii="Cambria" w:eastAsia="Times New Roman" w:hAnsi="Cambria" w:cs="Cambria"/>
          <w:b/>
          <w:bCs/>
          <w:sz w:val="24"/>
          <w:lang w:val="bg-BG" w:eastAsia="bg-BG"/>
        </w:rPr>
      </w:pPr>
      <w:r w:rsidRPr="00002600">
        <w:rPr>
          <w:rFonts w:ascii="Cambria" w:eastAsia="Times New Roman" w:hAnsi="Cambria" w:cs="Cambria"/>
          <w:b/>
          <w:bCs/>
          <w:sz w:val="24"/>
          <w:lang w:val="bg-BG" w:eastAsia="bg-BG"/>
        </w:rPr>
        <w:tab/>
      </w:r>
      <w:r w:rsidRPr="00002600">
        <w:rPr>
          <w:rFonts w:ascii="Cambria" w:eastAsia="Times New Roman" w:hAnsi="Cambria" w:cs="Cambria"/>
          <w:b/>
          <w:bCs/>
          <w:sz w:val="24"/>
          <w:lang w:val="bg-BG" w:eastAsia="bg-BG"/>
        </w:rPr>
        <w:tab/>
      </w:r>
      <w:r w:rsidRPr="00002600">
        <w:rPr>
          <w:rFonts w:ascii="Cambria" w:eastAsia="Times New Roman" w:hAnsi="Cambria" w:cs="Cambria"/>
          <w:b/>
          <w:bCs/>
          <w:sz w:val="24"/>
          <w:lang w:val="bg-BG" w:eastAsia="bg-BG"/>
        </w:rPr>
        <w:tab/>
        <w:t>УПЪЛНОМОЩЕН ВЪЗЛОЖИТЕЛ</w:t>
      </w:r>
    </w:p>
    <w:p w14:paraId="49C8E6BF" w14:textId="77777777" w:rsidR="00002600" w:rsidRPr="00002600" w:rsidRDefault="00002600" w:rsidP="00002600">
      <w:pPr>
        <w:autoSpaceDE w:val="0"/>
        <w:autoSpaceDN w:val="0"/>
        <w:adjustRightInd w:val="0"/>
        <w:spacing w:before="53" w:after="0" w:line="240" w:lineRule="auto"/>
        <w:jc w:val="both"/>
        <w:rPr>
          <w:rFonts w:ascii="Cambria" w:eastAsia="Times New Roman" w:hAnsi="Cambria" w:cs="Cambria"/>
          <w:b/>
          <w:bCs/>
          <w:i/>
          <w:sz w:val="24"/>
          <w:lang w:val="bg-BG" w:eastAsia="bg-BG"/>
        </w:rPr>
      </w:pPr>
      <w:r w:rsidRPr="00002600">
        <w:rPr>
          <w:rFonts w:ascii="Cambria" w:eastAsia="Times New Roman" w:hAnsi="Cambria" w:cs="Cambria"/>
          <w:b/>
          <w:bCs/>
          <w:sz w:val="24"/>
          <w:lang w:val="bg-BG" w:eastAsia="bg-BG"/>
        </w:rPr>
        <w:tab/>
      </w:r>
      <w:r w:rsidRPr="00002600">
        <w:rPr>
          <w:rFonts w:ascii="Cambria" w:eastAsia="Times New Roman" w:hAnsi="Cambria" w:cs="Cambria"/>
          <w:b/>
          <w:bCs/>
          <w:sz w:val="24"/>
          <w:lang w:val="bg-BG" w:eastAsia="bg-BG"/>
        </w:rPr>
        <w:tab/>
      </w:r>
      <w:r w:rsidRPr="00002600">
        <w:rPr>
          <w:rFonts w:ascii="Cambria" w:eastAsia="Times New Roman" w:hAnsi="Cambria" w:cs="Cambria"/>
          <w:b/>
          <w:bCs/>
          <w:sz w:val="24"/>
          <w:lang w:val="bg-BG" w:eastAsia="bg-BG"/>
        </w:rPr>
        <w:tab/>
      </w:r>
      <w:r w:rsidRPr="00002600">
        <w:rPr>
          <w:rFonts w:ascii="Cambria" w:eastAsia="Times New Roman" w:hAnsi="Cambria" w:cs="Cambria"/>
          <w:b/>
          <w:bCs/>
          <w:i/>
          <w:sz w:val="24"/>
          <w:lang w:val="bg-BG" w:eastAsia="bg-BG"/>
        </w:rPr>
        <w:t xml:space="preserve">(съгласно Заповед № 95-00-390/21.09.2017 год. </w:t>
      </w:r>
    </w:p>
    <w:p w14:paraId="3B491982" w14:textId="77777777" w:rsidR="00002600" w:rsidRPr="00002600" w:rsidRDefault="00002600" w:rsidP="00002600">
      <w:pPr>
        <w:autoSpaceDE w:val="0"/>
        <w:autoSpaceDN w:val="0"/>
        <w:adjustRightInd w:val="0"/>
        <w:spacing w:before="53" w:after="0" w:line="240" w:lineRule="auto"/>
        <w:ind w:left="1416" w:firstLine="708"/>
        <w:jc w:val="both"/>
        <w:rPr>
          <w:rFonts w:ascii="Cambria" w:eastAsia="Times New Roman" w:hAnsi="Cambria" w:cs="Cambria"/>
          <w:b/>
          <w:bCs/>
          <w:i/>
          <w:sz w:val="24"/>
          <w:lang w:val="bg-BG" w:eastAsia="bg-BG"/>
        </w:rPr>
      </w:pPr>
      <w:r w:rsidRPr="00002600">
        <w:rPr>
          <w:rFonts w:ascii="Cambria" w:eastAsia="Times New Roman" w:hAnsi="Cambria" w:cs="Cambria"/>
          <w:b/>
          <w:bCs/>
          <w:i/>
          <w:sz w:val="24"/>
          <w:lang w:val="bg-BG" w:eastAsia="bg-BG"/>
        </w:rPr>
        <w:t>на министъра на външните работи)</w:t>
      </w:r>
    </w:p>
    <w:p w14:paraId="7E646E2F" w14:textId="77777777" w:rsidR="00002600" w:rsidRPr="00002600" w:rsidRDefault="00002600" w:rsidP="00002600">
      <w:pPr>
        <w:spacing w:after="0"/>
        <w:jc w:val="both"/>
        <w:rPr>
          <w:rFonts w:ascii="Cambria" w:eastAsia="Times New Roman" w:hAnsi="Cambria"/>
          <w:sz w:val="24"/>
          <w:szCs w:val="24"/>
          <w:lang w:val="bg-BG"/>
        </w:rPr>
      </w:pPr>
    </w:p>
    <w:p w14:paraId="6DE3F8BB" w14:textId="77777777" w:rsidR="00002600" w:rsidRDefault="00002600" w:rsidP="00002600">
      <w:pPr>
        <w:spacing w:after="0"/>
        <w:jc w:val="both"/>
        <w:rPr>
          <w:rFonts w:ascii="Cambria" w:eastAsia="Times New Roman" w:hAnsi="Cambria"/>
          <w:sz w:val="24"/>
          <w:szCs w:val="24"/>
          <w:lang w:val="bg-BG"/>
        </w:rPr>
      </w:pPr>
    </w:p>
    <w:p w14:paraId="170381B6" w14:textId="77777777" w:rsidR="000F2755" w:rsidRDefault="000F2755" w:rsidP="00002600">
      <w:pPr>
        <w:spacing w:after="0"/>
        <w:jc w:val="both"/>
        <w:rPr>
          <w:rFonts w:ascii="Cambria" w:eastAsia="Times New Roman" w:hAnsi="Cambria"/>
          <w:sz w:val="24"/>
          <w:szCs w:val="24"/>
          <w:lang w:val="bg-BG"/>
        </w:rPr>
      </w:pPr>
    </w:p>
    <w:p w14:paraId="7C93D0AC" w14:textId="77777777" w:rsidR="000F2755" w:rsidRDefault="000F2755" w:rsidP="00002600">
      <w:pPr>
        <w:spacing w:after="0"/>
        <w:jc w:val="both"/>
        <w:rPr>
          <w:rFonts w:ascii="Cambria" w:eastAsia="Times New Roman" w:hAnsi="Cambria"/>
          <w:sz w:val="24"/>
          <w:szCs w:val="24"/>
          <w:lang w:val="bg-BG"/>
        </w:rPr>
      </w:pPr>
    </w:p>
    <w:p w14:paraId="4DB9411B" w14:textId="77777777" w:rsidR="000F2755" w:rsidRPr="00002600" w:rsidRDefault="000F2755" w:rsidP="00002600">
      <w:pPr>
        <w:spacing w:after="0"/>
        <w:jc w:val="both"/>
        <w:rPr>
          <w:rFonts w:ascii="Cambria" w:eastAsia="Times New Roman" w:hAnsi="Cambria"/>
          <w:sz w:val="24"/>
          <w:szCs w:val="24"/>
          <w:lang w:val="bg-BG"/>
        </w:rPr>
      </w:pPr>
    </w:p>
    <w:p w14:paraId="5DCA2148" w14:textId="77777777" w:rsidR="00002600" w:rsidRPr="00002600" w:rsidRDefault="00002600" w:rsidP="00002600">
      <w:pPr>
        <w:suppressAutoHyphens/>
        <w:autoSpaceDN w:val="0"/>
        <w:spacing w:before="120" w:after="0"/>
        <w:jc w:val="center"/>
        <w:textAlignment w:val="baseline"/>
        <w:rPr>
          <w:rFonts w:ascii="Cambria" w:eastAsia="SimSun" w:hAnsi="Cambria" w:cs="Mangal"/>
          <w:b/>
          <w:color w:val="000000"/>
          <w:kern w:val="3"/>
          <w:sz w:val="28"/>
          <w:szCs w:val="28"/>
          <w:lang w:val="bg-BG" w:bidi="hi-IN"/>
        </w:rPr>
      </w:pPr>
      <w:r w:rsidRPr="00002600">
        <w:rPr>
          <w:rFonts w:ascii="Cambria" w:eastAsia="SimSun" w:hAnsi="Cambria" w:cs="Mangal"/>
          <w:b/>
          <w:color w:val="000000"/>
          <w:kern w:val="3"/>
          <w:sz w:val="28"/>
          <w:szCs w:val="28"/>
          <w:lang w:val="bg-BG" w:bidi="hi-IN"/>
        </w:rPr>
        <w:t>Д О К У М Е Н Т А Ц И Я</w:t>
      </w:r>
    </w:p>
    <w:p w14:paraId="2E6BB108" w14:textId="77777777" w:rsidR="00002600" w:rsidRPr="00002600" w:rsidRDefault="00002600" w:rsidP="00002600">
      <w:pPr>
        <w:keepNext/>
        <w:suppressAutoHyphens/>
        <w:autoSpaceDN w:val="0"/>
        <w:spacing w:before="240" w:after="0"/>
        <w:jc w:val="center"/>
        <w:textAlignment w:val="baseline"/>
        <w:rPr>
          <w:rFonts w:ascii="Cambria" w:eastAsia="SimSun" w:hAnsi="Cambria" w:cs="Mangal"/>
          <w:b/>
          <w:color w:val="000000"/>
          <w:kern w:val="3"/>
          <w:sz w:val="24"/>
          <w:szCs w:val="24"/>
          <w:lang w:val="bg-BG" w:bidi="hi-IN"/>
        </w:rPr>
      </w:pPr>
      <w:r w:rsidRPr="00002600">
        <w:rPr>
          <w:rFonts w:ascii="Cambria" w:eastAsia="SimSun" w:hAnsi="Cambria" w:cs="Mangal"/>
          <w:b/>
          <w:color w:val="000000"/>
          <w:kern w:val="3"/>
          <w:sz w:val="24"/>
          <w:szCs w:val="24"/>
          <w:lang w:val="bg-BG" w:bidi="hi-IN"/>
        </w:rPr>
        <w:t>ЗА ОБЩЕСТВЕНА ПОРЪЧКА</w:t>
      </w:r>
    </w:p>
    <w:p w14:paraId="74734CA1" w14:textId="77777777" w:rsidR="00002600" w:rsidRPr="00002600" w:rsidRDefault="00002600" w:rsidP="00002600">
      <w:pPr>
        <w:suppressAutoHyphens/>
        <w:autoSpaceDN w:val="0"/>
        <w:spacing w:before="120" w:after="0"/>
        <w:jc w:val="center"/>
        <w:textAlignment w:val="baseline"/>
        <w:rPr>
          <w:rFonts w:ascii="Cambria" w:eastAsia="SimSun" w:hAnsi="Cambria" w:cs="Mangal"/>
          <w:b/>
          <w:color w:val="000000"/>
          <w:kern w:val="3"/>
          <w:sz w:val="24"/>
          <w:szCs w:val="24"/>
          <w:lang w:val="bg-BG" w:bidi="hi-IN"/>
        </w:rPr>
      </w:pPr>
      <w:r w:rsidRPr="00002600">
        <w:rPr>
          <w:rFonts w:ascii="Cambria" w:eastAsia="SimSun" w:hAnsi="Cambria" w:cs="Mangal"/>
          <w:b/>
          <w:color w:val="000000"/>
          <w:kern w:val="3"/>
          <w:sz w:val="24"/>
          <w:szCs w:val="24"/>
          <w:lang w:val="bg-BG" w:bidi="hi-IN"/>
        </w:rPr>
        <w:t>с предмет:</w:t>
      </w:r>
    </w:p>
    <w:p w14:paraId="7BAE783C" w14:textId="6BF5E7FA" w:rsidR="00002600" w:rsidRPr="00002600" w:rsidRDefault="000F2755" w:rsidP="00002600">
      <w:pPr>
        <w:suppressAutoHyphens/>
        <w:autoSpaceDN w:val="0"/>
        <w:spacing w:before="120" w:after="0"/>
        <w:jc w:val="center"/>
        <w:textAlignment w:val="baseline"/>
        <w:rPr>
          <w:rFonts w:ascii="Cambria" w:eastAsia="SimSun" w:hAnsi="Cambria" w:cs="Mangal"/>
          <w:b/>
          <w:kern w:val="3"/>
          <w:sz w:val="24"/>
          <w:szCs w:val="24"/>
          <w:lang w:val="bg-BG" w:bidi="hi-IN"/>
        </w:rPr>
      </w:pPr>
      <w:r w:rsidRPr="000F2755">
        <w:rPr>
          <w:rFonts w:ascii="Cambria" w:eastAsia="Times New Roman" w:hAnsi="Cambria"/>
          <w:b/>
          <w:bCs/>
          <w:sz w:val="24"/>
          <w:szCs w:val="24"/>
          <w:lang w:val="bg-BG"/>
        </w:rPr>
        <w:t>“Извършване на текущи и аварийни строително-монтажни работи (СМР) за поддръжка на сградния фонд на МВнР”</w:t>
      </w:r>
    </w:p>
    <w:p w14:paraId="6F4793E6" w14:textId="77777777" w:rsidR="00002600" w:rsidRDefault="00002600" w:rsidP="00002600">
      <w:pPr>
        <w:suppressAutoHyphens/>
        <w:autoSpaceDN w:val="0"/>
        <w:spacing w:before="120" w:after="0"/>
        <w:jc w:val="center"/>
        <w:textAlignment w:val="baseline"/>
        <w:rPr>
          <w:rFonts w:ascii="Cambria" w:eastAsia="SimSun" w:hAnsi="Cambria" w:cs="Mangal"/>
          <w:b/>
          <w:kern w:val="3"/>
          <w:sz w:val="24"/>
          <w:szCs w:val="24"/>
          <w:lang w:val="bg-BG" w:bidi="hi-IN"/>
        </w:rPr>
      </w:pPr>
    </w:p>
    <w:p w14:paraId="2EE81531" w14:textId="77777777" w:rsidR="000F2755" w:rsidRDefault="000F2755" w:rsidP="00002600">
      <w:pPr>
        <w:suppressAutoHyphens/>
        <w:autoSpaceDN w:val="0"/>
        <w:spacing w:before="120" w:after="0"/>
        <w:jc w:val="center"/>
        <w:textAlignment w:val="baseline"/>
        <w:rPr>
          <w:rFonts w:ascii="Cambria" w:eastAsia="SimSun" w:hAnsi="Cambria" w:cs="Mangal"/>
          <w:b/>
          <w:kern w:val="3"/>
          <w:sz w:val="24"/>
          <w:szCs w:val="24"/>
          <w:lang w:val="bg-BG" w:bidi="hi-IN"/>
        </w:rPr>
      </w:pPr>
    </w:p>
    <w:p w14:paraId="1881D005" w14:textId="77777777" w:rsidR="000F2755" w:rsidRDefault="000F2755" w:rsidP="00002600">
      <w:pPr>
        <w:suppressAutoHyphens/>
        <w:autoSpaceDN w:val="0"/>
        <w:spacing w:before="120" w:after="0"/>
        <w:jc w:val="center"/>
        <w:textAlignment w:val="baseline"/>
        <w:rPr>
          <w:rFonts w:ascii="Cambria" w:eastAsia="SimSun" w:hAnsi="Cambria" w:cs="Mangal"/>
          <w:b/>
          <w:kern w:val="3"/>
          <w:sz w:val="24"/>
          <w:szCs w:val="24"/>
          <w:lang w:val="bg-BG" w:bidi="hi-IN"/>
        </w:rPr>
      </w:pPr>
    </w:p>
    <w:p w14:paraId="471613C7" w14:textId="77777777" w:rsidR="000F2755" w:rsidRDefault="000F2755" w:rsidP="00002600">
      <w:pPr>
        <w:suppressAutoHyphens/>
        <w:autoSpaceDN w:val="0"/>
        <w:spacing w:before="120" w:after="0"/>
        <w:jc w:val="center"/>
        <w:textAlignment w:val="baseline"/>
        <w:rPr>
          <w:rFonts w:ascii="Cambria" w:eastAsia="SimSun" w:hAnsi="Cambria" w:cs="Mangal"/>
          <w:b/>
          <w:kern w:val="3"/>
          <w:sz w:val="24"/>
          <w:szCs w:val="24"/>
          <w:lang w:val="bg-BG" w:bidi="hi-IN"/>
        </w:rPr>
      </w:pPr>
    </w:p>
    <w:p w14:paraId="35018978" w14:textId="77777777" w:rsidR="000F2755" w:rsidRPr="00002600" w:rsidRDefault="000F2755" w:rsidP="00002600">
      <w:pPr>
        <w:suppressAutoHyphens/>
        <w:autoSpaceDN w:val="0"/>
        <w:spacing w:before="120" w:after="0"/>
        <w:jc w:val="center"/>
        <w:textAlignment w:val="baseline"/>
        <w:rPr>
          <w:rFonts w:ascii="Cambria" w:eastAsia="SimSun" w:hAnsi="Cambria" w:cs="Mangal"/>
          <w:b/>
          <w:kern w:val="3"/>
          <w:sz w:val="24"/>
          <w:szCs w:val="24"/>
          <w:lang w:val="bg-BG" w:bidi="hi-IN"/>
        </w:rPr>
      </w:pPr>
    </w:p>
    <w:p w14:paraId="2801D35F" w14:textId="053D6ED0" w:rsidR="00002600" w:rsidRPr="00002600" w:rsidRDefault="00002600" w:rsidP="00002600">
      <w:pPr>
        <w:spacing w:after="0"/>
        <w:jc w:val="center"/>
        <w:rPr>
          <w:rFonts w:ascii="Cambria" w:eastAsia="Times New Roman" w:hAnsi="Cambria"/>
          <w:color w:val="000000"/>
          <w:sz w:val="24"/>
          <w:szCs w:val="24"/>
          <w:lang w:val="en-GB"/>
        </w:rPr>
      </w:pPr>
      <w:r w:rsidRPr="00002600">
        <w:rPr>
          <w:rFonts w:ascii="Cambria" w:eastAsia="Times New Roman" w:hAnsi="Cambria"/>
          <w:b/>
          <w:sz w:val="24"/>
          <w:szCs w:val="24"/>
          <w:lang w:val="bg-BG"/>
        </w:rPr>
        <w:t xml:space="preserve">Код по CPV: </w:t>
      </w:r>
      <w:r w:rsidR="000F2755" w:rsidRPr="000F2755">
        <w:rPr>
          <w:rFonts w:ascii="Cambria" w:eastAsia="Times New Roman" w:hAnsi="Cambria"/>
          <w:b/>
          <w:sz w:val="24"/>
          <w:szCs w:val="24"/>
          <w:lang w:val="bg-BG"/>
        </w:rPr>
        <w:t>45000000</w:t>
      </w:r>
      <w:r w:rsidRPr="00002600">
        <w:rPr>
          <w:rFonts w:ascii="Cambria" w:eastAsia="Times New Roman" w:hAnsi="Cambria"/>
          <w:b/>
          <w:sz w:val="24"/>
          <w:szCs w:val="24"/>
          <w:lang w:val="bg-BG"/>
        </w:rPr>
        <w:t xml:space="preserve">– </w:t>
      </w:r>
      <w:r w:rsidR="000F2755" w:rsidRPr="000F2755">
        <w:rPr>
          <w:rFonts w:ascii="Cambria" w:hAnsi="Cambria"/>
          <w:b/>
          <w:sz w:val="24"/>
          <w:szCs w:val="24"/>
          <w:lang w:val="bg-BG"/>
        </w:rPr>
        <w:t>Строителни и монтажни работи</w:t>
      </w:r>
    </w:p>
    <w:p w14:paraId="69169DE1" w14:textId="77777777" w:rsidR="00002600" w:rsidRPr="00002600" w:rsidRDefault="00002600" w:rsidP="00002600">
      <w:pPr>
        <w:spacing w:after="0" w:line="240" w:lineRule="auto"/>
        <w:rPr>
          <w:rFonts w:ascii="Cambria" w:hAnsi="Cambria"/>
          <w:color w:val="000000"/>
          <w:sz w:val="21"/>
          <w:szCs w:val="21"/>
          <w:lang w:val="bg-BG"/>
        </w:rPr>
      </w:pPr>
    </w:p>
    <w:p w14:paraId="23B3ADB0" w14:textId="77777777" w:rsidR="00002600" w:rsidRPr="00002600" w:rsidRDefault="00002600" w:rsidP="00002600">
      <w:pPr>
        <w:spacing w:after="0" w:line="240" w:lineRule="auto"/>
        <w:rPr>
          <w:rFonts w:ascii="Cambria" w:hAnsi="Cambria"/>
          <w:color w:val="000000"/>
          <w:sz w:val="21"/>
          <w:szCs w:val="21"/>
          <w:lang w:val="bg-BG"/>
        </w:rPr>
      </w:pPr>
    </w:p>
    <w:p w14:paraId="3F1AF076" w14:textId="77777777" w:rsidR="00002600" w:rsidRPr="00002600" w:rsidRDefault="00002600" w:rsidP="00002600">
      <w:pPr>
        <w:spacing w:after="0" w:line="240" w:lineRule="auto"/>
        <w:rPr>
          <w:rFonts w:ascii="Cambria" w:hAnsi="Cambria"/>
          <w:color w:val="000000"/>
          <w:sz w:val="21"/>
          <w:szCs w:val="21"/>
          <w:lang w:val="bg-BG"/>
        </w:rPr>
      </w:pPr>
    </w:p>
    <w:p w14:paraId="0787A933" w14:textId="77777777" w:rsidR="00002600" w:rsidRPr="00002600" w:rsidRDefault="00002600" w:rsidP="00002600">
      <w:pPr>
        <w:spacing w:after="0" w:line="240" w:lineRule="auto"/>
        <w:rPr>
          <w:rFonts w:ascii="Cambria" w:hAnsi="Cambria"/>
          <w:color w:val="000000"/>
          <w:sz w:val="21"/>
          <w:szCs w:val="21"/>
          <w:lang w:val="bg-BG"/>
        </w:rPr>
      </w:pPr>
    </w:p>
    <w:p w14:paraId="7A72C431" w14:textId="77777777" w:rsidR="00002600" w:rsidRPr="00002600" w:rsidRDefault="00002600" w:rsidP="00002600">
      <w:pPr>
        <w:spacing w:after="0" w:line="240" w:lineRule="auto"/>
        <w:rPr>
          <w:rFonts w:ascii="Cambria" w:hAnsi="Cambria"/>
          <w:color w:val="000000"/>
          <w:sz w:val="21"/>
          <w:szCs w:val="21"/>
          <w:lang w:val="bg-BG"/>
        </w:rPr>
      </w:pPr>
    </w:p>
    <w:p w14:paraId="1FDD949F" w14:textId="77777777" w:rsidR="00002600" w:rsidRPr="00002600" w:rsidRDefault="00002600" w:rsidP="00002600">
      <w:pPr>
        <w:spacing w:after="0" w:line="240" w:lineRule="auto"/>
        <w:rPr>
          <w:rFonts w:ascii="Cambria" w:hAnsi="Cambria"/>
          <w:color w:val="000000"/>
          <w:sz w:val="21"/>
          <w:szCs w:val="21"/>
          <w:lang w:val="bg-BG"/>
        </w:rPr>
      </w:pPr>
    </w:p>
    <w:p w14:paraId="129B6551" w14:textId="77777777" w:rsidR="00002600" w:rsidRDefault="00002600" w:rsidP="00002600">
      <w:pPr>
        <w:spacing w:after="0" w:line="240" w:lineRule="auto"/>
        <w:rPr>
          <w:rFonts w:ascii="Cambria" w:hAnsi="Cambria"/>
          <w:color w:val="000000"/>
          <w:sz w:val="21"/>
          <w:szCs w:val="21"/>
          <w:lang w:val="bg-BG"/>
        </w:rPr>
      </w:pPr>
    </w:p>
    <w:p w14:paraId="70DCD4E6" w14:textId="77777777" w:rsidR="000F2755" w:rsidRDefault="000F2755" w:rsidP="00002600">
      <w:pPr>
        <w:spacing w:after="0" w:line="240" w:lineRule="auto"/>
        <w:rPr>
          <w:rFonts w:ascii="Cambria" w:hAnsi="Cambria"/>
          <w:color w:val="000000"/>
          <w:sz w:val="21"/>
          <w:szCs w:val="21"/>
          <w:lang w:val="bg-BG"/>
        </w:rPr>
      </w:pPr>
    </w:p>
    <w:p w14:paraId="62E0813A" w14:textId="77777777" w:rsidR="000F2755" w:rsidRDefault="000F2755" w:rsidP="00002600">
      <w:pPr>
        <w:spacing w:after="0" w:line="240" w:lineRule="auto"/>
        <w:rPr>
          <w:rFonts w:ascii="Cambria" w:hAnsi="Cambria"/>
          <w:color w:val="000000"/>
          <w:sz w:val="21"/>
          <w:szCs w:val="21"/>
          <w:lang w:val="bg-BG"/>
        </w:rPr>
      </w:pPr>
    </w:p>
    <w:p w14:paraId="59CA69B5" w14:textId="77777777" w:rsidR="000F2755" w:rsidRDefault="000F2755" w:rsidP="00002600">
      <w:pPr>
        <w:spacing w:after="0" w:line="240" w:lineRule="auto"/>
        <w:rPr>
          <w:rFonts w:ascii="Cambria" w:hAnsi="Cambria"/>
          <w:color w:val="000000"/>
          <w:sz w:val="21"/>
          <w:szCs w:val="21"/>
          <w:lang w:val="bg-BG"/>
        </w:rPr>
      </w:pPr>
    </w:p>
    <w:p w14:paraId="0D29EAC8" w14:textId="10E7E989" w:rsidR="00002600" w:rsidRPr="00002600" w:rsidRDefault="00002600" w:rsidP="00002600">
      <w:pPr>
        <w:spacing w:after="0" w:line="240" w:lineRule="auto"/>
        <w:rPr>
          <w:rFonts w:ascii="Cambria" w:hAnsi="Cambria"/>
          <w:color w:val="000000"/>
          <w:sz w:val="21"/>
          <w:szCs w:val="21"/>
          <w:lang w:val="bg-BG"/>
        </w:rPr>
      </w:pPr>
    </w:p>
    <w:p w14:paraId="1B143257" w14:textId="0F3804D7" w:rsidR="00002600" w:rsidRPr="00BD7027" w:rsidRDefault="000F2755" w:rsidP="00BD7027">
      <w:pPr>
        <w:suppressAutoHyphens/>
        <w:autoSpaceDN w:val="0"/>
        <w:spacing w:before="120" w:after="240"/>
        <w:jc w:val="center"/>
        <w:textAlignment w:val="baseline"/>
        <w:rPr>
          <w:rFonts w:ascii="Cambria" w:eastAsia="SimSun" w:hAnsi="Cambria" w:cs="Mangal"/>
          <w:kern w:val="3"/>
          <w:sz w:val="24"/>
          <w:szCs w:val="24"/>
          <w:lang w:val="bg-BG" w:bidi="hi-IN"/>
        </w:rPr>
      </w:pPr>
      <w:r>
        <w:rPr>
          <w:rFonts w:ascii="Cambria" w:eastAsia="SimSun" w:hAnsi="Cambria" w:cs="Mangal"/>
          <w:b/>
          <w:color w:val="000000"/>
          <w:kern w:val="3"/>
          <w:sz w:val="24"/>
          <w:szCs w:val="24"/>
          <w:lang w:val="bg-BG" w:bidi="hi-IN"/>
        </w:rPr>
        <w:t>София, 2019 година</w:t>
      </w:r>
    </w:p>
    <w:p w14:paraId="0C527AFB" w14:textId="77777777" w:rsidR="001A5BA7" w:rsidRDefault="001A5BA7" w:rsidP="00002600">
      <w:pPr>
        <w:spacing w:after="0"/>
        <w:jc w:val="center"/>
        <w:rPr>
          <w:rFonts w:ascii="Cambria" w:eastAsia="Times New Roman" w:hAnsi="Cambria"/>
          <w:b/>
          <w:color w:val="000000"/>
          <w:sz w:val="28"/>
          <w:szCs w:val="28"/>
          <w:lang w:val="bg-BG"/>
        </w:rPr>
      </w:pPr>
    </w:p>
    <w:p w14:paraId="70DBFF0E" w14:textId="0B991F4D" w:rsidR="00002600" w:rsidRPr="00002600" w:rsidRDefault="00002600" w:rsidP="00002600">
      <w:pPr>
        <w:spacing w:after="0"/>
        <w:jc w:val="center"/>
        <w:rPr>
          <w:rFonts w:ascii="Cambria" w:eastAsia="Times New Roman" w:hAnsi="Cambria"/>
          <w:b/>
          <w:color w:val="000000"/>
          <w:sz w:val="28"/>
          <w:szCs w:val="28"/>
          <w:lang w:val="bg-BG"/>
        </w:rPr>
      </w:pPr>
      <w:r w:rsidRPr="00002600">
        <w:rPr>
          <w:rFonts w:ascii="Cambria" w:eastAsia="Times New Roman" w:hAnsi="Cambria"/>
          <w:b/>
          <w:color w:val="000000"/>
          <w:sz w:val="28"/>
          <w:szCs w:val="28"/>
          <w:lang w:val="bg-BG"/>
        </w:rPr>
        <w:t>С Ъ Д Ъ Р Ж А Н И Е:</w:t>
      </w:r>
    </w:p>
    <w:p w14:paraId="42D4B8EB" w14:textId="77777777" w:rsidR="00002600" w:rsidRPr="00002600" w:rsidRDefault="00002600" w:rsidP="00002600">
      <w:pPr>
        <w:spacing w:after="0"/>
        <w:jc w:val="center"/>
        <w:rPr>
          <w:rFonts w:ascii="Cambria" w:eastAsia="Times New Roman" w:hAnsi="Cambria"/>
          <w:b/>
          <w:color w:val="000000"/>
          <w:sz w:val="28"/>
          <w:szCs w:val="28"/>
          <w:lang w:val="bg-BG"/>
        </w:rPr>
      </w:pPr>
    </w:p>
    <w:p w14:paraId="75C6DA85" w14:textId="77777777" w:rsidR="00002600" w:rsidRPr="00002600" w:rsidRDefault="00002600" w:rsidP="00002600">
      <w:pPr>
        <w:pBdr>
          <w:bottom w:val="single" w:sz="4" w:space="1" w:color="auto"/>
        </w:pBdr>
        <w:spacing w:after="0"/>
        <w:jc w:val="both"/>
        <w:rPr>
          <w:rFonts w:ascii="Cambria" w:eastAsia="Times New Roman" w:hAnsi="Cambria"/>
          <w:b/>
          <w:bCs/>
          <w:color w:val="000000"/>
          <w:sz w:val="24"/>
          <w:szCs w:val="24"/>
          <w:lang w:val="bg-BG"/>
        </w:rPr>
      </w:pPr>
      <w:r w:rsidRPr="00002600">
        <w:rPr>
          <w:rFonts w:ascii="Cambria" w:eastAsia="Times New Roman" w:hAnsi="Cambria"/>
          <w:b/>
          <w:bCs/>
          <w:color w:val="000000"/>
          <w:sz w:val="24"/>
          <w:szCs w:val="24"/>
          <w:lang w:val="bg-BG"/>
        </w:rPr>
        <w:t>ЧАСТ А.</w:t>
      </w:r>
      <w:r w:rsidRPr="00002600">
        <w:rPr>
          <w:rFonts w:ascii="Cambria" w:eastAsia="Times New Roman" w:hAnsi="Cambria"/>
          <w:b/>
          <w:bCs/>
          <w:color w:val="000000"/>
          <w:sz w:val="24"/>
          <w:szCs w:val="24"/>
          <w:lang w:val="bg-BG"/>
        </w:rPr>
        <w:tab/>
        <w:t>АДМИНИСТРАТИВНА</w:t>
      </w:r>
    </w:p>
    <w:p w14:paraId="68BA27A2" w14:textId="77777777" w:rsidR="00002600" w:rsidRPr="00002600" w:rsidRDefault="00002600" w:rsidP="00002600">
      <w:pPr>
        <w:numPr>
          <w:ilvl w:val="0"/>
          <w:numId w:val="3"/>
        </w:numPr>
        <w:spacing w:before="120" w:after="120" w:line="240" w:lineRule="auto"/>
        <w:ind w:left="720"/>
        <w:jc w:val="both"/>
        <w:rPr>
          <w:rFonts w:ascii="Cambria" w:eastAsia="Times New Roman" w:hAnsi="Cambria"/>
          <w:bCs/>
          <w:color w:val="000000"/>
          <w:sz w:val="24"/>
          <w:szCs w:val="24"/>
          <w:lang w:val="bg-BG"/>
        </w:rPr>
      </w:pPr>
      <w:r w:rsidRPr="00002600">
        <w:rPr>
          <w:rFonts w:ascii="Cambria" w:eastAsia="Times New Roman" w:hAnsi="Cambria"/>
          <w:bCs/>
          <w:color w:val="000000"/>
          <w:sz w:val="24"/>
          <w:szCs w:val="24"/>
          <w:lang w:val="bg-BG"/>
        </w:rPr>
        <w:t xml:space="preserve">ОБЩА ИНФОРМАЦИЯ ЗА УСЛОВИЯТА ЗА ИЗПЪЛНЕНИЕ НА ОБЩЕСТВЕНАТА ПОРЪЧКА </w:t>
      </w:r>
    </w:p>
    <w:p w14:paraId="488F73DA" w14:textId="77777777" w:rsidR="00002600" w:rsidRPr="00002600"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002600">
        <w:rPr>
          <w:rFonts w:ascii="Cambria" w:eastAsia="Times New Roman" w:hAnsi="Cambria"/>
          <w:bCs/>
          <w:color w:val="000000"/>
          <w:sz w:val="24"/>
          <w:szCs w:val="24"/>
          <w:lang w:val="bg-BG"/>
        </w:rPr>
        <w:t>УСЛОВИЯ ЗА УЧАСТИЕ В ПРОЦЕДУРАТА</w:t>
      </w:r>
    </w:p>
    <w:p w14:paraId="425C51A7" w14:textId="77777777" w:rsidR="00002600" w:rsidRPr="00002600"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002600">
        <w:rPr>
          <w:rFonts w:ascii="Cambria" w:eastAsia="Times New Roman" w:hAnsi="Cambria"/>
          <w:bCs/>
          <w:sz w:val="24"/>
          <w:szCs w:val="24"/>
          <w:lang w:val="bg-BG"/>
        </w:rPr>
        <w:t>КРИТЕРИИ ЗА ПОДБОР</w:t>
      </w:r>
    </w:p>
    <w:p w14:paraId="4AC6EABD" w14:textId="77777777" w:rsidR="00002600" w:rsidRPr="00002600"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002600">
        <w:rPr>
          <w:rFonts w:ascii="Cambria" w:eastAsia="Times New Roman" w:hAnsi="Cambria"/>
          <w:bCs/>
          <w:color w:val="000000"/>
          <w:sz w:val="24"/>
          <w:szCs w:val="24"/>
          <w:lang w:val="bg-BG"/>
        </w:rPr>
        <w:t>ТЕХНИЧЕСКИ СПЕЦИФИКАЦИИ</w:t>
      </w:r>
    </w:p>
    <w:p w14:paraId="4C283EFC" w14:textId="175EFB0F" w:rsidR="00002600" w:rsidRPr="00DB40F2"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002600">
        <w:rPr>
          <w:rFonts w:ascii="Cambria" w:eastAsia="Times New Roman" w:hAnsi="Cambria"/>
          <w:bCs/>
          <w:color w:val="000000"/>
          <w:sz w:val="24"/>
          <w:szCs w:val="24"/>
          <w:lang w:val="bg-BG"/>
        </w:rPr>
        <w:t>КРИТЕРИЙ ЗА ВЪЗЛАГАНЕ НА ПОРЪЧКАТА</w:t>
      </w:r>
      <w:r w:rsidRPr="00002600">
        <w:rPr>
          <w:rFonts w:ascii="Cambria" w:eastAsia="Times New Roman" w:hAnsi="Cambria"/>
          <w:bCs/>
          <w:color w:val="000000"/>
          <w:sz w:val="24"/>
          <w:szCs w:val="24"/>
        </w:rPr>
        <w:t xml:space="preserve"> </w:t>
      </w:r>
    </w:p>
    <w:p w14:paraId="3F0519B8" w14:textId="77777777" w:rsidR="00002600" w:rsidRPr="00002600"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002600">
        <w:rPr>
          <w:rFonts w:ascii="Cambria" w:eastAsia="Times New Roman" w:hAnsi="Cambria"/>
          <w:bCs/>
          <w:color w:val="000000"/>
          <w:sz w:val="24"/>
          <w:szCs w:val="24"/>
          <w:lang w:val="bg-BG"/>
        </w:rPr>
        <w:t>ГАРАНЦИЯ ЗА ИЗПЪЛНЕНИЕ НА ДОГОВОРА</w:t>
      </w:r>
    </w:p>
    <w:p w14:paraId="41B88F52" w14:textId="77777777" w:rsidR="00002600" w:rsidRPr="00002600" w:rsidRDefault="00002600" w:rsidP="00002600">
      <w:pPr>
        <w:numPr>
          <w:ilvl w:val="0"/>
          <w:numId w:val="3"/>
        </w:numPr>
        <w:spacing w:before="120" w:after="120" w:line="240" w:lineRule="auto"/>
        <w:jc w:val="both"/>
        <w:rPr>
          <w:rFonts w:ascii="Cambria" w:eastAsia="Times New Roman" w:hAnsi="Cambria"/>
          <w:bCs/>
          <w:color w:val="000000"/>
          <w:sz w:val="24"/>
          <w:szCs w:val="24"/>
          <w:lang w:val="bg-BG"/>
        </w:rPr>
      </w:pPr>
      <w:r w:rsidRPr="00002600">
        <w:rPr>
          <w:rFonts w:ascii="Cambria" w:eastAsia="Times New Roman" w:hAnsi="Cambria"/>
          <w:bCs/>
          <w:color w:val="000000"/>
          <w:sz w:val="24"/>
          <w:szCs w:val="24"/>
          <w:lang w:val="bg-BG"/>
        </w:rPr>
        <w:t>СЪДЪРЖАНИЕ НА ОФЕРТИТЕ. НЕОБХОДИМИ ДОКУМЕНТИ</w:t>
      </w:r>
    </w:p>
    <w:p w14:paraId="605F10B5" w14:textId="77777777" w:rsidR="00002600" w:rsidRPr="00002600" w:rsidRDefault="00002600" w:rsidP="00CC1190">
      <w:pPr>
        <w:numPr>
          <w:ilvl w:val="0"/>
          <w:numId w:val="3"/>
        </w:numPr>
        <w:spacing w:before="120" w:after="12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УКАЗАНИЯ ЗА ПОДГОТОВКА НА ОФЕРТА</w:t>
      </w:r>
    </w:p>
    <w:p w14:paraId="3A10DA61" w14:textId="77777777" w:rsidR="00002600" w:rsidRPr="00002600" w:rsidRDefault="00002600" w:rsidP="004B4A17">
      <w:pPr>
        <w:numPr>
          <w:ilvl w:val="0"/>
          <w:numId w:val="3"/>
        </w:numPr>
        <w:spacing w:before="120" w:after="120" w:line="240" w:lineRule="auto"/>
        <w:jc w:val="both"/>
        <w:rPr>
          <w:rFonts w:ascii="Cambria" w:eastAsia="Times New Roman" w:hAnsi="Cambria"/>
          <w:bCs/>
          <w:sz w:val="24"/>
          <w:szCs w:val="24"/>
          <w:lang w:val="bg-BG"/>
        </w:rPr>
      </w:pPr>
      <w:r w:rsidRPr="00002600">
        <w:rPr>
          <w:rFonts w:ascii="Cambria" w:eastAsia="Times New Roman" w:hAnsi="Cambria"/>
          <w:bCs/>
          <w:sz w:val="24"/>
          <w:szCs w:val="24"/>
          <w:lang w:val="bg-BG"/>
        </w:rPr>
        <w:t>УСЛОВИЯ ЗА ПРОВЕЖДАНЕ НА ПРОЦЕДУРАТА</w:t>
      </w:r>
    </w:p>
    <w:p w14:paraId="339680EC" w14:textId="77777777" w:rsidR="00002600" w:rsidRPr="00002600" w:rsidRDefault="00002600" w:rsidP="004B4A17">
      <w:pPr>
        <w:numPr>
          <w:ilvl w:val="0"/>
          <w:numId w:val="3"/>
        </w:numPr>
        <w:spacing w:before="120" w:after="120" w:line="240" w:lineRule="auto"/>
        <w:jc w:val="both"/>
        <w:rPr>
          <w:rFonts w:ascii="Cambria" w:eastAsia="Times New Roman" w:hAnsi="Cambria"/>
          <w:bCs/>
          <w:sz w:val="24"/>
          <w:szCs w:val="24"/>
          <w:lang w:val="bg-BG"/>
        </w:rPr>
      </w:pPr>
      <w:r w:rsidRPr="00002600">
        <w:rPr>
          <w:rFonts w:ascii="Cambria" w:eastAsia="Times New Roman" w:hAnsi="Cambria"/>
          <w:bCs/>
          <w:sz w:val="24"/>
          <w:szCs w:val="24"/>
          <w:lang w:val="bg-BG"/>
        </w:rPr>
        <w:t>ДОКУМЕНТИ ЗА СКЛЮЧВАНЕ НА ДОГОВОР</w:t>
      </w:r>
    </w:p>
    <w:p w14:paraId="2FDCB4BA" w14:textId="77777777" w:rsidR="00002600" w:rsidRPr="00002600" w:rsidRDefault="00002600" w:rsidP="00002600">
      <w:pPr>
        <w:spacing w:before="120" w:after="120"/>
        <w:jc w:val="both"/>
        <w:rPr>
          <w:rFonts w:ascii="Cambria" w:eastAsia="Times New Roman" w:hAnsi="Cambria"/>
          <w:bCs/>
          <w:sz w:val="24"/>
          <w:szCs w:val="24"/>
          <w:lang w:val="bg-BG"/>
        </w:rPr>
      </w:pPr>
    </w:p>
    <w:p w14:paraId="410E18FD" w14:textId="77777777" w:rsidR="00002600" w:rsidRPr="00002600" w:rsidRDefault="00002600" w:rsidP="00002600">
      <w:pPr>
        <w:pBdr>
          <w:bottom w:val="single" w:sz="4" w:space="1" w:color="auto"/>
        </w:pBdr>
        <w:spacing w:after="240"/>
        <w:jc w:val="both"/>
        <w:rPr>
          <w:rFonts w:ascii="Cambria" w:eastAsia="Times New Roman" w:hAnsi="Cambria"/>
          <w:bCs/>
          <w:sz w:val="24"/>
          <w:szCs w:val="24"/>
          <w:lang w:val="bg-BG"/>
        </w:rPr>
      </w:pPr>
      <w:r w:rsidRPr="00002600">
        <w:rPr>
          <w:rFonts w:ascii="Cambria" w:eastAsia="Times New Roman" w:hAnsi="Cambria"/>
          <w:b/>
          <w:bCs/>
          <w:color w:val="000000"/>
          <w:sz w:val="24"/>
          <w:szCs w:val="24"/>
          <w:lang w:val="bg-BG"/>
        </w:rPr>
        <w:t xml:space="preserve">ЧАСТ Б. </w:t>
      </w:r>
      <w:r w:rsidRPr="00002600">
        <w:rPr>
          <w:rFonts w:ascii="Cambria" w:eastAsia="Times New Roman" w:hAnsi="Cambria"/>
          <w:b/>
          <w:bCs/>
          <w:color w:val="000000"/>
          <w:sz w:val="24"/>
          <w:szCs w:val="24"/>
          <w:lang w:val="bg-BG"/>
        </w:rPr>
        <w:tab/>
        <w:t xml:space="preserve">ПРИЛОЖЕНИЯ И ОБРАЗЦИ НА ДОКУМЕНТИ </w:t>
      </w:r>
    </w:p>
    <w:tbl>
      <w:tblPr>
        <w:tblStyle w:val="TableGrid"/>
        <w:tblW w:w="0" w:type="auto"/>
        <w:tblLook w:val="04A0" w:firstRow="1" w:lastRow="0" w:firstColumn="1" w:lastColumn="0" w:noHBand="0" w:noVBand="1"/>
      </w:tblPr>
      <w:tblGrid>
        <w:gridCol w:w="2295"/>
        <w:gridCol w:w="6765"/>
      </w:tblGrid>
      <w:tr w:rsidR="00002600" w:rsidRPr="00002600" w14:paraId="09625AB1" w14:textId="77777777" w:rsidTr="008D1BBD">
        <w:tc>
          <w:tcPr>
            <w:tcW w:w="2295" w:type="dxa"/>
            <w:shd w:val="clear" w:color="auto" w:fill="EAF1DD"/>
          </w:tcPr>
          <w:p w14:paraId="54E17E72" w14:textId="77777777" w:rsidR="00002600" w:rsidRPr="00002600" w:rsidRDefault="00002600" w:rsidP="00002600">
            <w:pPr>
              <w:spacing w:after="0"/>
              <w:jc w:val="both"/>
              <w:rPr>
                <w:rFonts w:ascii="Cambria" w:hAnsi="Cambria"/>
                <w:b/>
                <w:bCs/>
                <w:i/>
                <w:sz w:val="24"/>
                <w:szCs w:val="24"/>
                <w:lang w:val="bg-BG"/>
              </w:rPr>
            </w:pPr>
            <w:r w:rsidRPr="00002600">
              <w:rPr>
                <w:rFonts w:ascii="Cambria" w:hAnsi="Cambria"/>
                <w:b/>
                <w:bCs/>
                <w:i/>
                <w:sz w:val="24"/>
                <w:szCs w:val="24"/>
                <w:lang w:val="bg-BG"/>
              </w:rPr>
              <w:t>ПРИЛОЖЕНИЯ:</w:t>
            </w:r>
          </w:p>
        </w:tc>
        <w:tc>
          <w:tcPr>
            <w:tcW w:w="6765" w:type="dxa"/>
            <w:shd w:val="clear" w:color="auto" w:fill="EAF1DD"/>
          </w:tcPr>
          <w:p w14:paraId="69BCC1C4" w14:textId="77777777" w:rsidR="00002600" w:rsidRPr="00002600" w:rsidRDefault="00002600" w:rsidP="00002600">
            <w:pPr>
              <w:spacing w:after="0"/>
              <w:jc w:val="both"/>
              <w:rPr>
                <w:rFonts w:ascii="Cambria" w:hAnsi="Cambria"/>
                <w:bCs/>
                <w:i/>
                <w:sz w:val="24"/>
                <w:szCs w:val="24"/>
                <w:lang w:val="bg-BG"/>
              </w:rPr>
            </w:pPr>
          </w:p>
        </w:tc>
      </w:tr>
      <w:tr w:rsidR="00076EE1" w:rsidRPr="00002600" w14:paraId="75AA10D1" w14:textId="77777777" w:rsidTr="008D1BBD">
        <w:tc>
          <w:tcPr>
            <w:tcW w:w="2295" w:type="dxa"/>
            <w:shd w:val="clear" w:color="auto" w:fill="EAF1DD"/>
          </w:tcPr>
          <w:p w14:paraId="72BFFF2D" w14:textId="014D72BD" w:rsidR="00076EE1" w:rsidRPr="00002600" w:rsidRDefault="00076EE1" w:rsidP="00002600">
            <w:pPr>
              <w:spacing w:after="0"/>
              <w:jc w:val="both"/>
              <w:rPr>
                <w:rFonts w:ascii="Cambria" w:hAnsi="Cambria"/>
                <w:b/>
                <w:bCs/>
                <w:i/>
                <w:sz w:val="24"/>
                <w:szCs w:val="24"/>
                <w:lang w:val="bg-BG"/>
              </w:rPr>
            </w:pPr>
            <w:r>
              <w:rPr>
                <w:rFonts w:ascii="Cambria" w:hAnsi="Cambria"/>
                <w:bCs/>
                <w:sz w:val="24"/>
                <w:szCs w:val="24"/>
                <w:lang w:val="bg-BG"/>
              </w:rPr>
              <w:t>Приложение № A</w:t>
            </w:r>
          </w:p>
        </w:tc>
        <w:tc>
          <w:tcPr>
            <w:tcW w:w="6765" w:type="dxa"/>
            <w:shd w:val="clear" w:color="auto" w:fill="EAF1DD"/>
          </w:tcPr>
          <w:p w14:paraId="4AAD4E85" w14:textId="5A111323" w:rsidR="00076EE1" w:rsidRPr="00076EE1" w:rsidRDefault="00076EE1" w:rsidP="00002600">
            <w:pPr>
              <w:spacing w:after="0"/>
              <w:jc w:val="both"/>
              <w:rPr>
                <w:rFonts w:ascii="Cambria" w:hAnsi="Cambria"/>
                <w:bCs/>
                <w:sz w:val="24"/>
                <w:szCs w:val="24"/>
                <w:lang w:val="bg-BG"/>
              </w:rPr>
            </w:pPr>
            <w:r>
              <w:rPr>
                <w:rFonts w:ascii="Cambria" w:hAnsi="Cambria"/>
                <w:bCs/>
                <w:sz w:val="24"/>
                <w:szCs w:val="24"/>
                <w:lang w:val="bg-BG"/>
              </w:rPr>
              <w:t>Техническа спецификация</w:t>
            </w:r>
          </w:p>
        </w:tc>
      </w:tr>
      <w:tr w:rsidR="00002600" w:rsidRPr="00002600" w14:paraId="13DDEE64" w14:textId="77777777" w:rsidTr="008D1BBD">
        <w:trPr>
          <w:trHeight w:val="120"/>
        </w:trPr>
        <w:tc>
          <w:tcPr>
            <w:tcW w:w="2295" w:type="dxa"/>
          </w:tcPr>
          <w:p w14:paraId="1D3DEDA7" w14:textId="77777777" w:rsidR="00002600" w:rsidRPr="002C57BC" w:rsidRDefault="00002600" w:rsidP="00002600">
            <w:pPr>
              <w:spacing w:after="0"/>
              <w:jc w:val="both"/>
              <w:rPr>
                <w:rFonts w:ascii="Cambria" w:hAnsi="Cambria"/>
                <w:bCs/>
                <w:sz w:val="24"/>
                <w:szCs w:val="24"/>
                <w:lang w:val="bg-BG"/>
              </w:rPr>
            </w:pPr>
            <w:r w:rsidRPr="002C57BC">
              <w:rPr>
                <w:rFonts w:ascii="Cambria" w:hAnsi="Cambria"/>
                <w:bCs/>
                <w:sz w:val="24"/>
                <w:szCs w:val="24"/>
                <w:lang w:val="bg-BG"/>
              </w:rPr>
              <w:t xml:space="preserve">Приложение № 1 </w:t>
            </w:r>
          </w:p>
        </w:tc>
        <w:tc>
          <w:tcPr>
            <w:tcW w:w="6765" w:type="dxa"/>
          </w:tcPr>
          <w:p w14:paraId="6BD2DFBB" w14:textId="5D228978" w:rsidR="00002600" w:rsidRPr="002C57BC" w:rsidRDefault="002C57BC" w:rsidP="008D1BBD">
            <w:pPr>
              <w:spacing w:after="0"/>
              <w:jc w:val="both"/>
              <w:rPr>
                <w:rFonts w:ascii="Cambria" w:hAnsi="Cambria"/>
                <w:bCs/>
                <w:sz w:val="24"/>
                <w:szCs w:val="24"/>
                <w:lang w:val="bg-BG"/>
              </w:rPr>
            </w:pPr>
            <w:r>
              <w:rPr>
                <w:rFonts w:ascii="Cambria" w:hAnsi="Cambria"/>
                <w:bCs/>
                <w:sz w:val="24"/>
                <w:szCs w:val="24"/>
                <w:lang w:val="bg-BG"/>
              </w:rPr>
              <w:t>Проект</w:t>
            </w:r>
            <w:r w:rsidR="00002600" w:rsidRPr="002C57BC">
              <w:rPr>
                <w:rFonts w:ascii="Cambria" w:hAnsi="Cambria"/>
                <w:bCs/>
                <w:sz w:val="24"/>
                <w:szCs w:val="24"/>
                <w:lang w:val="bg-BG"/>
              </w:rPr>
              <w:t xml:space="preserve"> на договор </w:t>
            </w:r>
          </w:p>
        </w:tc>
      </w:tr>
      <w:tr w:rsidR="00002600" w:rsidRPr="00002600" w14:paraId="13F9EB6A" w14:textId="77777777" w:rsidTr="008D1BBD">
        <w:tc>
          <w:tcPr>
            <w:tcW w:w="2295" w:type="dxa"/>
            <w:shd w:val="clear" w:color="auto" w:fill="EAF1DD"/>
          </w:tcPr>
          <w:p w14:paraId="747322F1" w14:textId="77777777" w:rsidR="00002600" w:rsidRPr="00002600" w:rsidRDefault="00002600" w:rsidP="00002600">
            <w:pPr>
              <w:spacing w:after="0"/>
              <w:jc w:val="both"/>
              <w:rPr>
                <w:rFonts w:ascii="Cambria" w:hAnsi="Cambria"/>
                <w:b/>
                <w:bCs/>
                <w:i/>
                <w:sz w:val="24"/>
                <w:szCs w:val="24"/>
                <w:lang w:val="bg-BG"/>
              </w:rPr>
            </w:pPr>
            <w:r w:rsidRPr="00002600">
              <w:rPr>
                <w:rFonts w:ascii="Cambria" w:hAnsi="Cambria"/>
                <w:b/>
                <w:bCs/>
                <w:i/>
                <w:sz w:val="24"/>
                <w:szCs w:val="24"/>
                <w:lang w:val="bg-BG"/>
              </w:rPr>
              <w:t>ОБРАЗЦИ:</w:t>
            </w:r>
          </w:p>
        </w:tc>
        <w:tc>
          <w:tcPr>
            <w:tcW w:w="6765" w:type="dxa"/>
            <w:shd w:val="clear" w:color="auto" w:fill="EAF1DD"/>
          </w:tcPr>
          <w:p w14:paraId="00107F8D" w14:textId="77777777" w:rsidR="00002600" w:rsidRPr="00002600" w:rsidRDefault="00002600" w:rsidP="00002600">
            <w:pPr>
              <w:spacing w:after="0"/>
              <w:jc w:val="both"/>
              <w:rPr>
                <w:rFonts w:ascii="Cambria" w:hAnsi="Cambria"/>
                <w:bCs/>
                <w:sz w:val="24"/>
                <w:szCs w:val="24"/>
                <w:lang w:val="bg-BG"/>
              </w:rPr>
            </w:pPr>
          </w:p>
        </w:tc>
      </w:tr>
      <w:tr w:rsidR="00002600" w:rsidRPr="00002600" w14:paraId="75446967" w14:textId="77777777" w:rsidTr="008D1BBD">
        <w:tc>
          <w:tcPr>
            <w:tcW w:w="2295" w:type="dxa"/>
          </w:tcPr>
          <w:p w14:paraId="75C8F4E8"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Образец № 1</w:t>
            </w:r>
          </w:p>
        </w:tc>
        <w:tc>
          <w:tcPr>
            <w:tcW w:w="6765" w:type="dxa"/>
          </w:tcPr>
          <w:p w14:paraId="39686701"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Единния европейски документ за обществени поръчки (ЕЕДОП) във формат XML и във формат PDF.</w:t>
            </w:r>
          </w:p>
        </w:tc>
      </w:tr>
      <w:tr w:rsidR="00002600" w:rsidRPr="00002600" w14:paraId="10FE2E7E" w14:textId="77777777" w:rsidTr="008D1BBD">
        <w:tc>
          <w:tcPr>
            <w:tcW w:w="2295" w:type="dxa"/>
          </w:tcPr>
          <w:p w14:paraId="5C8C7EAA"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Образец № 2</w:t>
            </w:r>
          </w:p>
        </w:tc>
        <w:tc>
          <w:tcPr>
            <w:tcW w:w="6765" w:type="dxa"/>
          </w:tcPr>
          <w:p w14:paraId="14E42F7B"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 xml:space="preserve">Предложение за изпълнение на поръчката </w:t>
            </w:r>
          </w:p>
        </w:tc>
      </w:tr>
      <w:tr w:rsidR="00002600" w:rsidRPr="00002600" w14:paraId="5BEF6B5B" w14:textId="77777777" w:rsidTr="008D1BBD">
        <w:tc>
          <w:tcPr>
            <w:tcW w:w="2295" w:type="dxa"/>
          </w:tcPr>
          <w:p w14:paraId="024A6315"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Образец № 3</w:t>
            </w:r>
          </w:p>
        </w:tc>
        <w:tc>
          <w:tcPr>
            <w:tcW w:w="6765" w:type="dxa"/>
          </w:tcPr>
          <w:p w14:paraId="7AC7BECB" w14:textId="719F4221"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Ценово предложение</w:t>
            </w:r>
            <w:r w:rsidR="00C135B7">
              <w:rPr>
                <w:rFonts w:ascii="Cambria" w:hAnsi="Cambria"/>
                <w:bCs/>
                <w:sz w:val="24"/>
                <w:szCs w:val="24"/>
                <w:lang w:val="bg-BG"/>
              </w:rPr>
              <w:t xml:space="preserve"> ведно с</w:t>
            </w:r>
            <w:r w:rsidR="00073162">
              <w:rPr>
                <w:rFonts w:ascii="Cambria" w:hAnsi="Cambria"/>
                <w:bCs/>
                <w:sz w:val="24"/>
                <w:szCs w:val="24"/>
                <w:lang w:val="bg-BG"/>
              </w:rPr>
              <w:t xml:space="preserve"> Приложение № 3.1</w:t>
            </w:r>
          </w:p>
        </w:tc>
      </w:tr>
      <w:tr w:rsidR="00002600" w:rsidRPr="00002600" w14:paraId="1E5EB7F0" w14:textId="77777777" w:rsidTr="008D1BBD">
        <w:tc>
          <w:tcPr>
            <w:tcW w:w="2295" w:type="dxa"/>
          </w:tcPr>
          <w:p w14:paraId="0AF66B56"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Образец № 4</w:t>
            </w:r>
          </w:p>
        </w:tc>
        <w:tc>
          <w:tcPr>
            <w:tcW w:w="6765" w:type="dxa"/>
          </w:tcPr>
          <w:p w14:paraId="2A807D96"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Декларация по чл. 54, ал. 2 от ЗОП</w:t>
            </w:r>
          </w:p>
        </w:tc>
      </w:tr>
      <w:tr w:rsidR="00002600" w:rsidRPr="00002600" w14:paraId="0D89C7AA" w14:textId="77777777" w:rsidTr="008D1BBD">
        <w:tc>
          <w:tcPr>
            <w:tcW w:w="2295" w:type="dxa"/>
          </w:tcPr>
          <w:p w14:paraId="32C340DD"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Образец № 5</w:t>
            </w:r>
          </w:p>
        </w:tc>
        <w:tc>
          <w:tcPr>
            <w:tcW w:w="6765" w:type="dxa"/>
          </w:tcPr>
          <w:p w14:paraId="079C2D7D" w14:textId="77777777" w:rsidR="00002600" w:rsidRPr="00002600" w:rsidRDefault="00002600" w:rsidP="00002600">
            <w:pPr>
              <w:spacing w:after="0"/>
              <w:jc w:val="both"/>
              <w:rPr>
                <w:rFonts w:ascii="Cambria" w:hAnsi="Cambria"/>
                <w:bCs/>
                <w:sz w:val="24"/>
                <w:szCs w:val="24"/>
                <w:lang w:val="bg-BG"/>
              </w:rPr>
            </w:pPr>
            <w:r w:rsidRPr="00002600">
              <w:rPr>
                <w:rFonts w:ascii="Cambria" w:hAnsi="Cambria"/>
                <w:bCs/>
                <w:sz w:val="24"/>
                <w:szCs w:val="24"/>
                <w:lang w:val="bg-BG"/>
              </w:rPr>
              <w:t>Декларация за конфиденциалност по чл. 102, ал. 1 от ЗОП</w:t>
            </w:r>
          </w:p>
        </w:tc>
      </w:tr>
    </w:tbl>
    <w:p w14:paraId="79BD8185" w14:textId="77777777" w:rsidR="00002600" w:rsidRPr="00002600" w:rsidRDefault="00002600" w:rsidP="00002600">
      <w:pPr>
        <w:spacing w:before="120" w:after="60"/>
        <w:jc w:val="both"/>
        <w:rPr>
          <w:rFonts w:ascii="Cambria" w:eastAsia="Times New Roman" w:hAnsi="Cambria"/>
          <w:bCs/>
          <w:sz w:val="24"/>
          <w:szCs w:val="24"/>
          <w:lang w:val="bg-BG"/>
        </w:rPr>
      </w:pPr>
    </w:p>
    <w:p w14:paraId="761ED76E" w14:textId="77777777" w:rsidR="00002600" w:rsidRPr="00002600" w:rsidRDefault="00002600" w:rsidP="00002600">
      <w:pPr>
        <w:spacing w:after="0"/>
        <w:jc w:val="center"/>
        <w:rPr>
          <w:rFonts w:ascii="Cambria" w:eastAsia="Times New Roman" w:hAnsi="Cambria"/>
          <w:b/>
          <w:bCs/>
          <w:color w:val="000000"/>
          <w:sz w:val="24"/>
          <w:szCs w:val="24"/>
          <w:lang w:val="bg-BG"/>
        </w:rPr>
      </w:pPr>
    </w:p>
    <w:p w14:paraId="183B8A94" w14:textId="77777777" w:rsidR="00002600" w:rsidRPr="00002600" w:rsidRDefault="00002600" w:rsidP="00002600">
      <w:pPr>
        <w:rPr>
          <w:rFonts w:ascii="Cambria" w:eastAsia="Times New Roman" w:hAnsi="Cambria"/>
          <w:b/>
          <w:bCs/>
          <w:color w:val="000000"/>
          <w:sz w:val="24"/>
          <w:szCs w:val="24"/>
          <w:lang w:val="bg-BG"/>
        </w:rPr>
      </w:pPr>
      <w:r w:rsidRPr="00002600">
        <w:rPr>
          <w:rFonts w:ascii="Cambria" w:eastAsia="Times New Roman" w:hAnsi="Cambria"/>
          <w:b/>
          <w:bCs/>
          <w:color w:val="000000"/>
          <w:sz w:val="24"/>
          <w:szCs w:val="24"/>
          <w:lang w:val="bg-BG"/>
        </w:rPr>
        <w:br w:type="page"/>
      </w:r>
    </w:p>
    <w:p w14:paraId="3F400DBB" w14:textId="77777777" w:rsidR="00002600" w:rsidRPr="00002600" w:rsidRDefault="00002600" w:rsidP="00002600">
      <w:pPr>
        <w:pBdr>
          <w:bottom w:val="single" w:sz="4" w:space="1" w:color="auto"/>
        </w:pBdr>
        <w:spacing w:after="0"/>
        <w:jc w:val="both"/>
        <w:rPr>
          <w:rFonts w:ascii="Cambria" w:eastAsia="Times New Roman" w:hAnsi="Cambria"/>
          <w:b/>
          <w:bCs/>
          <w:color w:val="000000"/>
          <w:sz w:val="24"/>
          <w:szCs w:val="24"/>
          <w:lang w:val="bg-BG"/>
        </w:rPr>
      </w:pPr>
      <w:r w:rsidRPr="00002600">
        <w:rPr>
          <w:rFonts w:ascii="Cambria" w:eastAsia="Times New Roman" w:hAnsi="Cambria"/>
          <w:b/>
          <w:bCs/>
          <w:color w:val="000000"/>
          <w:sz w:val="24"/>
          <w:szCs w:val="24"/>
          <w:lang w:val="bg-BG"/>
        </w:rPr>
        <w:lastRenderedPageBreak/>
        <w:t>ЧАСТ А.</w:t>
      </w:r>
      <w:r w:rsidRPr="00002600">
        <w:rPr>
          <w:rFonts w:ascii="Cambria" w:eastAsia="Times New Roman" w:hAnsi="Cambria"/>
          <w:b/>
          <w:bCs/>
          <w:color w:val="000000"/>
          <w:sz w:val="24"/>
          <w:szCs w:val="24"/>
          <w:lang w:val="bg-BG"/>
        </w:rPr>
        <w:tab/>
        <w:t>АДМИНИСТРАТИВНА</w:t>
      </w:r>
    </w:p>
    <w:p w14:paraId="175BA118" w14:textId="77777777" w:rsidR="00002600" w:rsidRPr="00002600" w:rsidRDefault="00002600" w:rsidP="00002600">
      <w:pPr>
        <w:spacing w:after="0"/>
        <w:jc w:val="center"/>
        <w:rPr>
          <w:rFonts w:ascii="Cambria" w:eastAsia="Times New Roman" w:hAnsi="Cambria"/>
          <w:b/>
          <w:bCs/>
          <w:color w:val="000000"/>
          <w:sz w:val="24"/>
          <w:szCs w:val="24"/>
          <w:lang w:val="bg-BG"/>
        </w:rPr>
      </w:pPr>
    </w:p>
    <w:p w14:paraId="313FC73F" w14:textId="77777777" w:rsidR="00002600" w:rsidRPr="00002600" w:rsidRDefault="00002600" w:rsidP="00002600">
      <w:pPr>
        <w:spacing w:after="0"/>
        <w:jc w:val="center"/>
        <w:rPr>
          <w:rFonts w:ascii="Cambria" w:eastAsia="Times New Roman" w:hAnsi="Cambria"/>
          <w:b/>
          <w:bCs/>
          <w:color w:val="000000"/>
          <w:sz w:val="24"/>
          <w:szCs w:val="24"/>
          <w:lang w:val="bg-BG"/>
        </w:rPr>
      </w:pPr>
    </w:p>
    <w:p w14:paraId="76CB9832" w14:textId="77777777" w:rsidR="00002600" w:rsidRDefault="00002600" w:rsidP="00002600">
      <w:pPr>
        <w:spacing w:after="0"/>
        <w:jc w:val="center"/>
        <w:rPr>
          <w:rFonts w:ascii="Cambria" w:eastAsia="Times New Roman" w:hAnsi="Cambria"/>
          <w:b/>
          <w:bCs/>
          <w:color w:val="000000"/>
          <w:sz w:val="24"/>
          <w:szCs w:val="24"/>
          <w:lang w:val="bg-BG"/>
        </w:rPr>
      </w:pPr>
      <w:r w:rsidRPr="00002600">
        <w:rPr>
          <w:rFonts w:ascii="Cambria" w:eastAsia="Times New Roman" w:hAnsi="Cambria"/>
          <w:b/>
          <w:bCs/>
          <w:color w:val="000000"/>
          <w:sz w:val="24"/>
          <w:szCs w:val="24"/>
          <w:lang w:val="bg-BG"/>
        </w:rPr>
        <w:t>РАЗДЕЛ I. ОБЩА ИНФОРМАЦИЯ ЗА УСЛОВИЯТА ЗА ИЗПЪЛНЕНИЕ НА ОБЩЕСТВЕНАТА ПОРЪЧКА</w:t>
      </w:r>
    </w:p>
    <w:p w14:paraId="148ED5B5" w14:textId="77777777" w:rsidR="004B2972" w:rsidRPr="00002600" w:rsidRDefault="004B2972" w:rsidP="00002600">
      <w:pPr>
        <w:spacing w:after="0"/>
        <w:jc w:val="center"/>
        <w:rPr>
          <w:rFonts w:ascii="Cambria" w:eastAsia="Times New Roman" w:hAnsi="Cambria"/>
          <w:b/>
          <w:bCs/>
          <w:color w:val="000000"/>
          <w:sz w:val="24"/>
          <w:szCs w:val="24"/>
          <w:lang w:val="bg-BG"/>
        </w:rPr>
      </w:pPr>
    </w:p>
    <w:p w14:paraId="1C820C7F" w14:textId="022DD1EF" w:rsidR="004B2972" w:rsidRPr="004B2972" w:rsidRDefault="004B2972" w:rsidP="004B2972">
      <w:pPr>
        <w:numPr>
          <w:ilvl w:val="0"/>
          <w:numId w:val="4"/>
        </w:numPr>
        <w:shd w:val="clear" w:color="auto" w:fill="FFFFFF"/>
        <w:tabs>
          <w:tab w:val="left" w:pos="567"/>
          <w:tab w:val="left" w:pos="709"/>
          <w:tab w:val="left" w:pos="851"/>
        </w:tabs>
        <w:spacing w:after="0" w:line="240" w:lineRule="auto"/>
        <w:ind w:left="810" w:hanging="243"/>
        <w:jc w:val="both"/>
        <w:rPr>
          <w:rFonts w:ascii="Cambria" w:eastAsia="Times New Roman" w:hAnsi="Cambria" w:cs="Calibri"/>
          <w:b/>
          <w:bCs/>
          <w:sz w:val="24"/>
          <w:szCs w:val="24"/>
          <w:lang w:val="bg-BG"/>
        </w:rPr>
      </w:pPr>
      <w:r>
        <w:rPr>
          <w:rFonts w:ascii="Cambria" w:eastAsia="Times New Roman" w:hAnsi="Cambria" w:cs="Calibri"/>
          <w:b/>
          <w:bCs/>
          <w:sz w:val="24"/>
          <w:szCs w:val="24"/>
          <w:lang w:val="bg-BG"/>
        </w:rPr>
        <w:t>Възложител/ Правно основание за в</w:t>
      </w:r>
      <w:r w:rsidRPr="004B2972">
        <w:rPr>
          <w:rFonts w:ascii="Cambria" w:eastAsia="Times New Roman" w:hAnsi="Cambria" w:cs="Calibri"/>
          <w:b/>
          <w:bCs/>
          <w:sz w:val="24"/>
          <w:szCs w:val="24"/>
          <w:lang w:val="bg-BG"/>
        </w:rPr>
        <w:t>ъзлагане</w:t>
      </w:r>
    </w:p>
    <w:p w14:paraId="442633B6" w14:textId="77777777" w:rsidR="004B2972" w:rsidRPr="004B2972" w:rsidRDefault="004B2972" w:rsidP="004B2972">
      <w:pPr>
        <w:shd w:val="clear" w:color="auto" w:fill="FFFFFF"/>
        <w:tabs>
          <w:tab w:val="left" w:pos="567"/>
          <w:tab w:val="left" w:pos="709"/>
          <w:tab w:val="left" w:pos="851"/>
        </w:tabs>
        <w:spacing w:after="0" w:line="240" w:lineRule="auto"/>
        <w:jc w:val="both"/>
        <w:rPr>
          <w:rFonts w:ascii="Cambria" w:eastAsia="Times New Roman" w:hAnsi="Cambria" w:cs="Calibri"/>
          <w:b/>
          <w:bCs/>
          <w:sz w:val="24"/>
          <w:szCs w:val="24"/>
          <w:lang w:val="bg-BG"/>
        </w:rPr>
      </w:pPr>
      <w:r w:rsidRPr="004B2972">
        <w:rPr>
          <w:rFonts w:ascii="Cambria" w:eastAsia="Times New Roman" w:hAnsi="Cambria" w:cs="Calibri"/>
          <w:bCs/>
          <w:sz w:val="24"/>
          <w:szCs w:val="24"/>
          <w:lang w:val="bg-BG"/>
        </w:rPr>
        <w:tab/>
        <w:t xml:space="preserve">Възложител на настоящата поръчка е </w:t>
      </w:r>
      <w:r w:rsidRPr="005A4A1E">
        <w:rPr>
          <w:rFonts w:ascii="Cambria" w:eastAsia="Times New Roman" w:hAnsi="Cambria" w:cs="Calibri"/>
          <w:bCs/>
          <w:sz w:val="24"/>
          <w:szCs w:val="24"/>
          <w:lang w:val="bg-BG"/>
        </w:rPr>
        <w:t xml:space="preserve">Директор на дирекция „Управление на собствеността и материално-техническо осигуряване” </w:t>
      </w:r>
      <w:r w:rsidRPr="005A4A1E">
        <w:rPr>
          <w:rFonts w:ascii="Cambria" w:eastAsia="Times New Roman" w:hAnsi="Cambria" w:cs="Calibri"/>
          <w:bCs/>
          <w:sz w:val="24"/>
          <w:szCs w:val="24"/>
        </w:rPr>
        <w:t>(</w:t>
      </w:r>
      <w:r w:rsidRPr="005A4A1E">
        <w:rPr>
          <w:rFonts w:ascii="Cambria" w:eastAsia="Times New Roman" w:hAnsi="Cambria" w:cs="Calibri"/>
          <w:bCs/>
          <w:sz w:val="24"/>
          <w:szCs w:val="24"/>
          <w:lang w:val="bg-BG"/>
        </w:rPr>
        <w:t>УСиМТО</w:t>
      </w:r>
      <w:r w:rsidRPr="005A4A1E">
        <w:rPr>
          <w:rFonts w:ascii="Cambria" w:eastAsia="Times New Roman" w:hAnsi="Cambria" w:cs="Calibri"/>
          <w:bCs/>
          <w:sz w:val="24"/>
          <w:szCs w:val="24"/>
        </w:rPr>
        <w:t>)</w:t>
      </w:r>
      <w:r w:rsidRPr="005A4A1E">
        <w:rPr>
          <w:rFonts w:ascii="Cambria" w:eastAsia="Times New Roman" w:hAnsi="Cambria" w:cs="Calibri"/>
          <w:bCs/>
          <w:sz w:val="24"/>
          <w:szCs w:val="24"/>
          <w:lang w:val="bg-BG"/>
        </w:rPr>
        <w:t>, упълномощен Възложител съгласно заповед N 95-00-390/ 21.09.2017 г. на министъра на външните работи. Възложителят взема ре</w:t>
      </w:r>
      <w:r w:rsidRPr="004B2972">
        <w:rPr>
          <w:rFonts w:ascii="Cambria" w:eastAsia="Times New Roman" w:hAnsi="Cambria" w:cs="Calibri"/>
          <w:bCs/>
          <w:sz w:val="24"/>
          <w:szCs w:val="24"/>
          <w:lang w:val="bg-BG"/>
        </w:rPr>
        <w:t>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w:t>
      </w:r>
      <w:r w:rsidRPr="004B2972">
        <w:rPr>
          <w:rFonts w:ascii="Cambria" w:eastAsia="Times New Roman" w:hAnsi="Cambria" w:cs="Calibri"/>
          <w:b/>
          <w:bCs/>
          <w:sz w:val="24"/>
          <w:szCs w:val="24"/>
          <w:lang w:val="bg-BG"/>
        </w:rPr>
        <w:t>.</w:t>
      </w:r>
      <w:r w:rsidRPr="004B2972">
        <w:rPr>
          <w:rFonts w:ascii="Cambria" w:eastAsia="Times New Roman" w:hAnsi="Cambria" w:cs="Calibri"/>
          <w:b/>
          <w:bCs/>
          <w:sz w:val="24"/>
          <w:szCs w:val="24"/>
          <w:lang w:val="ru-RU"/>
        </w:rPr>
        <w:t xml:space="preserve"> </w:t>
      </w:r>
      <w:r w:rsidRPr="007E57F7">
        <w:rPr>
          <w:rFonts w:ascii="Cambria" w:eastAsia="Times New Roman" w:hAnsi="Cambria" w:cs="Calibri"/>
          <w:b/>
          <w:bCs/>
          <w:sz w:val="24"/>
          <w:szCs w:val="24"/>
          <w:lang w:val="bg-BG"/>
        </w:rPr>
        <w:t>Процедурата се открива на основание чл. 178 във връзка с чл.18, ал.1, т.12 и чл. 20, ал. 2, т.1 от Закона за обществените поръчки (ЗОП) – „Публично състезание”.</w:t>
      </w:r>
      <w:r w:rsidRPr="007E57F7">
        <w:rPr>
          <w:rFonts w:ascii="Cambria" w:eastAsia="Times New Roman" w:hAnsi="Cambria" w:cs="Calibri"/>
          <w:bCs/>
          <w:sz w:val="24"/>
          <w:szCs w:val="24"/>
          <w:lang w:val="bg-BG"/>
        </w:rPr>
        <w:t xml:space="preserve"> Провеждането на публично състезание гарантира в максимална степен свободна и лоялна конкуренция при избор на изпълнител, ефективно и целесъобразно разходване на бюджетни средства.</w:t>
      </w:r>
    </w:p>
    <w:p w14:paraId="089AA337" w14:textId="445AF153" w:rsidR="004B2972" w:rsidRPr="00820251" w:rsidRDefault="004B2972" w:rsidP="004B2972">
      <w:pPr>
        <w:shd w:val="clear" w:color="auto" w:fill="FFFFFF"/>
        <w:tabs>
          <w:tab w:val="left" w:pos="567"/>
          <w:tab w:val="left" w:pos="709"/>
          <w:tab w:val="left" w:pos="851"/>
        </w:tabs>
        <w:spacing w:after="0" w:line="240" w:lineRule="auto"/>
        <w:jc w:val="both"/>
        <w:rPr>
          <w:rFonts w:ascii="Cambria" w:eastAsia="Times New Roman" w:hAnsi="Cambria" w:cs="Calibri"/>
          <w:bCs/>
          <w:color w:val="0000FF"/>
          <w:sz w:val="24"/>
          <w:szCs w:val="24"/>
          <w:u w:val="single"/>
          <w:lang w:val="bg-BG"/>
        </w:rPr>
      </w:pPr>
      <w:r>
        <w:rPr>
          <w:rFonts w:ascii="Cambria" w:eastAsia="Times New Roman" w:hAnsi="Cambria" w:cs="Calibri"/>
          <w:bCs/>
          <w:sz w:val="24"/>
          <w:szCs w:val="24"/>
          <w:lang w:val="bg-BG"/>
        </w:rPr>
        <w:tab/>
      </w:r>
      <w:r w:rsidRPr="004B2972">
        <w:rPr>
          <w:rFonts w:ascii="Cambria" w:eastAsia="Times New Roman" w:hAnsi="Cambria" w:cs="Calibri"/>
          <w:bCs/>
          <w:sz w:val="24"/>
          <w:szCs w:val="24"/>
          <w:lang w:val="bg-BG"/>
        </w:rPr>
        <w:t xml:space="preserve">От датата на публикуване на обявлението в Регистъра на обществените поръчки (РОП) Възложителят е предоставил неограничен, пълен, безплатен и пряк достъп до настоящата документация за участие на адрес: </w:t>
      </w:r>
      <w:hyperlink r:id="rId9" w:history="1">
        <w:r w:rsidR="00820251" w:rsidRPr="007E57F7">
          <w:rPr>
            <w:rStyle w:val="Hyperlink"/>
            <w:rFonts w:ascii="Cambria" w:eastAsia="Times New Roman" w:hAnsi="Cambria" w:cs="Calibri"/>
            <w:bCs/>
            <w:sz w:val="24"/>
            <w:szCs w:val="24"/>
          </w:rPr>
          <w:t>https://mfa.bg/bg/zop/2016/7173</w:t>
        </w:r>
      </w:hyperlink>
      <w:r w:rsidR="00820251">
        <w:rPr>
          <w:rFonts w:ascii="Cambria" w:eastAsia="Times New Roman" w:hAnsi="Cambria" w:cs="Calibri"/>
          <w:bCs/>
          <w:sz w:val="24"/>
          <w:szCs w:val="24"/>
        </w:rPr>
        <w:t xml:space="preserve"> </w:t>
      </w:r>
      <w:r w:rsidRPr="004B2972">
        <w:rPr>
          <w:rFonts w:ascii="Cambria" w:eastAsia="Times New Roman" w:hAnsi="Cambria" w:cs="Calibri"/>
          <w:bCs/>
          <w:sz w:val="24"/>
          <w:szCs w:val="24"/>
          <w:lang w:val="bg-BG"/>
        </w:rPr>
        <w:t>Раздел „Профил на купувача”</w:t>
      </w:r>
      <w:r w:rsidRPr="004B2972">
        <w:rPr>
          <w:rFonts w:ascii="Cambria" w:eastAsia="Times New Roman" w:hAnsi="Cambria" w:cs="Calibri"/>
          <w:bCs/>
          <w:sz w:val="24"/>
          <w:szCs w:val="24"/>
        </w:rPr>
        <w:t>,</w:t>
      </w:r>
      <w:r w:rsidRPr="004B2972">
        <w:rPr>
          <w:rFonts w:ascii="Cambria" w:eastAsia="Times New Roman" w:hAnsi="Cambria" w:cs="Calibri"/>
          <w:bCs/>
          <w:sz w:val="24"/>
          <w:szCs w:val="24"/>
          <w:lang w:val="bg-BG"/>
        </w:rPr>
        <w:t xml:space="preserve"> а според чл. 24, ал. 1, т. 1 от Правилника за прилагане на Закона за обществените поръчки (ППЗОП) решението за откриване и обявлението за поръчката е публикувано на профила на купувача в деня на публикуването им в РОП.</w:t>
      </w:r>
    </w:p>
    <w:p w14:paraId="2F741D25" w14:textId="4E483DA8" w:rsidR="004B2972" w:rsidRPr="004B2972" w:rsidRDefault="004B2972" w:rsidP="004B2972">
      <w:pPr>
        <w:shd w:val="clear" w:color="auto" w:fill="FFFFFF"/>
        <w:tabs>
          <w:tab w:val="left" w:pos="567"/>
          <w:tab w:val="left" w:pos="709"/>
          <w:tab w:val="left" w:pos="851"/>
        </w:tabs>
        <w:spacing w:after="0" w:line="240" w:lineRule="auto"/>
        <w:jc w:val="both"/>
        <w:rPr>
          <w:rFonts w:ascii="Cambria" w:eastAsia="Times New Roman" w:hAnsi="Cambria" w:cs="Calibri"/>
          <w:bCs/>
          <w:sz w:val="24"/>
          <w:szCs w:val="24"/>
          <w:lang w:val="bg-BG"/>
        </w:rPr>
      </w:pPr>
      <w:r>
        <w:rPr>
          <w:rFonts w:ascii="Cambria" w:eastAsia="Times New Roman" w:hAnsi="Cambria" w:cs="Calibri"/>
          <w:bCs/>
          <w:sz w:val="24"/>
          <w:szCs w:val="24"/>
          <w:lang w:val="bg-BG"/>
        </w:rPr>
        <w:tab/>
      </w:r>
      <w:r w:rsidRPr="004B2972">
        <w:rPr>
          <w:rFonts w:ascii="Cambria" w:eastAsia="Times New Roman" w:hAnsi="Cambria" w:cs="Calibri"/>
          <w:bCs/>
          <w:sz w:val="24"/>
          <w:szCs w:val="24"/>
          <w:lang w:val="bg-BG"/>
        </w:rPr>
        <w:t xml:space="preserve">Всички правоотношения, свързани с организирането и провеждането на </w:t>
      </w:r>
      <w:r w:rsidRPr="00820251">
        <w:rPr>
          <w:rFonts w:ascii="Cambria" w:eastAsia="Times New Roman" w:hAnsi="Cambria" w:cs="Calibri"/>
          <w:bCs/>
          <w:sz w:val="24"/>
          <w:szCs w:val="24"/>
          <w:lang w:val="bg-BG"/>
        </w:rPr>
        <w:t>публичното състезание</w:t>
      </w:r>
      <w:r w:rsidRPr="004B2972">
        <w:rPr>
          <w:rFonts w:ascii="Cambria" w:eastAsia="Times New Roman" w:hAnsi="Cambria" w:cs="Calibri"/>
          <w:bCs/>
          <w:sz w:val="24"/>
          <w:szCs w:val="24"/>
          <w:lang w:val="bg-BG"/>
        </w:rPr>
        <w:t xml:space="preserve"> се регламентират от ЗОП, ППЗОП и настоящата документация и приложенията към нея. Процедурата се провежда от комисия, която се назначава от Възложителя след изтичане на срока за получаване на офертите.</w:t>
      </w:r>
    </w:p>
    <w:p w14:paraId="74A88F99" w14:textId="77777777" w:rsidR="004B2972" w:rsidRPr="00002600" w:rsidRDefault="004B2972" w:rsidP="00DD448D">
      <w:pPr>
        <w:spacing w:after="0" w:line="240" w:lineRule="auto"/>
        <w:jc w:val="both"/>
        <w:rPr>
          <w:rFonts w:ascii="Cambria" w:eastAsia="Times New Roman" w:hAnsi="Cambria"/>
          <w:b/>
          <w:bCs/>
          <w:color w:val="000000"/>
          <w:sz w:val="24"/>
          <w:szCs w:val="24"/>
          <w:lang w:val="bg-BG"/>
        </w:rPr>
      </w:pPr>
    </w:p>
    <w:p w14:paraId="78111460" w14:textId="72B1607F" w:rsidR="00002600" w:rsidRPr="00002600" w:rsidRDefault="004B2972" w:rsidP="00DD448D">
      <w:pPr>
        <w:tabs>
          <w:tab w:val="left" w:pos="284"/>
        </w:tabs>
        <w:spacing w:after="0" w:line="240" w:lineRule="auto"/>
        <w:ind w:left="360"/>
        <w:jc w:val="both"/>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t xml:space="preserve">2. </w:t>
      </w:r>
      <w:r w:rsidR="00002600" w:rsidRPr="00002600">
        <w:rPr>
          <w:rFonts w:ascii="Cambria" w:eastAsia="Times New Roman" w:hAnsi="Cambria"/>
          <w:b/>
          <w:bCs/>
          <w:color w:val="000000"/>
          <w:sz w:val="24"/>
          <w:szCs w:val="24"/>
          <w:lang w:val="bg-BG"/>
        </w:rPr>
        <w:t xml:space="preserve"> Обект на поръчката</w:t>
      </w:r>
    </w:p>
    <w:p w14:paraId="5F3C4635" w14:textId="2F80AF75" w:rsidR="00EE3856" w:rsidRPr="00CE5F91" w:rsidRDefault="00B7742D" w:rsidP="00DD448D">
      <w:pPr>
        <w:spacing w:after="0" w:line="240" w:lineRule="auto"/>
        <w:jc w:val="both"/>
        <w:rPr>
          <w:rFonts w:ascii="Cambria" w:hAnsi="Cambria"/>
          <w:color w:val="FF0000"/>
          <w:sz w:val="24"/>
          <w:szCs w:val="24"/>
          <w:lang w:eastAsia="bg-BG"/>
        </w:rPr>
      </w:pPr>
      <w:r>
        <w:rPr>
          <w:rFonts w:ascii="Cambria" w:eastAsia="Times New Roman" w:hAnsi="Cambria"/>
          <w:bCs/>
          <w:color w:val="000000"/>
          <w:sz w:val="24"/>
          <w:szCs w:val="24"/>
          <w:lang w:val="bg-BG"/>
        </w:rPr>
        <w:tab/>
      </w:r>
      <w:r w:rsidR="00095EA0" w:rsidRPr="00095EA0">
        <w:rPr>
          <w:rFonts w:ascii="Cambria" w:eastAsia="Times New Roman" w:hAnsi="Cambria"/>
          <w:bCs/>
          <w:color w:val="000000"/>
          <w:sz w:val="24"/>
          <w:szCs w:val="24"/>
          <w:lang w:val="bg-BG"/>
        </w:rPr>
        <w:t xml:space="preserve">Обект на настоящата обществена поръчка е </w:t>
      </w:r>
      <w:r w:rsidR="00095EA0" w:rsidRPr="00095EA0">
        <w:rPr>
          <w:rFonts w:ascii="Cambria" w:hAnsi="Cambria"/>
          <w:bCs/>
          <w:color w:val="000000"/>
          <w:sz w:val="24"/>
          <w:szCs w:val="24"/>
          <w:lang w:val="bg-BG"/>
        </w:rPr>
        <w:t>изпълнение на строителни и монтажни работи</w:t>
      </w:r>
      <w:r w:rsidR="00095EA0" w:rsidRPr="00095EA0">
        <w:rPr>
          <w:rFonts w:ascii="Cambria" w:eastAsia="Times New Roman" w:hAnsi="Cambria"/>
          <w:bCs/>
          <w:color w:val="000000"/>
          <w:sz w:val="24"/>
          <w:szCs w:val="24"/>
          <w:lang w:val="bg-BG"/>
        </w:rPr>
        <w:t xml:space="preserve"> по чл. 3, ал. 1, т. 1, б. „а“ от Закона за обществени поръчки (ЗОП)., свързани с изпълнението на аварийни и текущи ремонтно строителн-монтажни работи (СМР) за поддръжка на сградния фонд на МВнР, включващ </w:t>
      </w:r>
      <w:r w:rsidR="00095EA0" w:rsidRPr="00095EA0">
        <w:rPr>
          <w:rFonts w:ascii="Cambria" w:eastAsia="Times New Roman" w:hAnsi="Cambria"/>
          <w:b/>
          <w:bCs/>
          <w:color w:val="000000"/>
          <w:sz w:val="24"/>
          <w:szCs w:val="24"/>
          <w:lang w:val="bg-BG"/>
        </w:rPr>
        <w:t>изпълнението на следните дейности:</w:t>
      </w:r>
      <w:r w:rsidR="00095EA0" w:rsidRPr="008D1BBD">
        <w:rPr>
          <w:rFonts w:ascii="Cambria" w:eastAsia="Times New Roman" w:hAnsi="Cambria"/>
          <w:sz w:val="24"/>
          <w:szCs w:val="24"/>
          <w:lang w:val="bg-BG" w:eastAsia="bg-BG"/>
        </w:rPr>
        <w:t xml:space="preserve"> </w:t>
      </w:r>
    </w:p>
    <w:p w14:paraId="265E37D2" w14:textId="77777777" w:rsidR="00EE3856" w:rsidRPr="00EE3856" w:rsidRDefault="00EE3856" w:rsidP="00DD448D">
      <w:pPr>
        <w:pStyle w:val="ListParagraph"/>
        <w:numPr>
          <w:ilvl w:val="0"/>
          <w:numId w:val="32"/>
        </w:numPr>
        <w:spacing w:after="0" w:line="240" w:lineRule="auto"/>
        <w:ind w:left="0" w:firstLine="360"/>
        <w:jc w:val="both"/>
        <w:rPr>
          <w:rFonts w:ascii="Cambria" w:hAnsi="Cambria"/>
          <w:sz w:val="24"/>
          <w:szCs w:val="24"/>
          <w:lang w:eastAsia="bg-BG"/>
        </w:rPr>
      </w:pPr>
      <w:r w:rsidRPr="00EE3856">
        <w:rPr>
          <w:rFonts w:ascii="Cambria" w:hAnsi="Cambria"/>
          <w:sz w:val="24"/>
          <w:szCs w:val="24"/>
        </w:rPr>
        <w:t>поддръжка и авариен ремонт на стаи /канцеларии, кабинети/ - подмяна на подовата настилка, боядисване с латекс, смяна на ключове, контакти и др.;</w:t>
      </w:r>
    </w:p>
    <w:p w14:paraId="07904198" w14:textId="77777777" w:rsidR="00EE3856" w:rsidRPr="00EE3856" w:rsidRDefault="00EE3856" w:rsidP="00DD448D">
      <w:pPr>
        <w:numPr>
          <w:ilvl w:val="0"/>
          <w:numId w:val="22"/>
        </w:numPr>
        <w:spacing w:after="0" w:line="240" w:lineRule="auto"/>
        <w:ind w:left="0" w:firstLine="426"/>
        <w:jc w:val="both"/>
        <w:rPr>
          <w:rFonts w:ascii="Cambria" w:hAnsi="Cambria"/>
          <w:sz w:val="24"/>
          <w:szCs w:val="24"/>
          <w:lang w:eastAsia="bg-BG"/>
        </w:rPr>
      </w:pPr>
      <w:proofErr w:type="gramStart"/>
      <w:r w:rsidRPr="00EE3856">
        <w:rPr>
          <w:rFonts w:ascii="Cambria" w:hAnsi="Cambria"/>
          <w:sz w:val="24"/>
          <w:szCs w:val="24"/>
          <w:lang w:eastAsia="bg-BG"/>
        </w:rPr>
        <w:t>поддръжка</w:t>
      </w:r>
      <w:proofErr w:type="gramEnd"/>
      <w:r w:rsidRPr="00EE3856">
        <w:rPr>
          <w:rFonts w:ascii="Cambria" w:hAnsi="Cambria"/>
          <w:sz w:val="24"/>
          <w:szCs w:val="24"/>
          <w:lang w:eastAsia="bg-BG"/>
        </w:rPr>
        <w:t xml:space="preserve"> и авариен ремонт на коридори, фоайета и общи помещения - изкърпване на гипсова мазилка и/или гипсова шпакловка по стени и тавани, боядисване с латекс и др.;</w:t>
      </w:r>
    </w:p>
    <w:p w14:paraId="44311094" w14:textId="77777777" w:rsidR="00EE3856" w:rsidRPr="00EE3856" w:rsidRDefault="00EE3856" w:rsidP="00DD448D">
      <w:pPr>
        <w:numPr>
          <w:ilvl w:val="0"/>
          <w:numId w:val="22"/>
        </w:numPr>
        <w:spacing w:after="0" w:line="240" w:lineRule="auto"/>
        <w:ind w:left="0" w:firstLine="426"/>
        <w:jc w:val="both"/>
        <w:rPr>
          <w:rFonts w:ascii="Cambria" w:hAnsi="Cambria"/>
          <w:sz w:val="24"/>
          <w:szCs w:val="24"/>
          <w:lang w:eastAsia="bg-BG"/>
        </w:rPr>
      </w:pPr>
      <w:proofErr w:type="gramStart"/>
      <w:r w:rsidRPr="00EE3856">
        <w:rPr>
          <w:rFonts w:ascii="Cambria" w:hAnsi="Cambria"/>
          <w:sz w:val="24"/>
          <w:szCs w:val="24"/>
          <w:lang w:eastAsia="bg-BG"/>
        </w:rPr>
        <w:t>поддръжка</w:t>
      </w:r>
      <w:proofErr w:type="gramEnd"/>
      <w:r w:rsidRPr="00EE3856">
        <w:rPr>
          <w:rFonts w:ascii="Cambria" w:hAnsi="Cambria"/>
          <w:sz w:val="24"/>
          <w:szCs w:val="24"/>
          <w:lang w:eastAsia="bg-BG"/>
        </w:rPr>
        <w:t xml:space="preserve"> и авариен ремонт на бани и санитарни възли -  облицовка с фаянс по стени, теракота и гранитогрес по под, направа на мазилка и/или изкърпване по стени и тавани, бояджийски работи и др.;</w:t>
      </w:r>
    </w:p>
    <w:p w14:paraId="2955C5A0" w14:textId="77777777" w:rsidR="00EE3856" w:rsidRPr="00EE3856" w:rsidRDefault="00EE3856" w:rsidP="00DD448D">
      <w:pPr>
        <w:numPr>
          <w:ilvl w:val="0"/>
          <w:numId w:val="22"/>
        </w:numPr>
        <w:spacing w:after="0" w:line="240" w:lineRule="auto"/>
        <w:ind w:left="0" w:firstLine="426"/>
        <w:jc w:val="both"/>
        <w:rPr>
          <w:rFonts w:ascii="Cambria" w:hAnsi="Cambria"/>
          <w:i/>
          <w:iCs/>
          <w:sz w:val="24"/>
          <w:szCs w:val="24"/>
          <w:lang w:eastAsia="bg-BG"/>
        </w:rPr>
      </w:pPr>
      <w:proofErr w:type="gramStart"/>
      <w:r w:rsidRPr="00EE3856">
        <w:rPr>
          <w:rFonts w:ascii="Cambria" w:hAnsi="Cambria"/>
          <w:sz w:val="24"/>
          <w:szCs w:val="24"/>
          <w:lang w:eastAsia="bg-BG"/>
        </w:rPr>
        <w:t>поддръжка</w:t>
      </w:r>
      <w:proofErr w:type="gramEnd"/>
      <w:r w:rsidRPr="00EE3856">
        <w:rPr>
          <w:rFonts w:ascii="Cambria" w:hAnsi="Cambria"/>
          <w:sz w:val="24"/>
          <w:szCs w:val="24"/>
          <w:lang w:eastAsia="bg-BG"/>
        </w:rPr>
        <w:t xml:space="preserve"> и авариен ремонт на дограма - подмяна на дограма и стъклопакети </w:t>
      </w:r>
      <w:r w:rsidRPr="00EE3856">
        <w:rPr>
          <w:rFonts w:ascii="Cambria" w:hAnsi="Cambria"/>
          <w:i/>
          <w:iCs/>
          <w:sz w:val="24"/>
          <w:szCs w:val="24"/>
          <w:lang w:eastAsia="bg-BG"/>
        </w:rPr>
        <w:t>(не се прилага за сградата на МВнР – Централно управление, с адрес гр. София, ул. „Ал. Жендов“ № 2);</w:t>
      </w:r>
    </w:p>
    <w:p w14:paraId="5A8B4604" w14:textId="77777777" w:rsidR="00EE3856" w:rsidRPr="00EE3856" w:rsidRDefault="00EE3856" w:rsidP="00EE3856">
      <w:pPr>
        <w:numPr>
          <w:ilvl w:val="0"/>
          <w:numId w:val="22"/>
        </w:numPr>
        <w:spacing w:after="0" w:line="240" w:lineRule="auto"/>
        <w:ind w:left="0" w:firstLine="426"/>
        <w:jc w:val="both"/>
        <w:rPr>
          <w:rFonts w:ascii="Cambria" w:hAnsi="Cambria"/>
          <w:sz w:val="24"/>
          <w:szCs w:val="24"/>
          <w:lang w:eastAsia="bg-BG"/>
        </w:rPr>
      </w:pPr>
      <w:r w:rsidRPr="00EE3856">
        <w:rPr>
          <w:rFonts w:ascii="Cambria" w:hAnsi="Cambria"/>
          <w:sz w:val="24"/>
          <w:szCs w:val="24"/>
          <w:lang w:eastAsia="bg-BG"/>
        </w:rPr>
        <w:lastRenderedPageBreak/>
        <w:t>частичен ремонт на покрив - демонтаж, доставка и монтаж на хидроизолации съгласно техническата спецификация (Приложение № А);</w:t>
      </w:r>
    </w:p>
    <w:p w14:paraId="2C09FED1" w14:textId="77777777" w:rsidR="00EE3856" w:rsidRPr="00EE3856" w:rsidRDefault="00EE3856" w:rsidP="00EE3856">
      <w:pPr>
        <w:numPr>
          <w:ilvl w:val="0"/>
          <w:numId w:val="22"/>
        </w:numPr>
        <w:spacing w:after="0" w:line="240" w:lineRule="auto"/>
        <w:ind w:left="0" w:firstLine="426"/>
        <w:jc w:val="both"/>
        <w:rPr>
          <w:rFonts w:ascii="Cambria" w:hAnsi="Cambria"/>
          <w:sz w:val="24"/>
          <w:szCs w:val="24"/>
          <w:lang w:eastAsia="bg-BG"/>
        </w:rPr>
      </w:pPr>
      <w:proofErr w:type="gramStart"/>
      <w:r w:rsidRPr="00EE3856">
        <w:rPr>
          <w:rFonts w:ascii="Cambria" w:hAnsi="Cambria"/>
          <w:sz w:val="24"/>
          <w:szCs w:val="24"/>
          <w:lang w:eastAsia="bg-BG"/>
        </w:rPr>
        <w:t>поддръжка</w:t>
      </w:r>
      <w:proofErr w:type="gramEnd"/>
      <w:r w:rsidRPr="00EE3856">
        <w:rPr>
          <w:rFonts w:ascii="Cambria" w:hAnsi="Cambria"/>
          <w:sz w:val="24"/>
          <w:szCs w:val="24"/>
          <w:lang w:eastAsia="bg-BG"/>
        </w:rPr>
        <w:t xml:space="preserve"> и авариен ремонт, отнасящи се до подмяна на водопроводни тръби за топла и студена вода, включително съединителни части на водопроводни инсталации, подмяна на канализационни тръби, подмяна на санитарен фаянс и арматура и др.;</w:t>
      </w:r>
    </w:p>
    <w:p w14:paraId="168158F7" w14:textId="77777777" w:rsidR="00EE3856" w:rsidRPr="00EE3856" w:rsidRDefault="00EE3856" w:rsidP="00EE3856">
      <w:pPr>
        <w:numPr>
          <w:ilvl w:val="0"/>
          <w:numId w:val="22"/>
        </w:numPr>
        <w:spacing w:after="0" w:line="240" w:lineRule="auto"/>
        <w:ind w:left="0" w:firstLine="426"/>
        <w:jc w:val="both"/>
        <w:rPr>
          <w:rFonts w:ascii="Cambria" w:hAnsi="Cambria"/>
          <w:sz w:val="24"/>
          <w:szCs w:val="24"/>
          <w:lang w:eastAsia="bg-BG"/>
        </w:rPr>
      </w:pPr>
      <w:proofErr w:type="gramStart"/>
      <w:r w:rsidRPr="00EE3856">
        <w:rPr>
          <w:rFonts w:ascii="Cambria" w:hAnsi="Cambria"/>
          <w:sz w:val="24"/>
          <w:szCs w:val="24"/>
          <w:lang w:eastAsia="bg-BG"/>
        </w:rPr>
        <w:t>поддръжка</w:t>
      </w:r>
      <w:proofErr w:type="gramEnd"/>
      <w:r w:rsidRPr="00EE3856">
        <w:rPr>
          <w:rFonts w:ascii="Cambria" w:hAnsi="Cambria"/>
          <w:sz w:val="24"/>
          <w:szCs w:val="24"/>
          <w:lang w:eastAsia="bg-BG"/>
        </w:rPr>
        <w:t xml:space="preserve"> и авариен ремонт на етажни ел.табла, ремонт на електроинсталации и др.;</w:t>
      </w:r>
    </w:p>
    <w:p w14:paraId="7B3EC8AE" w14:textId="77777777" w:rsidR="00EE3856" w:rsidRPr="00EE3856" w:rsidRDefault="00EE3856" w:rsidP="00EE3856">
      <w:pPr>
        <w:numPr>
          <w:ilvl w:val="0"/>
          <w:numId w:val="22"/>
        </w:numPr>
        <w:spacing w:after="0" w:line="240" w:lineRule="auto"/>
        <w:ind w:left="0" w:firstLine="426"/>
        <w:jc w:val="both"/>
        <w:rPr>
          <w:rFonts w:ascii="Cambria" w:hAnsi="Cambria"/>
          <w:sz w:val="24"/>
          <w:szCs w:val="24"/>
          <w:lang w:eastAsia="bg-BG"/>
        </w:rPr>
      </w:pPr>
      <w:proofErr w:type="gramStart"/>
      <w:r w:rsidRPr="00EE3856">
        <w:rPr>
          <w:rFonts w:ascii="Cambria" w:hAnsi="Cambria"/>
          <w:sz w:val="24"/>
          <w:szCs w:val="24"/>
          <w:lang w:eastAsia="bg-BG"/>
        </w:rPr>
        <w:t>поддръжка</w:t>
      </w:r>
      <w:proofErr w:type="gramEnd"/>
      <w:r w:rsidRPr="00EE3856">
        <w:rPr>
          <w:rFonts w:ascii="Cambria" w:hAnsi="Cambria"/>
          <w:sz w:val="24"/>
          <w:szCs w:val="24"/>
          <w:lang w:eastAsia="bg-BG"/>
        </w:rPr>
        <w:t xml:space="preserve"> и авариен ремонт на ОиВ инсталации - подмяна на тръби, радиатори и арматура и др.;</w:t>
      </w:r>
    </w:p>
    <w:p w14:paraId="0CB960CF" w14:textId="52280D97" w:rsidR="00095EA0" w:rsidRPr="001B235A" w:rsidRDefault="00EE3856" w:rsidP="00095EA0">
      <w:pPr>
        <w:numPr>
          <w:ilvl w:val="0"/>
          <w:numId w:val="22"/>
        </w:numPr>
        <w:spacing w:after="0" w:line="240" w:lineRule="auto"/>
        <w:jc w:val="both"/>
        <w:rPr>
          <w:rFonts w:ascii="Cambria" w:hAnsi="Cambria"/>
          <w:sz w:val="24"/>
          <w:szCs w:val="24"/>
          <w:lang w:eastAsia="bg-BG"/>
        </w:rPr>
      </w:pPr>
      <w:proofErr w:type="gramStart"/>
      <w:r w:rsidRPr="00EE3856">
        <w:rPr>
          <w:rFonts w:ascii="Cambria" w:hAnsi="Cambria"/>
          <w:sz w:val="24"/>
          <w:szCs w:val="24"/>
          <w:lang w:eastAsia="bg-BG"/>
        </w:rPr>
        <w:t>гаранционна</w:t>
      </w:r>
      <w:proofErr w:type="gramEnd"/>
      <w:r w:rsidRPr="00EE3856">
        <w:rPr>
          <w:rFonts w:ascii="Cambria" w:hAnsi="Cambria"/>
          <w:sz w:val="24"/>
          <w:szCs w:val="24"/>
          <w:lang w:eastAsia="bg-BG"/>
        </w:rPr>
        <w:t xml:space="preserve"> отговорност за изпълнените строителни и монтажни работи.</w:t>
      </w:r>
    </w:p>
    <w:p w14:paraId="530C6E90" w14:textId="02B79759" w:rsidR="00002600" w:rsidRDefault="00095EA0" w:rsidP="00DD448D">
      <w:pPr>
        <w:tabs>
          <w:tab w:val="left" w:pos="0"/>
          <w:tab w:val="left" w:pos="426"/>
        </w:tabs>
        <w:spacing w:after="0" w:line="240" w:lineRule="auto"/>
        <w:jc w:val="both"/>
        <w:rPr>
          <w:rFonts w:ascii="Cambria" w:eastAsia="Times New Roman" w:hAnsi="Cambria"/>
          <w:sz w:val="24"/>
          <w:szCs w:val="24"/>
          <w:lang w:val="bg-BG"/>
        </w:rPr>
      </w:pPr>
      <w:r>
        <w:rPr>
          <w:rFonts w:ascii="Cambria" w:eastAsia="Times New Roman" w:hAnsi="Cambria"/>
          <w:sz w:val="24"/>
          <w:szCs w:val="24"/>
          <w:lang w:val="bg-BG"/>
        </w:rPr>
        <w:tab/>
      </w:r>
      <w:r w:rsidRPr="001F464B">
        <w:rPr>
          <w:rFonts w:ascii="Cambria" w:eastAsia="Times New Roman" w:hAnsi="Cambria"/>
          <w:sz w:val="24"/>
          <w:szCs w:val="24"/>
          <w:lang w:val="bg-BG"/>
        </w:rPr>
        <w:t xml:space="preserve">Очакваните видове работи при изпълнението на текущия и аварийния ремонт са посочени в приложената </w:t>
      </w:r>
      <w:r w:rsidRPr="00095EA0">
        <w:rPr>
          <w:rFonts w:ascii="Cambria" w:eastAsia="Times New Roman" w:hAnsi="Cambria"/>
          <w:sz w:val="24"/>
          <w:szCs w:val="24"/>
          <w:lang w:val="bg-BG"/>
        </w:rPr>
        <w:t>Техническа спецификация (Приложение № А) на видовете строително - монтажни работи. При възникване на видове работи, извън посочените в Техническата спецификация (Приложение № А),</w:t>
      </w:r>
      <w:r w:rsidRPr="001F464B">
        <w:rPr>
          <w:rFonts w:ascii="Cambria" w:eastAsia="Times New Roman" w:hAnsi="Cambria"/>
          <w:sz w:val="24"/>
          <w:szCs w:val="24"/>
          <w:lang w:val="bg-BG"/>
        </w:rPr>
        <w:t xml:space="preserve"> единичните цени следва да се докажат с анализи, формирани на база на показателите за ценообразуване от офертата на участника и фактури за материалите.</w:t>
      </w:r>
    </w:p>
    <w:p w14:paraId="5835F1D8" w14:textId="77777777" w:rsidR="00DD448D" w:rsidRPr="001B235A" w:rsidRDefault="00DD448D" w:rsidP="00DD448D">
      <w:pPr>
        <w:tabs>
          <w:tab w:val="left" w:pos="0"/>
          <w:tab w:val="left" w:pos="426"/>
        </w:tabs>
        <w:spacing w:after="0" w:line="240" w:lineRule="auto"/>
        <w:jc w:val="both"/>
        <w:rPr>
          <w:rFonts w:ascii="Cambria" w:eastAsia="Times New Roman" w:hAnsi="Cambria"/>
          <w:sz w:val="24"/>
          <w:szCs w:val="24"/>
          <w:lang w:val="bg-BG"/>
        </w:rPr>
      </w:pPr>
    </w:p>
    <w:p w14:paraId="1EFA6414" w14:textId="76176336" w:rsidR="00002600" w:rsidRPr="00002600" w:rsidRDefault="004B2972" w:rsidP="00DD448D">
      <w:pPr>
        <w:tabs>
          <w:tab w:val="left" w:pos="284"/>
        </w:tabs>
        <w:spacing w:after="0" w:line="240" w:lineRule="auto"/>
        <w:ind w:left="360"/>
        <w:jc w:val="both"/>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tab/>
        <w:t>3.</w:t>
      </w:r>
      <w:r w:rsidR="00002600" w:rsidRPr="00002600">
        <w:rPr>
          <w:rFonts w:ascii="Cambria" w:eastAsia="Times New Roman" w:hAnsi="Cambria"/>
          <w:b/>
          <w:bCs/>
          <w:color w:val="000000"/>
          <w:sz w:val="24"/>
          <w:szCs w:val="24"/>
          <w:lang w:val="bg-BG"/>
        </w:rPr>
        <w:t xml:space="preserve"> Предмет на поръчката</w:t>
      </w:r>
    </w:p>
    <w:p w14:paraId="62CAEC2B" w14:textId="2AA74DFC" w:rsidR="00002600" w:rsidRPr="008D1BBD" w:rsidRDefault="00002600" w:rsidP="00DD448D">
      <w:pPr>
        <w:suppressAutoHyphens/>
        <w:autoSpaceDN w:val="0"/>
        <w:spacing w:after="0"/>
        <w:jc w:val="both"/>
        <w:textAlignment w:val="baseline"/>
        <w:rPr>
          <w:rFonts w:ascii="Cambria" w:eastAsia="SimSun" w:hAnsi="Cambria" w:cs="Mangal"/>
          <w:b/>
          <w:kern w:val="3"/>
          <w:sz w:val="24"/>
          <w:szCs w:val="24"/>
          <w:lang w:val="bg-BG" w:bidi="hi-IN"/>
        </w:rPr>
      </w:pPr>
      <w:r w:rsidRPr="00002600">
        <w:rPr>
          <w:rFonts w:ascii="Cambria" w:eastAsia="SimSun" w:hAnsi="Cambria" w:cs="Mangal"/>
          <w:bCs/>
          <w:color w:val="000000"/>
          <w:kern w:val="3"/>
          <w:sz w:val="24"/>
          <w:szCs w:val="24"/>
          <w:lang w:val="bg-BG" w:bidi="hi-IN"/>
        </w:rPr>
        <w:t xml:space="preserve">Предметът на обществената поръчка е </w:t>
      </w:r>
      <w:r w:rsidR="00095EA0">
        <w:rPr>
          <w:rFonts w:ascii="Cambria" w:eastAsia="Times New Roman" w:hAnsi="Cambria"/>
          <w:b/>
          <w:bCs/>
          <w:sz w:val="24"/>
          <w:szCs w:val="24"/>
          <w:lang w:val="bg-BG"/>
        </w:rPr>
        <w:t>„</w:t>
      </w:r>
      <w:r w:rsidR="008D1BBD" w:rsidRPr="000F2755">
        <w:rPr>
          <w:rFonts w:ascii="Cambria" w:eastAsia="Times New Roman" w:hAnsi="Cambria"/>
          <w:b/>
          <w:bCs/>
          <w:sz w:val="24"/>
          <w:szCs w:val="24"/>
          <w:lang w:val="bg-BG"/>
        </w:rPr>
        <w:t>Извършване на текущи и аварийни строително-монтажни работи (СМР) за поддръжка на сградния фонд на МВнР”</w:t>
      </w:r>
      <w:r w:rsidR="008D1BBD">
        <w:rPr>
          <w:rFonts w:ascii="Cambria" w:eastAsia="SimSun" w:hAnsi="Cambria" w:cs="Mangal"/>
          <w:b/>
          <w:kern w:val="3"/>
          <w:sz w:val="24"/>
          <w:szCs w:val="24"/>
          <w:lang w:val="bg-BG" w:bidi="hi-IN"/>
        </w:rPr>
        <w:t>.</w:t>
      </w:r>
    </w:p>
    <w:p w14:paraId="1DD30E5B" w14:textId="7A460FB7" w:rsidR="00002600" w:rsidRPr="00002600" w:rsidRDefault="004B2972" w:rsidP="00DD448D">
      <w:pPr>
        <w:tabs>
          <w:tab w:val="left" w:pos="284"/>
        </w:tabs>
        <w:spacing w:after="0" w:line="240" w:lineRule="auto"/>
        <w:ind w:left="360"/>
        <w:jc w:val="both"/>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tab/>
        <w:t xml:space="preserve">4. </w:t>
      </w:r>
      <w:r w:rsidR="00002600" w:rsidRPr="00002600">
        <w:rPr>
          <w:rFonts w:ascii="Cambria" w:eastAsia="Times New Roman" w:hAnsi="Cambria"/>
          <w:b/>
          <w:bCs/>
          <w:color w:val="000000"/>
          <w:sz w:val="24"/>
          <w:szCs w:val="24"/>
          <w:lang w:val="bg-BG"/>
        </w:rPr>
        <w:t>Срок на изпълнение на поръчката</w:t>
      </w:r>
    </w:p>
    <w:p w14:paraId="260351D2" w14:textId="77777777" w:rsidR="00DD448D" w:rsidRDefault="00245727" w:rsidP="001B235A">
      <w:pPr>
        <w:spacing w:after="0" w:line="240" w:lineRule="auto"/>
        <w:jc w:val="both"/>
        <w:rPr>
          <w:rFonts w:ascii="Cambria" w:eastAsia="Times New Roman" w:hAnsi="Cambria"/>
          <w:b/>
          <w:bCs/>
          <w:color w:val="000000"/>
          <w:sz w:val="24"/>
          <w:szCs w:val="24"/>
          <w:lang w:val="bg-BG"/>
        </w:rPr>
      </w:pPr>
      <w:r w:rsidRPr="00C467B7">
        <w:rPr>
          <w:rFonts w:ascii="Cambria" w:eastAsia="Times New Roman" w:hAnsi="Cambria"/>
          <w:bCs/>
          <w:color w:val="000000"/>
          <w:sz w:val="24"/>
          <w:szCs w:val="24"/>
          <w:lang w:val="bg-BG"/>
        </w:rPr>
        <w:t>Срокът за изпълнение на предмета на поръчката е до 12 (дванадесет) месеца считано от датата на подписване на договора или до изчерпване на бюджетните средства на Възложителя, което от двете събития настъпи по - рано.</w:t>
      </w:r>
      <w:r w:rsidR="00864656">
        <w:rPr>
          <w:rFonts w:ascii="Cambria" w:eastAsia="Times New Roman" w:hAnsi="Cambria"/>
          <w:b/>
          <w:bCs/>
          <w:color w:val="000000"/>
          <w:sz w:val="24"/>
          <w:szCs w:val="24"/>
          <w:lang w:val="bg-BG"/>
        </w:rPr>
        <w:t xml:space="preserve">    </w:t>
      </w:r>
    </w:p>
    <w:p w14:paraId="52A31B88" w14:textId="57850AFC" w:rsidR="00245727" w:rsidRDefault="00864656" w:rsidP="001B235A">
      <w:pPr>
        <w:spacing w:after="0" w:line="240" w:lineRule="auto"/>
        <w:jc w:val="both"/>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t xml:space="preserve">  </w:t>
      </w:r>
    </w:p>
    <w:p w14:paraId="7D2B45FA" w14:textId="111D87F7" w:rsidR="00002600" w:rsidRPr="00002600" w:rsidRDefault="004B2972" w:rsidP="001B235A">
      <w:pPr>
        <w:spacing w:after="0"/>
        <w:ind w:firstLine="708"/>
        <w:jc w:val="both"/>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t xml:space="preserve">5. </w:t>
      </w:r>
      <w:r w:rsidR="00002600" w:rsidRPr="00002600">
        <w:rPr>
          <w:rFonts w:ascii="Cambria" w:eastAsia="Times New Roman" w:hAnsi="Cambria"/>
          <w:b/>
          <w:bCs/>
          <w:color w:val="000000"/>
          <w:sz w:val="24"/>
          <w:szCs w:val="24"/>
          <w:lang w:val="bg-BG"/>
        </w:rPr>
        <w:t xml:space="preserve"> Място на изпълнение на поръчката</w:t>
      </w:r>
    </w:p>
    <w:p w14:paraId="063518C2" w14:textId="158C281C" w:rsidR="00002600" w:rsidRDefault="004B2972" w:rsidP="001B235A">
      <w:pPr>
        <w:keepNext/>
        <w:widowControl w:val="0"/>
        <w:tabs>
          <w:tab w:val="left" w:pos="0"/>
          <w:tab w:val="left" w:pos="426"/>
          <w:tab w:val="left" w:pos="851"/>
          <w:tab w:val="left" w:pos="993"/>
        </w:tabs>
        <w:autoSpaceDE w:val="0"/>
        <w:autoSpaceDN w:val="0"/>
        <w:adjustRightInd w:val="0"/>
        <w:spacing w:after="0" w:line="240" w:lineRule="auto"/>
        <w:contextualSpacing/>
        <w:jc w:val="both"/>
        <w:rPr>
          <w:rFonts w:ascii="Cambria" w:hAnsi="Cambria"/>
          <w:b/>
          <w:sz w:val="24"/>
          <w:szCs w:val="24"/>
          <w:lang w:val="bg-BG"/>
        </w:rPr>
      </w:pPr>
      <w:r>
        <w:rPr>
          <w:rFonts w:ascii="Cambria" w:eastAsia="Times New Roman" w:hAnsi="Cambria"/>
          <w:sz w:val="24"/>
          <w:szCs w:val="24"/>
          <w:lang w:val="bg-BG" w:eastAsia="bg-BG"/>
        </w:rPr>
        <w:tab/>
      </w:r>
      <w:r w:rsidR="00245727" w:rsidRPr="00245727">
        <w:rPr>
          <w:rFonts w:ascii="Cambria" w:eastAsia="Times New Roman" w:hAnsi="Cambria"/>
          <w:sz w:val="24"/>
          <w:szCs w:val="24"/>
          <w:lang w:val="bg-BG" w:eastAsia="bg-BG"/>
        </w:rPr>
        <w:t>Мястото</w:t>
      </w:r>
      <w:r w:rsidR="00C467B7">
        <w:rPr>
          <w:rFonts w:ascii="Cambria" w:eastAsia="Times New Roman" w:hAnsi="Cambria"/>
          <w:sz w:val="24"/>
          <w:szCs w:val="24"/>
          <w:lang w:val="bg-BG" w:eastAsia="bg-BG"/>
        </w:rPr>
        <w:t xml:space="preserve"> за изпълнение на поръчката са </w:t>
      </w:r>
      <w:r w:rsidR="00F43A6D" w:rsidRPr="00B7742D">
        <w:rPr>
          <w:rFonts w:ascii="Cambria" w:hAnsi="Cambria"/>
          <w:b/>
          <w:sz w:val="24"/>
          <w:szCs w:val="24"/>
          <w:lang w:val="bg-BG"/>
        </w:rPr>
        <w:t>обекти от сградния фонд на МВнР,</w:t>
      </w:r>
      <w:r w:rsidR="00F43A6D" w:rsidRPr="00245727">
        <w:rPr>
          <w:rFonts w:ascii="Cambria" w:eastAsia="Times New Roman" w:hAnsi="Cambria"/>
          <w:sz w:val="24"/>
          <w:szCs w:val="24"/>
          <w:lang w:val="bg-BG" w:eastAsia="bg-BG"/>
        </w:rPr>
        <w:t xml:space="preserve"> </w:t>
      </w:r>
      <w:r w:rsidR="00245727" w:rsidRPr="00245727">
        <w:rPr>
          <w:rFonts w:ascii="Cambria" w:eastAsia="Times New Roman" w:hAnsi="Cambria"/>
          <w:sz w:val="24"/>
          <w:szCs w:val="24"/>
          <w:lang w:val="bg-BG" w:eastAsia="bg-BG"/>
        </w:rPr>
        <w:t xml:space="preserve">находящи се </w:t>
      </w:r>
      <w:r w:rsidR="00245727" w:rsidRPr="00B7742D">
        <w:rPr>
          <w:rFonts w:ascii="Cambria" w:eastAsia="Times New Roman" w:hAnsi="Cambria"/>
          <w:b/>
          <w:sz w:val="24"/>
          <w:szCs w:val="24"/>
          <w:lang w:val="bg-BG" w:eastAsia="bg-BG"/>
        </w:rPr>
        <w:t>в гр. София</w:t>
      </w:r>
      <w:r w:rsidR="00F43A6D">
        <w:rPr>
          <w:rFonts w:ascii="Cambria" w:eastAsia="Times New Roman" w:hAnsi="Cambria"/>
          <w:sz w:val="24"/>
          <w:szCs w:val="24"/>
          <w:lang w:val="bg-BG" w:eastAsia="bg-BG"/>
        </w:rPr>
        <w:t xml:space="preserve"> </w:t>
      </w:r>
      <w:r w:rsidR="00B7742D">
        <w:rPr>
          <w:rFonts w:ascii="Cambria" w:hAnsi="Cambria"/>
          <w:b/>
          <w:sz w:val="24"/>
          <w:szCs w:val="24"/>
          <w:lang w:val="bg-BG"/>
        </w:rPr>
        <w:t>и</w:t>
      </w:r>
      <w:r w:rsidR="00F43A6D">
        <w:rPr>
          <w:rFonts w:ascii="Cambria" w:eastAsia="Times New Roman" w:hAnsi="Cambria"/>
          <w:sz w:val="24"/>
          <w:szCs w:val="24"/>
          <w:lang w:val="bg-BG" w:eastAsia="bg-BG"/>
        </w:rPr>
        <w:t xml:space="preserve"> </w:t>
      </w:r>
      <w:r w:rsidR="00245727" w:rsidRPr="00B7742D">
        <w:rPr>
          <w:rFonts w:ascii="Cambria" w:hAnsi="Cambria"/>
          <w:b/>
          <w:sz w:val="24"/>
          <w:szCs w:val="24"/>
          <w:lang w:val="bg-BG"/>
        </w:rPr>
        <w:t>в страната</w:t>
      </w:r>
      <w:r w:rsidR="00787B2C" w:rsidRPr="00B7742D">
        <w:rPr>
          <w:rFonts w:ascii="Cambria" w:hAnsi="Cambria"/>
          <w:b/>
          <w:sz w:val="24"/>
          <w:szCs w:val="24"/>
          <w:lang w:val="bg-BG"/>
        </w:rPr>
        <w:t>.</w:t>
      </w:r>
    </w:p>
    <w:p w14:paraId="3CEB816E" w14:textId="77777777" w:rsidR="00DD448D" w:rsidRPr="001B235A" w:rsidRDefault="00DD448D" w:rsidP="001B235A">
      <w:pPr>
        <w:keepNext/>
        <w:widowControl w:val="0"/>
        <w:tabs>
          <w:tab w:val="left" w:pos="0"/>
          <w:tab w:val="left" w:pos="426"/>
          <w:tab w:val="left" w:pos="851"/>
          <w:tab w:val="left" w:pos="993"/>
        </w:tabs>
        <w:autoSpaceDE w:val="0"/>
        <w:autoSpaceDN w:val="0"/>
        <w:adjustRightInd w:val="0"/>
        <w:spacing w:after="0" w:line="240" w:lineRule="auto"/>
        <w:contextualSpacing/>
        <w:jc w:val="both"/>
        <w:rPr>
          <w:rFonts w:ascii="Cambria" w:eastAsia="Times New Roman" w:hAnsi="Cambria"/>
          <w:sz w:val="24"/>
          <w:szCs w:val="24"/>
          <w:lang w:val="bg-BG" w:eastAsia="bg-BG"/>
        </w:rPr>
      </w:pPr>
    </w:p>
    <w:p w14:paraId="3E037D34" w14:textId="57DC9889" w:rsidR="00002600" w:rsidRPr="00002600" w:rsidRDefault="00864656" w:rsidP="00002600">
      <w:pPr>
        <w:spacing w:after="0"/>
        <w:jc w:val="both"/>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t xml:space="preserve">    </w:t>
      </w:r>
      <w:r w:rsidR="004B2972">
        <w:rPr>
          <w:rFonts w:ascii="Cambria" w:eastAsia="Times New Roman" w:hAnsi="Cambria"/>
          <w:b/>
          <w:bCs/>
          <w:color w:val="000000"/>
          <w:sz w:val="24"/>
          <w:szCs w:val="24"/>
          <w:lang w:val="bg-BG"/>
        </w:rPr>
        <w:tab/>
      </w:r>
      <w:r>
        <w:rPr>
          <w:rFonts w:ascii="Cambria" w:eastAsia="Times New Roman" w:hAnsi="Cambria"/>
          <w:b/>
          <w:bCs/>
          <w:color w:val="000000"/>
          <w:sz w:val="24"/>
          <w:szCs w:val="24"/>
          <w:lang w:val="bg-BG"/>
        </w:rPr>
        <w:t xml:space="preserve">  </w:t>
      </w:r>
      <w:r w:rsidR="004B2972">
        <w:rPr>
          <w:rFonts w:ascii="Cambria" w:eastAsia="Times New Roman" w:hAnsi="Cambria"/>
          <w:b/>
          <w:bCs/>
          <w:color w:val="000000"/>
          <w:sz w:val="24"/>
          <w:szCs w:val="24"/>
          <w:lang w:val="bg-BG"/>
        </w:rPr>
        <w:t>6</w:t>
      </w:r>
      <w:r w:rsidR="00002600" w:rsidRPr="00002600">
        <w:rPr>
          <w:rFonts w:ascii="Cambria" w:eastAsia="Times New Roman" w:hAnsi="Cambria"/>
          <w:b/>
          <w:bCs/>
          <w:color w:val="000000"/>
          <w:sz w:val="24"/>
          <w:szCs w:val="24"/>
          <w:lang w:val="bg-BG"/>
        </w:rPr>
        <w:t>. Максимална прогнозна стойност на поръчката</w:t>
      </w:r>
    </w:p>
    <w:p w14:paraId="5BE31244" w14:textId="07787A6D" w:rsidR="00245727" w:rsidRPr="001B235A" w:rsidRDefault="00002600" w:rsidP="00002600">
      <w:pPr>
        <w:spacing w:after="0"/>
        <w:jc w:val="both"/>
        <w:rPr>
          <w:rFonts w:ascii="Cambria" w:eastAsia="Times New Roman" w:hAnsi="Cambria"/>
          <w:b/>
          <w:bCs/>
          <w:color w:val="000000"/>
          <w:sz w:val="24"/>
          <w:szCs w:val="24"/>
          <w:lang w:val="bg-BG"/>
        </w:rPr>
      </w:pPr>
      <w:r w:rsidRPr="00002600">
        <w:rPr>
          <w:rFonts w:ascii="Cambria" w:eastAsia="Times New Roman" w:hAnsi="Cambria"/>
          <w:bCs/>
          <w:color w:val="000000"/>
          <w:sz w:val="24"/>
          <w:szCs w:val="24"/>
          <w:lang w:val="bg-BG"/>
        </w:rPr>
        <w:t xml:space="preserve">Максималната прогнозна стойност на обществената поръчка </w:t>
      </w:r>
      <w:r w:rsidR="00245727" w:rsidRPr="00C467B7">
        <w:rPr>
          <w:rFonts w:ascii="Cambria" w:eastAsia="Times New Roman" w:hAnsi="Cambria"/>
          <w:bCs/>
          <w:color w:val="000000"/>
          <w:sz w:val="24"/>
          <w:szCs w:val="24"/>
          <w:lang w:val="bg-BG"/>
        </w:rPr>
        <w:t xml:space="preserve">е </w:t>
      </w:r>
      <w:r w:rsidR="001B235A">
        <w:rPr>
          <w:rFonts w:ascii="Cambria" w:eastAsia="Times New Roman" w:hAnsi="Cambria"/>
          <w:b/>
          <w:i/>
          <w:sz w:val="24"/>
          <w:szCs w:val="24"/>
          <w:lang w:val="bg-BG"/>
        </w:rPr>
        <w:t>530</w:t>
      </w:r>
      <w:r w:rsidRPr="00C467B7">
        <w:rPr>
          <w:rFonts w:ascii="Cambria" w:eastAsia="Times New Roman" w:hAnsi="Cambria"/>
          <w:b/>
          <w:i/>
          <w:sz w:val="24"/>
          <w:szCs w:val="24"/>
          <w:lang w:val="bg-BG"/>
        </w:rPr>
        <w:t xml:space="preserve"> 000,00 </w:t>
      </w:r>
      <w:r w:rsidRPr="00C467B7">
        <w:rPr>
          <w:rFonts w:ascii="Cambria" w:eastAsia="Times New Roman" w:hAnsi="Cambria"/>
          <w:b/>
          <w:sz w:val="24"/>
          <w:szCs w:val="24"/>
          <w:lang w:val="bg-BG"/>
        </w:rPr>
        <w:t>(ш</w:t>
      </w:r>
      <w:r w:rsidR="001B235A">
        <w:rPr>
          <w:rFonts w:ascii="Cambria" w:eastAsia="Times New Roman" w:hAnsi="Cambria"/>
          <w:b/>
          <w:sz w:val="24"/>
          <w:szCs w:val="24"/>
          <w:lang w:val="bg-BG"/>
        </w:rPr>
        <w:t>петстотин и тридесет</w:t>
      </w:r>
      <w:r w:rsidRPr="00C467B7">
        <w:rPr>
          <w:rFonts w:ascii="Cambria" w:eastAsia="Times New Roman" w:hAnsi="Cambria"/>
          <w:b/>
          <w:sz w:val="24"/>
          <w:szCs w:val="24"/>
          <w:lang w:val="bg-BG"/>
        </w:rPr>
        <w:t xml:space="preserve"> </w:t>
      </w:r>
      <w:r w:rsidR="00076EE1" w:rsidRPr="00C467B7">
        <w:rPr>
          <w:rFonts w:ascii="Cambria" w:eastAsia="Times New Roman" w:hAnsi="Cambria"/>
          <w:b/>
          <w:sz w:val="24"/>
          <w:szCs w:val="24"/>
          <w:lang w:val="bg-BG"/>
        </w:rPr>
        <w:t>хиляди лева) лева без ДДС</w:t>
      </w:r>
      <w:r w:rsidR="001B235A">
        <w:rPr>
          <w:rFonts w:ascii="Cambria" w:eastAsia="Times New Roman" w:hAnsi="Cambria"/>
          <w:b/>
          <w:sz w:val="24"/>
          <w:szCs w:val="24"/>
          <w:lang w:val="bg-BG"/>
        </w:rPr>
        <w:t xml:space="preserve"> и 636 000 (шестотин тридесте и шест хиляди) лева с ДДС</w:t>
      </w:r>
      <w:r w:rsidR="00076EE1" w:rsidRPr="00C467B7">
        <w:rPr>
          <w:rFonts w:ascii="Cambria" w:eastAsia="Times New Roman" w:hAnsi="Cambria"/>
          <w:b/>
          <w:sz w:val="24"/>
          <w:szCs w:val="24"/>
          <w:lang w:val="bg-BG"/>
        </w:rPr>
        <w:t>.</w:t>
      </w:r>
    </w:p>
    <w:p w14:paraId="77FB3677" w14:textId="5A1A2823" w:rsidR="00245727" w:rsidRPr="00DD448D" w:rsidRDefault="00864656" w:rsidP="001B235A">
      <w:pPr>
        <w:widowControl w:val="0"/>
        <w:shd w:val="clear" w:color="auto" w:fill="FFFFFF"/>
        <w:tabs>
          <w:tab w:val="left" w:leader="dot" w:pos="142"/>
        </w:tabs>
        <w:autoSpaceDE w:val="0"/>
        <w:autoSpaceDN w:val="0"/>
        <w:adjustRightInd w:val="0"/>
        <w:spacing w:after="0" w:line="360" w:lineRule="auto"/>
        <w:contextualSpacing/>
        <w:jc w:val="both"/>
        <w:rPr>
          <w:rFonts w:ascii="Cambria" w:hAnsi="Cambria"/>
          <w:b/>
          <w:sz w:val="24"/>
          <w:szCs w:val="24"/>
          <w:lang w:val="ru-RU"/>
        </w:rPr>
      </w:pPr>
      <w:r>
        <w:rPr>
          <w:rFonts w:ascii="Cambria" w:eastAsia="Times New Roman" w:hAnsi="Cambria"/>
          <w:b/>
          <w:bCs/>
          <w:color w:val="000000"/>
          <w:sz w:val="24"/>
          <w:szCs w:val="24"/>
          <w:lang w:val="bg-BG"/>
        </w:rPr>
        <w:t xml:space="preserve">         </w:t>
      </w:r>
      <w:r w:rsidR="004B2972">
        <w:rPr>
          <w:rFonts w:ascii="Cambria" w:eastAsia="Times New Roman" w:hAnsi="Cambria"/>
          <w:b/>
          <w:bCs/>
          <w:color w:val="000000"/>
          <w:sz w:val="24"/>
          <w:szCs w:val="24"/>
          <w:lang w:val="bg-BG"/>
        </w:rPr>
        <w:tab/>
      </w:r>
      <w:r w:rsidR="004B2972" w:rsidRPr="00DD448D">
        <w:rPr>
          <w:rFonts w:ascii="Cambria" w:eastAsia="Times New Roman" w:hAnsi="Cambria"/>
          <w:b/>
          <w:bCs/>
          <w:color w:val="000000"/>
          <w:sz w:val="24"/>
          <w:szCs w:val="24"/>
          <w:lang w:val="bg-BG"/>
        </w:rPr>
        <w:t>6</w:t>
      </w:r>
      <w:r w:rsidR="00245727" w:rsidRPr="00DD448D">
        <w:rPr>
          <w:rFonts w:ascii="Cambria" w:eastAsia="Times New Roman" w:hAnsi="Cambria"/>
          <w:b/>
          <w:bCs/>
          <w:color w:val="000000"/>
          <w:sz w:val="24"/>
          <w:szCs w:val="24"/>
          <w:lang w:val="bg-BG"/>
        </w:rPr>
        <w:t>.1.</w:t>
      </w:r>
      <w:r w:rsidR="00245727" w:rsidRPr="00DD448D">
        <w:rPr>
          <w:rFonts w:ascii="Cambria" w:hAnsi="Cambria"/>
          <w:b/>
          <w:sz w:val="24"/>
          <w:szCs w:val="24"/>
          <w:lang w:val="ru-RU"/>
        </w:rPr>
        <w:t xml:space="preserve">Начин на формиране на предлаганата цена: </w:t>
      </w:r>
    </w:p>
    <w:p w14:paraId="3632E747" w14:textId="66367477" w:rsidR="001B235A" w:rsidRPr="00DD448D" w:rsidRDefault="001B235A" w:rsidP="00DD448D">
      <w:pPr>
        <w:spacing w:after="0" w:line="240" w:lineRule="auto"/>
        <w:ind w:firstLine="708"/>
        <w:jc w:val="both"/>
        <w:rPr>
          <w:lang w:val="bg-BG"/>
        </w:rPr>
      </w:pPr>
      <w:r>
        <w:rPr>
          <w:rFonts w:ascii="Cambria" w:eastAsia="Times New Roman" w:hAnsi="Cambria"/>
          <w:bCs/>
          <w:sz w:val="24"/>
          <w:szCs w:val="24"/>
          <w:lang w:val="bg-BG"/>
        </w:rPr>
        <w:t xml:space="preserve">При формиране на предлаганата цена, участниците следва да съобразят максимално допустимите стойности </w:t>
      </w:r>
      <w:r w:rsidR="00DD448D">
        <w:rPr>
          <w:rFonts w:ascii="Cambria" w:eastAsia="Times New Roman" w:hAnsi="Cambria"/>
          <w:bCs/>
          <w:sz w:val="24"/>
          <w:szCs w:val="24"/>
          <w:lang w:val="bg-BG"/>
        </w:rPr>
        <w:t xml:space="preserve">за единичните цени </w:t>
      </w:r>
      <w:r>
        <w:rPr>
          <w:rFonts w:ascii="Cambria" w:eastAsia="Times New Roman" w:hAnsi="Cambria"/>
          <w:bCs/>
          <w:sz w:val="24"/>
          <w:szCs w:val="24"/>
          <w:lang w:val="bg-BG"/>
        </w:rPr>
        <w:t>по отделните видове работи</w:t>
      </w:r>
      <w:r w:rsidRPr="001B235A">
        <w:t xml:space="preserve"> </w:t>
      </w:r>
      <w:r w:rsidR="00DD448D">
        <w:rPr>
          <w:lang w:val="bg-BG"/>
        </w:rPr>
        <w:t>(</w:t>
      </w:r>
      <w:r w:rsidRPr="00DD448D">
        <w:rPr>
          <w:rFonts w:ascii="Cambria" w:hAnsi="Cambria"/>
          <w:sz w:val="24"/>
          <w:szCs w:val="24"/>
        </w:rPr>
        <w:t>труд, механизация и материали</w:t>
      </w:r>
      <w:r w:rsidR="00DD448D">
        <w:t>)</w:t>
      </w:r>
      <w:r w:rsidR="00DD448D" w:rsidRPr="00DD448D">
        <w:rPr>
          <w:rFonts w:ascii="Cambria" w:hAnsi="Cambria"/>
          <w:sz w:val="24"/>
          <w:szCs w:val="24"/>
        </w:rPr>
        <w:t>по т. 10, т. 11</w:t>
      </w:r>
      <w:r w:rsidR="00DD448D" w:rsidRPr="00DD448D">
        <w:rPr>
          <w:rFonts w:ascii="Cambria" w:hAnsi="Cambria"/>
          <w:sz w:val="24"/>
          <w:szCs w:val="24"/>
          <w:lang w:val="bg-BG"/>
        </w:rPr>
        <w:t xml:space="preserve">, </w:t>
      </w:r>
      <w:r w:rsidR="00DD448D" w:rsidRPr="00DD448D">
        <w:rPr>
          <w:rFonts w:ascii="Cambria" w:hAnsi="Cambria"/>
          <w:sz w:val="24"/>
          <w:szCs w:val="24"/>
        </w:rPr>
        <w:t xml:space="preserve">т. 12, </w:t>
      </w:r>
      <w:r w:rsidRPr="00DD448D">
        <w:rPr>
          <w:rFonts w:ascii="Cambria" w:hAnsi="Cambria"/>
          <w:sz w:val="24"/>
          <w:szCs w:val="24"/>
        </w:rPr>
        <w:t>т. 48</w:t>
      </w:r>
      <w:r w:rsidR="00DD448D" w:rsidRPr="00DD448D">
        <w:rPr>
          <w:rFonts w:ascii="Cambria" w:hAnsi="Cambria"/>
          <w:sz w:val="24"/>
          <w:szCs w:val="24"/>
          <w:lang w:val="bg-BG"/>
        </w:rPr>
        <w:t xml:space="preserve">, </w:t>
      </w:r>
      <w:r w:rsidR="00DD448D" w:rsidRPr="00DD448D">
        <w:rPr>
          <w:rFonts w:ascii="Cambria" w:hAnsi="Cambria"/>
          <w:sz w:val="24"/>
          <w:szCs w:val="24"/>
        </w:rPr>
        <w:t>т. 50, т. 55</w:t>
      </w:r>
      <w:r w:rsidR="00DD448D" w:rsidRPr="00DD448D">
        <w:rPr>
          <w:rFonts w:ascii="Cambria" w:hAnsi="Cambria"/>
          <w:sz w:val="24"/>
          <w:szCs w:val="24"/>
          <w:lang w:val="bg-BG"/>
        </w:rPr>
        <w:t xml:space="preserve">, </w:t>
      </w:r>
      <w:r w:rsidR="00DD448D" w:rsidRPr="00DD448D">
        <w:rPr>
          <w:rFonts w:ascii="Cambria" w:hAnsi="Cambria"/>
          <w:sz w:val="24"/>
          <w:szCs w:val="24"/>
        </w:rPr>
        <w:t>т. 60</w:t>
      </w:r>
      <w:r w:rsidR="00DD448D" w:rsidRPr="00DD448D">
        <w:rPr>
          <w:rFonts w:ascii="Cambria" w:hAnsi="Cambria"/>
          <w:sz w:val="24"/>
          <w:szCs w:val="24"/>
          <w:lang w:val="bg-BG"/>
        </w:rPr>
        <w:t xml:space="preserve">, </w:t>
      </w:r>
      <w:r w:rsidR="00DD448D" w:rsidRPr="00DD448D">
        <w:rPr>
          <w:rFonts w:ascii="Cambria" w:hAnsi="Cambria"/>
          <w:sz w:val="24"/>
          <w:szCs w:val="24"/>
        </w:rPr>
        <w:t xml:space="preserve">т. 62 , </w:t>
      </w:r>
      <w:r w:rsidRPr="00DD448D">
        <w:rPr>
          <w:rFonts w:ascii="Cambria" w:hAnsi="Cambria"/>
          <w:sz w:val="24"/>
          <w:szCs w:val="24"/>
        </w:rPr>
        <w:t xml:space="preserve">т. 77 </w:t>
      </w:r>
      <w:r w:rsidR="00DD448D" w:rsidRPr="00DD448D">
        <w:rPr>
          <w:rFonts w:ascii="Cambria" w:hAnsi="Cambria"/>
          <w:sz w:val="24"/>
          <w:szCs w:val="24"/>
          <w:lang w:val="bg-BG"/>
        </w:rPr>
        <w:t xml:space="preserve">и </w:t>
      </w:r>
      <w:r w:rsidRPr="00DD448D">
        <w:rPr>
          <w:rFonts w:ascii="Cambria" w:hAnsi="Cambria"/>
          <w:sz w:val="24"/>
          <w:szCs w:val="24"/>
        </w:rPr>
        <w:t>т. 78</w:t>
      </w:r>
      <w:r w:rsidR="00DD448D" w:rsidRPr="00DD448D">
        <w:rPr>
          <w:rFonts w:ascii="Cambria" w:hAnsi="Cambria"/>
          <w:sz w:val="24"/>
          <w:szCs w:val="24"/>
        </w:rPr>
        <w:t xml:space="preserve"> от стойностната сметка към Ценовото предложение и съгласно </w:t>
      </w:r>
      <w:r w:rsidR="00DD448D" w:rsidRPr="00DD448D">
        <w:rPr>
          <w:rFonts w:ascii="Cambria" w:hAnsi="Cambria"/>
          <w:sz w:val="24"/>
          <w:szCs w:val="24"/>
          <w:lang w:val="bg-BG"/>
        </w:rPr>
        <w:t xml:space="preserve">Приложение № 1 от </w:t>
      </w:r>
      <w:r w:rsidR="00DD448D" w:rsidRPr="00DD448D">
        <w:rPr>
          <w:rFonts w:ascii="Cambria" w:hAnsi="Cambria"/>
          <w:sz w:val="24"/>
          <w:szCs w:val="24"/>
        </w:rPr>
        <w:t>Техническа</w:t>
      </w:r>
      <w:r w:rsidR="00DD448D" w:rsidRPr="00DD448D">
        <w:rPr>
          <w:rFonts w:ascii="Cambria" w:hAnsi="Cambria"/>
          <w:sz w:val="24"/>
          <w:szCs w:val="24"/>
          <w:lang w:val="bg-BG"/>
        </w:rPr>
        <w:t>та</w:t>
      </w:r>
      <w:r w:rsidR="00DD448D" w:rsidRPr="00DD448D">
        <w:rPr>
          <w:rFonts w:ascii="Cambria" w:hAnsi="Cambria"/>
          <w:sz w:val="24"/>
          <w:szCs w:val="24"/>
        </w:rPr>
        <w:t xml:space="preserve"> спецификация</w:t>
      </w:r>
      <w:r w:rsidR="00DD448D">
        <w:rPr>
          <w:rFonts w:ascii="Cambria" w:hAnsi="Cambria"/>
          <w:sz w:val="24"/>
          <w:szCs w:val="24"/>
          <w:lang w:val="bg-BG"/>
        </w:rPr>
        <w:t>.</w:t>
      </w:r>
    </w:p>
    <w:p w14:paraId="7F466CD7" w14:textId="3A887578" w:rsidR="00245727" w:rsidRDefault="001B235A" w:rsidP="00DD448D">
      <w:pPr>
        <w:spacing w:after="0" w:line="240" w:lineRule="auto"/>
        <w:ind w:firstLine="708"/>
        <w:jc w:val="both"/>
        <w:rPr>
          <w:rFonts w:ascii="Cambria" w:eastAsia="Times New Roman" w:hAnsi="Cambria"/>
          <w:bCs/>
          <w:sz w:val="24"/>
          <w:szCs w:val="24"/>
          <w:lang w:val="bg-BG"/>
        </w:rPr>
      </w:pPr>
      <w:r>
        <w:rPr>
          <w:rFonts w:ascii="Cambria" w:eastAsia="Times New Roman" w:hAnsi="Cambria"/>
          <w:bCs/>
          <w:sz w:val="24"/>
          <w:szCs w:val="24"/>
          <w:lang w:val="bg-BG"/>
        </w:rPr>
        <w:t xml:space="preserve"> </w:t>
      </w:r>
      <w:r w:rsidR="00245727" w:rsidRPr="00245727">
        <w:rPr>
          <w:rFonts w:ascii="Cambria" w:eastAsia="Times New Roman" w:hAnsi="Cambria"/>
          <w:bCs/>
          <w:sz w:val="24"/>
          <w:szCs w:val="24"/>
          <w:lang w:val="bg-BG"/>
        </w:rPr>
        <w:t xml:space="preserve">Конкретните стойности на изпълняваните видове и количества СМР се определят въз основа на предложените от Изпълнителя единични цени посочени в образеца на </w:t>
      </w:r>
      <w:r w:rsidR="001F464B" w:rsidRPr="001F464B">
        <w:rPr>
          <w:rFonts w:ascii="Cambria" w:eastAsia="Times New Roman" w:hAnsi="Cambria"/>
          <w:bCs/>
          <w:sz w:val="24"/>
          <w:szCs w:val="24"/>
          <w:lang w:val="bg-BG"/>
        </w:rPr>
        <w:t>ценовото предложение – Образец № 3</w:t>
      </w:r>
      <w:r w:rsidR="00245727" w:rsidRPr="001F464B">
        <w:rPr>
          <w:rFonts w:ascii="Cambria" w:eastAsia="Times New Roman" w:hAnsi="Cambria"/>
          <w:bCs/>
          <w:sz w:val="24"/>
          <w:szCs w:val="24"/>
          <w:lang w:val="bg-BG"/>
        </w:rPr>
        <w:t>,</w:t>
      </w:r>
      <w:r w:rsidR="00245727" w:rsidRPr="00245727">
        <w:rPr>
          <w:rFonts w:ascii="Cambria" w:eastAsia="Times New Roman" w:hAnsi="Cambria"/>
          <w:bCs/>
          <w:sz w:val="24"/>
          <w:szCs w:val="24"/>
          <w:lang w:val="bg-BG"/>
        </w:rPr>
        <w:t xml:space="preserve"> приложение към документацията за </w:t>
      </w:r>
      <w:r w:rsidR="00245727">
        <w:rPr>
          <w:rFonts w:ascii="Cambria" w:eastAsia="Times New Roman" w:hAnsi="Cambria"/>
          <w:bCs/>
          <w:sz w:val="24"/>
          <w:szCs w:val="24"/>
          <w:lang w:val="bg-BG"/>
        </w:rPr>
        <w:t>обществената поръчка</w:t>
      </w:r>
      <w:r w:rsidR="00245727" w:rsidRPr="00245727">
        <w:rPr>
          <w:rFonts w:ascii="Cambria" w:eastAsia="Times New Roman" w:hAnsi="Cambria"/>
          <w:bCs/>
          <w:sz w:val="24"/>
          <w:szCs w:val="24"/>
          <w:lang w:val="bg-BG"/>
        </w:rPr>
        <w:t>. Единичните цени на видовете работи включват всички разходи по изпълнение на предмета на поръчката, в това число и разходите за отстраняване на всякакви дефекти до изтичане на гаранционния срок и не подлежат на увеличение.</w:t>
      </w:r>
    </w:p>
    <w:p w14:paraId="200F48B9" w14:textId="77777777" w:rsidR="00DD448D" w:rsidRPr="00C12298" w:rsidRDefault="00DD448D" w:rsidP="00DD448D">
      <w:pPr>
        <w:spacing w:after="0" w:line="240" w:lineRule="auto"/>
        <w:ind w:firstLine="708"/>
        <w:jc w:val="both"/>
        <w:rPr>
          <w:rFonts w:ascii="Cambria" w:eastAsia="Times New Roman" w:hAnsi="Cambria"/>
          <w:bCs/>
          <w:sz w:val="24"/>
          <w:szCs w:val="24"/>
          <w:lang w:val="bg-BG"/>
        </w:rPr>
      </w:pPr>
    </w:p>
    <w:p w14:paraId="21751388" w14:textId="1550CB22" w:rsidR="00002600" w:rsidRPr="00002600" w:rsidRDefault="004B2972" w:rsidP="00245727">
      <w:pPr>
        <w:spacing w:after="0"/>
        <w:ind w:firstLine="708"/>
        <w:jc w:val="both"/>
        <w:rPr>
          <w:rFonts w:ascii="Cambria" w:eastAsia="Times New Roman" w:hAnsi="Cambria"/>
          <w:color w:val="000000"/>
          <w:sz w:val="24"/>
          <w:szCs w:val="24"/>
          <w:lang w:val="bg-BG"/>
        </w:rPr>
      </w:pPr>
      <w:r>
        <w:rPr>
          <w:rFonts w:ascii="Cambria" w:eastAsia="Times New Roman" w:hAnsi="Cambria"/>
          <w:b/>
          <w:color w:val="000000"/>
          <w:sz w:val="24"/>
          <w:szCs w:val="24"/>
          <w:lang w:val="bg-BG"/>
        </w:rPr>
        <w:t>7</w:t>
      </w:r>
      <w:r w:rsidR="00245727" w:rsidRPr="00245727">
        <w:rPr>
          <w:rFonts w:ascii="Cambria" w:eastAsia="Times New Roman" w:hAnsi="Cambria"/>
          <w:b/>
          <w:color w:val="000000"/>
          <w:sz w:val="24"/>
          <w:szCs w:val="24"/>
          <w:lang w:val="bg-BG"/>
        </w:rPr>
        <w:t>.</w:t>
      </w:r>
      <w:r w:rsidR="00245727">
        <w:rPr>
          <w:rFonts w:ascii="Cambria" w:eastAsia="Times New Roman" w:hAnsi="Cambria"/>
          <w:b/>
          <w:color w:val="000000"/>
          <w:sz w:val="24"/>
          <w:szCs w:val="24"/>
          <w:lang w:val="bg-BG"/>
        </w:rPr>
        <w:t xml:space="preserve"> </w:t>
      </w:r>
      <w:r w:rsidR="00245727" w:rsidRPr="00245727">
        <w:rPr>
          <w:rFonts w:ascii="Cambria" w:eastAsia="Times New Roman" w:hAnsi="Cambria"/>
          <w:b/>
          <w:color w:val="000000"/>
          <w:sz w:val="24"/>
          <w:szCs w:val="24"/>
          <w:lang w:val="bg-BG"/>
        </w:rPr>
        <w:t>Начин на плащане</w:t>
      </w:r>
      <w:r w:rsidR="00002600" w:rsidRPr="00245727">
        <w:rPr>
          <w:rFonts w:ascii="Cambria" w:eastAsia="Times New Roman" w:hAnsi="Cambria"/>
          <w:b/>
          <w:color w:val="000000"/>
          <w:sz w:val="24"/>
          <w:szCs w:val="24"/>
          <w:lang w:val="bg-BG"/>
        </w:rPr>
        <w:t>:</w:t>
      </w:r>
    </w:p>
    <w:p w14:paraId="2D72EB83" w14:textId="0AB05B7E" w:rsidR="00DD448D" w:rsidRPr="00DD448D" w:rsidRDefault="00245727" w:rsidP="00187E92">
      <w:pPr>
        <w:widowControl w:val="0"/>
        <w:autoSpaceDE w:val="0"/>
        <w:autoSpaceDN w:val="0"/>
        <w:adjustRightInd w:val="0"/>
        <w:spacing w:after="0" w:line="240" w:lineRule="auto"/>
        <w:ind w:firstLine="708"/>
        <w:jc w:val="both"/>
        <w:rPr>
          <w:rFonts w:ascii="Cambria" w:hAnsi="Cambria"/>
          <w:bCs/>
          <w:sz w:val="24"/>
          <w:szCs w:val="24"/>
          <w:lang w:val="bg-BG" w:eastAsia="bg-BG"/>
        </w:rPr>
      </w:pPr>
      <w:r w:rsidRPr="00245727">
        <w:rPr>
          <w:rFonts w:ascii="Cambria" w:hAnsi="Cambria"/>
          <w:bCs/>
          <w:sz w:val="24"/>
          <w:szCs w:val="24"/>
          <w:lang w:val="bg-BG" w:eastAsia="bg-BG"/>
        </w:rPr>
        <w:t xml:space="preserve">Плащания се извършват само за възложени и действително извършени и с необходимото качество видове работи за всеки обект/и, съгласно двустранно подписан/и възлагателен/и лист/ове, </w:t>
      </w:r>
      <w:r w:rsidR="00F01194">
        <w:rPr>
          <w:rFonts w:ascii="Cambria" w:hAnsi="Cambria"/>
          <w:bCs/>
          <w:sz w:val="24"/>
          <w:szCs w:val="24"/>
          <w:lang w:val="bg-BG" w:eastAsia="bg-BG"/>
        </w:rPr>
        <w:t>в т.ч. авансово и окончателно,</w:t>
      </w:r>
      <w:r w:rsidR="00F01194" w:rsidRPr="00F01194">
        <w:rPr>
          <w:rFonts w:ascii="Cambria" w:eastAsia="Times New Roman" w:hAnsi="Cambria"/>
          <w:sz w:val="24"/>
          <w:szCs w:val="24"/>
          <w:lang w:val="bg-BG"/>
        </w:rPr>
        <w:t xml:space="preserve"> </w:t>
      </w:r>
      <w:r w:rsidR="00F01194" w:rsidRPr="00F01194">
        <w:rPr>
          <w:rFonts w:ascii="Cambria" w:hAnsi="Cambria"/>
          <w:bCs/>
          <w:sz w:val="24"/>
          <w:szCs w:val="24"/>
          <w:lang w:val="bg-BG" w:eastAsia="bg-BG"/>
        </w:rPr>
        <w:t>Само изцяло завършена и одобрена работа може да се актува и финализира със заплащане.</w:t>
      </w:r>
      <w:r w:rsidR="00F01194">
        <w:rPr>
          <w:rFonts w:ascii="Cambria" w:hAnsi="Cambria"/>
          <w:bCs/>
          <w:sz w:val="24"/>
          <w:szCs w:val="24"/>
          <w:lang w:val="bg-BG" w:eastAsia="bg-BG"/>
        </w:rPr>
        <w:t xml:space="preserve"> Актуването става по действително извършени количества ремонтно строителни – монтажни работи. </w:t>
      </w:r>
    </w:p>
    <w:p w14:paraId="323F1D88" w14:textId="6CAEF1B4" w:rsidR="00245727" w:rsidRPr="00245727" w:rsidRDefault="004B2972" w:rsidP="004B2972">
      <w:pPr>
        <w:widowControl w:val="0"/>
        <w:autoSpaceDE w:val="0"/>
        <w:autoSpaceDN w:val="0"/>
        <w:adjustRightInd w:val="0"/>
        <w:spacing w:after="0" w:line="240" w:lineRule="auto"/>
        <w:ind w:firstLine="708"/>
        <w:jc w:val="both"/>
        <w:rPr>
          <w:rFonts w:ascii="Cambria" w:hAnsi="Cambria"/>
          <w:bCs/>
          <w:sz w:val="24"/>
          <w:szCs w:val="24"/>
          <w:lang w:val="bg-BG" w:eastAsia="bg-BG"/>
        </w:rPr>
      </w:pPr>
      <w:r>
        <w:rPr>
          <w:rFonts w:ascii="Cambria" w:hAnsi="Cambria"/>
          <w:b/>
          <w:bCs/>
          <w:sz w:val="24"/>
          <w:szCs w:val="24"/>
          <w:lang w:val="bg-BG" w:eastAsia="bg-BG"/>
        </w:rPr>
        <w:t>7</w:t>
      </w:r>
      <w:r w:rsidR="00245727" w:rsidRPr="00C467B7">
        <w:rPr>
          <w:rFonts w:ascii="Cambria" w:hAnsi="Cambria"/>
          <w:b/>
          <w:bCs/>
          <w:sz w:val="24"/>
          <w:szCs w:val="24"/>
          <w:lang w:val="bg-BG" w:eastAsia="bg-BG"/>
        </w:rPr>
        <w:t>.1.</w:t>
      </w:r>
      <w:r w:rsidR="00245727" w:rsidRPr="00C467B7">
        <w:rPr>
          <w:rFonts w:ascii="Cambria" w:hAnsi="Cambria"/>
          <w:bCs/>
          <w:sz w:val="24"/>
          <w:szCs w:val="24"/>
          <w:lang w:val="bg-BG" w:eastAsia="bg-BG"/>
        </w:rPr>
        <w:t xml:space="preserve"> Авансово плащане в размер</w:t>
      </w:r>
      <w:r w:rsidR="00245727" w:rsidRPr="00245727">
        <w:rPr>
          <w:rFonts w:ascii="Cambria" w:hAnsi="Cambria"/>
          <w:bCs/>
          <w:sz w:val="24"/>
          <w:szCs w:val="24"/>
          <w:lang w:val="bg-BG" w:eastAsia="bg-BG"/>
        </w:rPr>
        <w:t xml:space="preserve"> на 20%  от сумата  в съответния възлагателен лист, в срок до 15 /петнадесет/ работни дни от представяне на следните документи:</w:t>
      </w:r>
    </w:p>
    <w:p w14:paraId="3A5CC91E" w14:textId="77777777" w:rsidR="00245727" w:rsidRPr="00245727" w:rsidRDefault="00245727" w:rsidP="00833553">
      <w:pPr>
        <w:widowControl w:val="0"/>
        <w:autoSpaceDE w:val="0"/>
        <w:autoSpaceDN w:val="0"/>
        <w:adjustRightInd w:val="0"/>
        <w:spacing w:after="0" w:line="240" w:lineRule="auto"/>
        <w:ind w:firstLine="708"/>
        <w:rPr>
          <w:rFonts w:ascii="Cambria" w:hAnsi="Cambria"/>
          <w:bCs/>
          <w:sz w:val="24"/>
          <w:szCs w:val="24"/>
          <w:lang w:val="bg-BG" w:eastAsia="bg-BG"/>
        </w:rPr>
      </w:pPr>
      <w:r w:rsidRPr="00245727">
        <w:rPr>
          <w:rFonts w:ascii="Cambria" w:hAnsi="Cambria"/>
          <w:bCs/>
          <w:sz w:val="24"/>
          <w:szCs w:val="24"/>
          <w:lang w:val="bg-BG" w:eastAsia="bg-BG"/>
        </w:rPr>
        <w:t>– възлагателен лист;</w:t>
      </w:r>
    </w:p>
    <w:p w14:paraId="5513C382" w14:textId="5F99E3DD" w:rsidR="00DD448D" w:rsidRPr="00DD448D" w:rsidRDefault="00245727" w:rsidP="00187E92">
      <w:pPr>
        <w:widowControl w:val="0"/>
        <w:autoSpaceDE w:val="0"/>
        <w:autoSpaceDN w:val="0"/>
        <w:adjustRightInd w:val="0"/>
        <w:spacing w:after="0" w:line="240" w:lineRule="auto"/>
        <w:ind w:firstLine="708"/>
        <w:rPr>
          <w:rFonts w:ascii="Cambria" w:hAnsi="Cambria"/>
          <w:bCs/>
          <w:sz w:val="24"/>
          <w:szCs w:val="24"/>
          <w:lang w:val="bg-BG" w:eastAsia="bg-BG"/>
        </w:rPr>
      </w:pPr>
      <w:r w:rsidRPr="00245727">
        <w:rPr>
          <w:rFonts w:ascii="Cambria" w:hAnsi="Cambria"/>
          <w:bCs/>
          <w:sz w:val="24"/>
          <w:szCs w:val="24"/>
          <w:lang w:val="bg-BG" w:eastAsia="bg-BG"/>
        </w:rPr>
        <w:t>– оригин</w:t>
      </w:r>
      <w:r w:rsidR="00DD448D">
        <w:rPr>
          <w:rFonts w:ascii="Cambria" w:hAnsi="Cambria"/>
          <w:bCs/>
          <w:sz w:val="24"/>
          <w:szCs w:val="24"/>
          <w:lang w:val="bg-BG" w:eastAsia="bg-BG"/>
        </w:rPr>
        <w:t>ална фактура за дължимата сума.</w:t>
      </w:r>
    </w:p>
    <w:p w14:paraId="4B6F083B" w14:textId="738631BE" w:rsidR="00245727" w:rsidRPr="00245727" w:rsidRDefault="004B2972" w:rsidP="00833553">
      <w:pPr>
        <w:widowControl w:val="0"/>
        <w:autoSpaceDE w:val="0"/>
        <w:autoSpaceDN w:val="0"/>
        <w:adjustRightInd w:val="0"/>
        <w:spacing w:after="0" w:line="240" w:lineRule="auto"/>
        <w:ind w:firstLine="708"/>
        <w:jc w:val="both"/>
        <w:rPr>
          <w:rFonts w:ascii="Cambria" w:hAnsi="Cambria"/>
          <w:bCs/>
          <w:sz w:val="24"/>
          <w:szCs w:val="24"/>
          <w:lang w:val="bg-BG" w:eastAsia="bg-BG"/>
        </w:rPr>
      </w:pPr>
      <w:r>
        <w:rPr>
          <w:rFonts w:ascii="Cambria" w:hAnsi="Cambria"/>
          <w:b/>
          <w:bCs/>
          <w:sz w:val="24"/>
          <w:szCs w:val="24"/>
          <w:lang w:val="bg-BG" w:eastAsia="bg-BG"/>
        </w:rPr>
        <w:t>7</w:t>
      </w:r>
      <w:r w:rsidR="00245727" w:rsidRPr="00245727">
        <w:rPr>
          <w:rFonts w:ascii="Cambria" w:hAnsi="Cambria"/>
          <w:b/>
          <w:bCs/>
          <w:sz w:val="24"/>
          <w:szCs w:val="24"/>
          <w:lang w:val="bg-BG" w:eastAsia="bg-BG"/>
        </w:rPr>
        <w:t>.</w:t>
      </w:r>
      <w:r w:rsidR="00245727">
        <w:rPr>
          <w:rFonts w:ascii="Cambria" w:hAnsi="Cambria"/>
          <w:b/>
          <w:bCs/>
          <w:sz w:val="24"/>
          <w:szCs w:val="24"/>
          <w:lang w:val="bg-BG" w:eastAsia="bg-BG"/>
        </w:rPr>
        <w:t xml:space="preserve">2. </w:t>
      </w:r>
      <w:r w:rsidR="00245727" w:rsidRPr="00245727">
        <w:rPr>
          <w:rFonts w:ascii="Cambria" w:hAnsi="Cambria"/>
          <w:bCs/>
          <w:sz w:val="24"/>
          <w:szCs w:val="24"/>
          <w:lang w:val="bg-BG" w:eastAsia="bg-BG"/>
        </w:rPr>
        <w:t>Окончателно плащане, на съответния/те възложен/и обект/и, представляващо разликата между крайната стойност в Акт образец 19 и сметка 22 и авансово заплатената стойност по т.</w:t>
      </w:r>
      <w:r w:rsidR="00833553">
        <w:rPr>
          <w:rFonts w:ascii="Cambria" w:hAnsi="Cambria"/>
          <w:bCs/>
          <w:sz w:val="24"/>
          <w:szCs w:val="24"/>
          <w:lang w:val="bg-BG" w:eastAsia="bg-BG"/>
        </w:rPr>
        <w:t xml:space="preserve"> 7</w:t>
      </w:r>
      <w:r w:rsidR="00245727">
        <w:rPr>
          <w:rFonts w:ascii="Cambria" w:hAnsi="Cambria"/>
          <w:bCs/>
          <w:sz w:val="24"/>
          <w:szCs w:val="24"/>
          <w:lang w:val="bg-BG" w:eastAsia="bg-BG"/>
        </w:rPr>
        <w:t xml:space="preserve">.1. </w:t>
      </w:r>
      <w:r w:rsidR="00245727" w:rsidRPr="00245727">
        <w:rPr>
          <w:rFonts w:ascii="Cambria" w:hAnsi="Cambria"/>
          <w:bCs/>
          <w:sz w:val="24"/>
          <w:szCs w:val="24"/>
          <w:lang w:val="bg-BG" w:eastAsia="bg-BG"/>
        </w:rPr>
        <w:t xml:space="preserve"> Окончателното плащане се извършв</w:t>
      </w:r>
      <w:r w:rsidR="00245727">
        <w:rPr>
          <w:rFonts w:ascii="Cambria" w:hAnsi="Cambria"/>
          <w:bCs/>
          <w:sz w:val="24"/>
          <w:szCs w:val="24"/>
          <w:lang w:val="bg-BG" w:eastAsia="bg-BG"/>
        </w:rPr>
        <w:t>а в срок до 20/двадесет/работни</w:t>
      </w:r>
      <w:r w:rsidR="00245727" w:rsidRPr="00245727">
        <w:rPr>
          <w:rFonts w:ascii="Cambria" w:hAnsi="Cambria"/>
          <w:bCs/>
          <w:sz w:val="24"/>
          <w:szCs w:val="24"/>
          <w:lang w:val="bg-BG" w:eastAsia="bg-BG"/>
        </w:rPr>
        <w:t xml:space="preserve"> дни след представяне на следните документи:</w:t>
      </w:r>
    </w:p>
    <w:p w14:paraId="7D9BA602" w14:textId="77777777" w:rsidR="00245727" w:rsidRPr="00245727" w:rsidRDefault="00245727" w:rsidP="00833553">
      <w:pPr>
        <w:widowControl w:val="0"/>
        <w:autoSpaceDE w:val="0"/>
        <w:autoSpaceDN w:val="0"/>
        <w:adjustRightInd w:val="0"/>
        <w:spacing w:after="0" w:line="240" w:lineRule="auto"/>
        <w:ind w:firstLine="708"/>
        <w:jc w:val="both"/>
        <w:rPr>
          <w:rFonts w:ascii="Cambria" w:hAnsi="Cambria"/>
          <w:bCs/>
          <w:sz w:val="24"/>
          <w:szCs w:val="24"/>
          <w:lang w:val="bg-BG" w:eastAsia="bg-BG"/>
        </w:rPr>
      </w:pPr>
      <w:r w:rsidRPr="00245727">
        <w:rPr>
          <w:rFonts w:ascii="Cambria" w:hAnsi="Cambria"/>
          <w:bCs/>
          <w:sz w:val="24"/>
          <w:szCs w:val="24"/>
          <w:lang w:val="bg-BG" w:eastAsia="bg-BG"/>
        </w:rPr>
        <w:t>- Акт образец 19;</w:t>
      </w:r>
    </w:p>
    <w:p w14:paraId="573C8E1D" w14:textId="77777777" w:rsidR="00245727" w:rsidRPr="00245727" w:rsidRDefault="00245727" w:rsidP="00833553">
      <w:pPr>
        <w:widowControl w:val="0"/>
        <w:autoSpaceDE w:val="0"/>
        <w:autoSpaceDN w:val="0"/>
        <w:adjustRightInd w:val="0"/>
        <w:spacing w:after="0" w:line="240" w:lineRule="auto"/>
        <w:ind w:firstLine="708"/>
        <w:jc w:val="both"/>
        <w:rPr>
          <w:rFonts w:ascii="Cambria" w:hAnsi="Cambria"/>
          <w:bCs/>
          <w:sz w:val="24"/>
          <w:szCs w:val="24"/>
          <w:lang w:val="bg-BG" w:eastAsia="bg-BG"/>
        </w:rPr>
      </w:pPr>
      <w:r w:rsidRPr="00245727">
        <w:rPr>
          <w:rFonts w:ascii="Cambria" w:hAnsi="Cambria"/>
          <w:bCs/>
          <w:sz w:val="24"/>
          <w:szCs w:val="24"/>
          <w:lang w:val="bg-BG" w:eastAsia="bg-BG"/>
        </w:rPr>
        <w:t>- Сметка образец 22;</w:t>
      </w:r>
    </w:p>
    <w:p w14:paraId="4924E43F" w14:textId="467838B9" w:rsidR="00245727" w:rsidRPr="00245727" w:rsidRDefault="00245727" w:rsidP="00833553">
      <w:pPr>
        <w:widowControl w:val="0"/>
        <w:autoSpaceDE w:val="0"/>
        <w:autoSpaceDN w:val="0"/>
        <w:adjustRightInd w:val="0"/>
        <w:spacing w:after="0" w:line="240" w:lineRule="auto"/>
        <w:ind w:firstLine="708"/>
        <w:jc w:val="both"/>
        <w:rPr>
          <w:rFonts w:ascii="Cambria" w:hAnsi="Cambria"/>
          <w:bCs/>
          <w:sz w:val="24"/>
          <w:szCs w:val="24"/>
          <w:lang w:val="bg-BG" w:eastAsia="bg-BG"/>
        </w:rPr>
      </w:pPr>
      <w:r w:rsidRPr="00245727">
        <w:rPr>
          <w:rFonts w:ascii="Cambria" w:hAnsi="Cambria"/>
          <w:bCs/>
          <w:sz w:val="24"/>
          <w:szCs w:val="24"/>
          <w:lang w:val="bg-BG" w:eastAsia="bg-BG"/>
        </w:rPr>
        <w:t>- Констативен акт, изготвен от комисия на възложителя и подписан от двете страни по договора</w:t>
      </w:r>
      <w:r w:rsidR="00833553">
        <w:rPr>
          <w:rFonts w:ascii="Cambria" w:hAnsi="Cambria"/>
          <w:bCs/>
          <w:sz w:val="24"/>
          <w:szCs w:val="24"/>
          <w:lang w:val="bg-BG" w:eastAsia="bg-BG"/>
        </w:rPr>
        <w:t>;</w:t>
      </w:r>
    </w:p>
    <w:p w14:paraId="75E37011" w14:textId="3C63BE46" w:rsidR="00DD448D" w:rsidRPr="00DD448D" w:rsidRDefault="00833553" w:rsidP="00187E92">
      <w:pPr>
        <w:widowControl w:val="0"/>
        <w:autoSpaceDE w:val="0"/>
        <w:autoSpaceDN w:val="0"/>
        <w:adjustRightInd w:val="0"/>
        <w:spacing w:after="0" w:line="240" w:lineRule="auto"/>
        <w:ind w:firstLine="708"/>
        <w:jc w:val="both"/>
        <w:rPr>
          <w:rFonts w:ascii="Cambria" w:hAnsi="Cambria"/>
          <w:bCs/>
          <w:sz w:val="24"/>
          <w:szCs w:val="24"/>
          <w:lang w:val="bg-BG" w:eastAsia="bg-BG"/>
        </w:rPr>
      </w:pPr>
      <w:r>
        <w:rPr>
          <w:rFonts w:ascii="Cambria" w:hAnsi="Cambria"/>
          <w:bCs/>
          <w:sz w:val="24"/>
          <w:szCs w:val="24"/>
          <w:lang w:val="bg-BG" w:eastAsia="bg-BG"/>
        </w:rPr>
        <w:t>- О</w:t>
      </w:r>
      <w:r w:rsidR="00245727" w:rsidRPr="00245727">
        <w:rPr>
          <w:rFonts w:ascii="Cambria" w:hAnsi="Cambria"/>
          <w:bCs/>
          <w:sz w:val="24"/>
          <w:szCs w:val="24"/>
          <w:lang w:val="bg-BG" w:eastAsia="bg-BG"/>
        </w:rPr>
        <w:t>ригин</w:t>
      </w:r>
      <w:r w:rsidR="00DD448D">
        <w:rPr>
          <w:rFonts w:ascii="Cambria" w:hAnsi="Cambria"/>
          <w:bCs/>
          <w:sz w:val="24"/>
          <w:szCs w:val="24"/>
          <w:lang w:val="bg-BG" w:eastAsia="bg-BG"/>
        </w:rPr>
        <w:t>ална фактура за дължимата сума.</w:t>
      </w:r>
    </w:p>
    <w:p w14:paraId="5A9EC0B4" w14:textId="5AA04BC7" w:rsidR="004B2972" w:rsidRDefault="004B2972" w:rsidP="00DD448D">
      <w:pPr>
        <w:widowControl w:val="0"/>
        <w:autoSpaceDE w:val="0"/>
        <w:autoSpaceDN w:val="0"/>
        <w:adjustRightInd w:val="0"/>
        <w:spacing w:after="0" w:line="240" w:lineRule="auto"/>
        <w:ind w:firstLine="708"/>
        <w:jc w:val="both"/>
        <w:rPr>
          <w:rFonts w:ascii="Cambria" w:hAnsi="Cambria"/>
          <w:sz w:val="24"/>
          <w:szCs w:val="24"/>
          <w:lang w:val="bg-BG" w:eastAsia="bg-BG"/>
        </w:rPr>
      </w:pPr>
      <w:r>
        <w:rPr>
          <w:rFonts w:ascii="Cambria" w:hAnsi="Cambria"/>
          <w:b/>
          <w:sz w:val="24"/>
          <w:szCs w:val="24"/>
          <w:lang w:val="bg-BG" w:eastAsia="bg-BG"/>
        </w:rPr>
        <w:t>7</w:t>
      </w:r>
      <w:r w:rsidR="00245727">
        <w:rPr>
          <w:rFonts w:ascii="Cambria" w:hAnsi="Cambria"/>
          <w:b/>
          <w:sz w:val="24"/>
          <w:szCs w:val="24"/>
          <w:lang w:val="bg-BG" w:eastAsia="bg-BG"/>
        </w:rPr>
        <w:t xml:space="preserve">.3. </w:t>
      </w:r>
      <w:r w:rsidR="00245727" w:rsidRPr="00245727">
        <w:rPr>
          <w:rFonts w:ascii="Cambria" w:hAnsi="Cambria"/>
          <w:sz w:val="24"/>
          <w:szCs w:val="24"/>
          <w:lang w:val="bg-BG" w:eastAsia="bg-BG"/>
        </w:rPr>
        <w:t>Възложителят</w:t>
      </w:r>
      <w:r w:rsidR="00245727" w:rsidRPr="00245727">
        <w:rPr>
          <w:rFonts w:ascii="Cambria" w:hAnsi="Cambria"/>
          <w:bCs/>
          <w:sz w:val="24"/>
          <w:szCs w:val="24"/>
          <w:lang w:val="bg-BG" w:eastAsia="bg-BG"/>
        </w:rPr>
        <w:t xml:space="preserve"> не заплаща суми за непълно и/или некачествено извършени от </w:t>
      </w:r>
      <w:r w:rsidR="00833553" w:rsidRPr="00245727">
        <w:rPr>
          <w:rFonts w:ascii="Cambria" w:hAnsi="Cambria"/>
          <w:sz w:val="24"/>
          <w:szCs w:val="24"/>
          <w:lang w:val="bg-BG" w:eastAsia="bg-BG"/>
        </w:rPr>
        <w:t>изпълнителя</w:t>
      </w:r>
      <w:r w:rsidR="00245727" w:rsidRPr="00245727">
        <w:rPr>
          <w:rFonts w:ascii="Cambria" w:hAnsi="Cambria"/>
          <w:bCs/>
          <w:sz w:val="24"/>
          <w:szCs w:val="24"/>
          <w:lang w:val="bg-BG" w:eastAsia="bg-BG"/>
        </w:rPr>
        <w:t xml:space="preserve"> работи преди отстраняване на всички недостатъци, установени с двустранен писмен протокол. Отстраняването на недостатъците е за сметка на </w:t>
      </w:r>
      <w:r w:rsidR="00833553" w:rsidRPr="00245727">
        <w:rPr>
          <w:rFonts w:ascii="Cambria" w:hAnsi="Cambria"/>
          <w:sz w:val="24"/>
          <w:szCs w:val="24"/>
          <w:lang w:val="bg-BG" w:eastAsia="bg-BG"/>
        </w:rPr>
        <w:t>изпълнителя</w:t>
      </w:r>
      <w:r w:rsidR="00245727" w:rsidRPr="00245727">
        <w:rPr>
          <w:rFonts w:ascii="Cambria" w:hAnsi="Cambria"/>
          <w:sz w:val="24"/>
          <w:szCs w:val="24"/>
          <w:lang w:val="bg-BG" w:eastAsia="bg-BG"/>
        </w:rPr>
        <w:t>.</w:t>
      </w:r>
    </w:p>
    <w:p w14:paraId="528805E1" w14:textId="6F89B445" w:rsidR="00DD448D" w:rsidRPr="00DD448D" w:rsidRDefault="00187E92" w:rsidP="00187E92">
      <w:pPr>
        <w:widowControl w:val="0"/>
        <w:autoSpaceDE w:val="0"/>
        <w:autoSpaceDN w:val="0"/>
        <w:adjustRightInd w:val="0"/>
        <w:spacing w:after="0" w:line="240" w:lineRule="auto"/>
        <w:ind w:firstLine="708"/>
        <w:jc w:val="both"/>
        <w:rPr>
          <w:rFonts w:ascii="Cambria" w:hAnsi="Cambria"/>
          <w:sz w:val="24"/>
          <w:szCs w:val="24"/>
          <w:lang w:val="bg-BG" w:eastAsia="bg-BG"/>
        </w:rPr>
      </w:pPr>
      <w:r w:rsidRPr="00187E92">
        <w:rPr>
          <w:rFonts w:ascii="Cambria" w:hAnsi="Cambria"/>
          <w:b/>
          <w:sz w:val="24"/>
          <w:szCs w:val="24"/>
          <w:lang w:val="bg-BG" w:eastAsia="bg-BG"/>
        </w:rPr>
        <w:t>7.4.</w:t>
      </w:r>
      <w:r w:rsidRPr="00187E92">
        <w:rPr>
          <w:rFonts w:ascii="Cambria" w:hAnsi="Cambria"/>
          <w:sz w:val="24"/>
          <w:szCs w:val="24"/>
          <w:lang w:val="bg-BG" w:eastAsia="bg-BG"/>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 592/ 21.08.2018 г. В този случай плащането се извършва съгласно указанията на органите на данъчната и митническата администрация.</w:t>
      </w:r>
    </w:p>
    <w:p w14:paraId="5D692F26" w14:textId="3B5E9B47" w:rsidR="00245727" w:rsidRDefault="004B2972" w:rsidP="004B2972">
      <w:pPr>
        <w:widowControl w:val="0"/>
        <w:autoSpaceDE w:val="0"/>
        <w:autoSpaceDN w:val="0"/>
        <w:adjustRightInd w:val="0"/>
        <w:spacing w:after="0" w:line="240" w:lineRule="auto"/>
        <w:ind w:firstLine="708"/>
        <w:jc w:val="both"/>
        <w:rPr>
          <w:rFonts w:ascii="Cambria" w:hAnsi="Cambria"/>
          <w:bCs/>
          <w:color w:val="000000"/>
          <w:sz w:val="24"/>
          <w:szCs w:val="24"/>
          <w:lang w:val="bg-BG" w:eastAsia="bg-BG"/>
        </w:rPr>
      </w:pPr>
      <w:r>
        <w:rPr>
          <w:rFonts w:ascii="Cambria" w:hAnsi="Cambria"/>
          <w:b/>
          <w:bCs/>
          <w:snapToGrid w:val="0"/>
          <w:sz w:val="24"/>
          <w:szCs w:val="24"/>
          <w:lang w:val="bg-BG" w:eastAsia="bg-BG"/>
        </w:rPr>
        <w:t>7</w:t>
      </w:r>
      <w:r w:rsidR="00187E92">
        <w:rPr>
          <w:rFonts w:ascii="Cambria" w:hAnsi="Cambria"/>
          <w:b/>
          <w:bCs/>
          <w:snapToGrid w:val="0"/>
          <w:sz w:val="24"/>
          <w:szCs w:val="24"/>
          <w:lang w:val="bg-BG" w:eastAsia="bg-BG"/>
        </w:rPr>
        <w:t>.5</w:t>
      </w:r>
      <w:r w:rsidR="00245727">
        <w:rPr>
          <w:rFonts w:ascii="Cambria" w:hAnsi="Cambria"/>
          <w:b/>
          <w:bCs/>
          <w:snapToGrid w:val="0"/>
          <w:sz w:val="24"/>
          <w:szCs w:val="24"/>
          <w:lang w:val="bg-BG" w:eastAsia="bg-BG"/>
        </w:rPr>
        <w:t>.</w:t>
      </w:r>
      <w:r w:rsidR="00245727" w:rsidRPr="00245727">
        <w:rPr>
          <w:rFonts w:ascii="Cambria" w:hAnsi="Cambria"/>
          <w:bCs/>
          <w:snapToGrid w:val="0"/>
          <w:sz w:val="24"/>
          <w:szCs w:val="24"/>
          <w:lang w:val="bg-BG" w:eastAsia="bg-BG"/>
        </w:rPr>
        <w:t xml:space="preserve"> Допълнително възникнали видове работи, които са необходими за изпълнение на предмета на договора без посочени единични цени в Ценовата оферта на Изпълнителя, се остойностяват на база анализи на единични цени и възложени количества и се изпълняват само след одобрение от </w:t>
      </w:r>
      <w:r w:rsidR="00245727">
        <w:rPr>
          <w:rFonts w:ascii="Cambria" w:eastAsia="Times New Roman" w:hAnsi="Cambria"/>
          <w:sz w:val="24"/>
          <w:szCs w:val="24"/>
          <w:lang w:val="bg-BG"/>
        </w:rPr>
        <w:t>в</w:t>
      </w:r>
      <w:r w:rsidR="00245727" w:rsidRPr="00245727">
        <w:rPr>
          <w:rFonts w:ascii="Cambria" w:eastAsia="Times New Roman" w:hAnsi="Cambria"/>
          <w:sz w:val="24"/>
          <w:szCs w:val="24"/>
          <w:lang w:val="bg-BG"/>
        </w:rPr>
        <w:t>ъзложителя/</w:t>
      </w:r>
      <w:r w:rsidR="00245727">
        <w:rPr>
          <w:rFonts w:ascii="Cambria" w:eastAsia="Times New Roman" w:hAnsi="Cambria"/>
          <w:b/>
          <w:sz w:val="24"/>
          <w:szCs w:val="24"/>
          <w:lang w:val="bg-BG"/>
        </w:rPr>
        <w:t xml:space="preserve"> упълномощени представители на в</w:t>
      </w:r>
      <w:r w:rsidR="00245727" w:rsidRPr="00245727">
        <w:rPr>
          <w:rFonts w:ascii="Cambria" w:eastAsia="Times New Roman" w:hAnsi="Cambria"/>
          <w:b/>
          <w:sz w:val="24"/>
          <w:szCs w:val="24"/>
          <w:lang w:val="bg-BG"/>
        </w:rPr>
        <w:t xml:space="preserve">ъзложителя - инвеститорски контрол/ </w:t>
      </w:r>
      <w:r w:rsidR="00245727" w:rsidRPr="00245727">
        <w:rPr>
          <w:rFonts w:ascii="Cambria" w:hAnsi="Cambria"/>
          <w:bCs/>
          <w:snapToGrid w:val="0"/>
          <w:sz w:val="24"/>
          <w:szCs w:val="24"/>
          <w:lang w:val="bg-BG" w:eastAsia="bg-BG"/>
        </w:rPr>
        <w:t xml:space="preserve">на определена единична цена. </w:t>
      </w:r>
      <w:r w:rsidR="00245727" w:rsidRPr="00245727">
        <w:rPr>
          <w:rFonts w:ascii="Cambria" w:hAnsi="Cambria"/>
          <w:bCs/>
          <w:sz w:val="24"/>
          <w:szCs w:val="24"/>
          <w:lang w:val="bg-BG" w:eastAsia="bg-BG"/>
        </w:rPr>
        <w:t xml:space="preserve">Същите се остойностяват с показателите за ценообразуване от </w:t>
      </w:r>
      <w:r w:rsidR="001F464B" w:rsidRPr="007E57F7">
        <w:rPr>
          <w:rFonts w:ascii="Cambria" w:hAnsi="Cambria"/>
          <w:bCs/>
          <w:color w:val="000000"/>
          <w:sz w:val="24"/>
          <w:szCs w:val="24"/>
          <w:lang w:val="bg-BG" w:eastAsia="bg-BG"/>
        </w:rPr>
        <w:t xml:space="preserve">Приложение №3.1. </w:t>
      </w:r>
      <w:r w:rsidR="00245727" w:rsidRPr="007E57F7">
        <w:rPr>
          <w:rFonts w:ascii="Cambria" w:hAnsi="Cambria"/>
          <w:bCs/>
          <w:sz w:val="24"/>
          <w:szCs w:val="24"/>
          <w:lang w:val="bg-BG" w:eastAsia="bg-BG"/>
        </w:rPr>
        <w:t xml:space="preserve"> към Ценовото предложение</w:t>
      </w:r>
      <w:r w:rsidR="00245727" w:rsidRPr="00245727">
        <w:rPr>
          <w:rFonts w:ascii="Cambria" w:hAnsi="Cambria"/>
          <w:bCs/>
          <w:sz w:val="24"/>
          <w:szCs w:val="24"/>
          <w:lang w:val="bg-BG" w:eastAsia="bg-BG"/>
        </w:rPr>
        <w:t xml:space="preserve"> на изпълнителя</w:t>
      </w:r>
      <w:r w:rsidR="00245727" w:rsidRPr="00245727">
        <w:rPr>
          <w:rFonts w:ascii="Cambria" w:hAnsi="Cambria"/>
          <w:bCs/>
          <w:color w:val="000000"/>
          <w:sz w:val="24"/>
          <w:szCs w:val="24"/>
          <w:lang w:val="bg-BG" w:eastAsia="bg-BG"/>
        </w:rPr>
        <w:t xml:space="preserve"> и за тях при поискване от възложителя следва да бъдат представяни фактури за доставените материали, технически средства и наетата техника.</w:t>
      </w:r>
    </w:p>
    <w:p w14:paraId="02CE5245" w14:textId="77777777" w:rsidR="00245727" w:rsidRPr="00245727" w:rsidRDefault="00245727" w:rsidP="00245727">
      <w:pPr>
        <w:widowControl w:val="0"/>
        <w:autoSpaceDE w:val="0"/>
        <w:autoSpaceDN w:val="0"/>
        <w:adjustRightInd w:val="0"/>
        <w:spacing w:after="0" w:line="360" w:lineRule="auto"/>
        <w:jc w:val="both"/>
        <w:rPr>
          <w:rFonts w:ascii="Cambria" w:hAnsi="Cambria"/>
          <w:bCs/>
          <w:color w:val="000000"/>
          <w:sz w:val="24"/>
          <w:szCs w:val="24"/>
          <w:lang w:val="bg-BG" w:eastAsia="bg-BG"/>
        </w:rPr>
      </w:pPr>
    </w:p>
    <w:p w14:paraId="6E4F38DA" w14:textId="77777777" w:rsidR="00002600" w:rsidRPr="00002600" w:rsidRDefault="00002600" w:rsidP="00002600">
      <w:pPr>
        <w:spacing w:after="0"/>
        <w:jc w:val="center"/>
        <w:rPr>
          <w:rFonts w:ascii="Cambria" w:eastAsia="Times New Roman" w:hAnsi="Cambria"/>
          <w:b/>
          <w:bCs/>
          <w:sz w:val="24"/>
          <w:szCs w:val="24"/>
          <w:lang w:val="bg-BG"/>
        </w:rPr>
      </w:pPr>
      <w:r w:rsidRPr="00002600">
        <w:rPr>
          <w:rFonts w:ascii="Cambria" w:eastAsia="Times New Roman" w:hAnsi="Cambria"/>
          <w:b/>
          <w:bCs/>
          <w:sz w:val="24"/>
          <w:szCs w:val="24"/>
          <w:lang w:val="bg-BG"/>
        </w:rPr>
        <w:t>РАЗДЕЛ II. УСЛОВИЯ ЗА УЧАСТИЕ В ПРОЦЕДУРАТА</w:t>
      </w:r>
    </w:p>
    <w:p w14:paraId="704503D8" w14:textId="77777777" w:rsidR="00002600" w:rsidRPr="00002600" w:rsidRDefault="00002600" w:rsidP="00002600">
      <w:pPr>
        <w:spacing w:after="0"/>
        <w:jc w:val="both"/>
        <w:rPr>
          <w:rFonts w:ascii="Cambria" w:eastAsia="Times New Roman" w:hAnsi="Cambria"/>
          <w:b/>
          <w:bCs/>
          <w:sz w:val="24"/>
          <w:szCs w:val="24"/>
          <w:lang w:val="bg-BG"/>
        </w:rPr>
      </w:pPr>
    </w:p>
    <w:p w14:paraId="22B17107" w14:textId="77777777" w:rsidR="00002600" w:rsidRPr="00002600" w:rsidRDefault="00002600" w:rsidP="004B2972">
      <w:pPr>
        <w:spacing w:after="0"/>
        <w:ind w:firstLine="426"/>
        <w:jc w:val="both"/>
        <w:rPr>
          <w:rFonts w:ascii="Cambria" w:eastAsia="Times New Roman" w:hAnsi="Cambria"/>
          <w:b/>
          <w:bCs/>
          <w:sz w:val="24"/>
          <w:szCs w:val="24"/>
          <w:lang w:val="bg-BG"/>
        </w:rPr>
      </w:pPr>
      <w:r w:rsidRPr="00002600">
        <w:rPr>
          <w:rFonts w:ascii="Cambria" w:eastAsia="Times New Roman" w:hAnsi="Cambria"/>
          <w:b/>
          <w:bCs/>
          <w:sz w:val="24"/>
          <w:szCs w:val="24"/>
          <w:lang w:val="bg-BG"/>
        </w:rPr>
        <w:t>II.1. ОБЩИ ПОЛОЖЕНИЯ</w:t>
      </w:r>
    </w:p>
    <w:p w14:paraId="0C49E141" w14:textId="77777777" w:rsidR="00002600" w:rsidRPr="00002600" w:rsidRDefault="00002600" w:rsidP="00002600">
      <w:pPr>
        <w:spacing w:after="0"/>
        <w:jc w:val="both"/>
        <w:rPr>
          <w:rFonts w:ascii="Cambria" w:eastAsia="Times New Roman" w:hAnsi="Cambria"/>
          <w:color w:val="FF0000"/>
          <w:sz w:val="24"/>
          <w:szCs w:val="24"/>
          <w:lang w:val="bg-BG"/>
        </w:rPr>
      </w:pPr>
    </w:p>
    <w:p w14:paraId="09532793" w14:textId="77777777" w:rsidR="00002600" w:rsidRPr="00002600" w:rsidRDefault="00002600" w:rsidP="004B2972">
      <w:pPr>
        <w:numPr>
          <w:ilvl w:val="0"/>
          <w:numId w:val="16"/>
        </w:numPr>
        <w:tabs>
          <w:tab w:val="left" w:pos="360"/>
          <w:tab w:val="left" w:pos="851"/>
        </w:tabs>
        <w:spacing w:after="0" w:line="240" w:lineRule="auto"/>
        <w:ind w:left="0" w:firstLine="426"/>
        <w:jc w:val="both"/>
        <w:rPr>
          <w:rFonts w:ascii="Cambria" w:eastAsia="Times New Roman" w:hAnsi="Cambria"/>
          <w:sz w:val="24"/>
          <w:szCs w:val="24"/>
          <w:lang w:val="bg-BG"/>
        </w:rPr>
      </w:pPr>
      <w:r w:rsidRPr="00002600">
        <w:rPr>
          <w:rFonts w:ascii="Cambria" w:eastAsia="Times New Roman" w:hAnsi="Cambria"/>
          <w:sz w:val="24"/>
          <w:szCs w:val="24"/>
          <w:lang w:val="bg-BG"/>
        </w:rPr>
        <w:t xml:space="preserve">Участник в процедурата за възлагане на обществена поръчка може да бъде всяко българско или чуждестранно физическо или юридическо лице или техни </w:t>
      </w:r>
      <w:r w:rsidRPr="00002600">
        <w:rPr>
          <w:rFonts w:ascii="Cambria" w:eastAsia="Times New Roman" w:hAnsi="Cambria"/>
          <w:sz w:val="24"/>
          <w:szCs w:val="24"/>
          <w:lang w:val="bg-BG"/>
        </w:rPr>
        <w:lastRenderedPageBreak/>
        <w:t xml:space="preserve">обединения, както и всяко друго образувание, което има право да изпълнява услуги съгласно законодателството на държавата, в която то е установено. </w:t>
      </w:r>
    </w:p>
    <w:p w14:paraId="5621E547" w14:textId="77777777" w:rsidR="00002600" w:rsidRPr="00002600" w:rsidRDefault="00002600" w:rsidP="004B2972">
      <w:pPr>
        <w:numPr>
          <w:ilvl w:val="0"/>
          <w:numId w:val="16"/>
        </w:numPr>
        <w:tabs>
          <w:tab w:val="left" w:pos="360"/>
          <w:tab w:val="left" w:pos="851"/>
        </w:tabs>
        <w:spacing w:after="0" w:line="240" w:lineRule="auto"/>
        <w:ind w:left="0" w:firstLine="426"/>
        <w:jc w:val="both"/>
        <w:rPr>
          <w:rFonts w:ascii="Cambria" w:eastAsia="Times New Roman" w:hAnsi="Cambria"/>
          <w:sz w:val="24"/>
          <w:szCs w:val="24"/>
          <w:lang w:val="bg-BG"/>
        </w:rPr>
      </w:pPr>
      <w:r w:rsidRPr="00002600">
        <w:rPr>
          <w:rFonts w:ascii="Cambria" w:eastAsia="Times New Roman" w:hAnsi="Cambria"/>
          <w:sz w:val="24"/>
          <w:szCs w:val="24"/>
          <w:lang w:val="bg-BG"/>
        </w:rPr>
        <w:t xml:space="preserve">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 </w:t>
      </w:r>
    </w:p>
    <w:p w14:paraId="72D4D868" w14:textId="77777777" w:rsidR="00002600" w:rsidRPr="00002600" w:rsidRDefault="00002600" w:rsidP="004B2972">
      <w:pPr>
        <w:numPr>
          <w:ilvl w:val="0"/>
          <w:numId w:val="16"/>
        </w:numPr>
        <w:tabs>
          <w:tab w:val="left" w:pos="360"/>
          <w:tab w:val="left" w:pos="851"/>
        </w:tabs>
        <w:spacing w:after="0" w:line="240" w:lineRule="auto"/>
        <w:ind w:left="0" w:firstLine="426"/>
        <w:jc w:val="both"/>
        <w:rPr>
          <w:rFonts w:ascii="Cambria" w:eastAsia="Times New Roman" w:hAnsi="Cambria"/>
          <w:sz w:val="24"/>
          <w:szCs w:val="24"/>
          <w:lang w:val="bg-BG"/>
        </w:rPr>
      </w:pPr>
      <w:r w:rsidRPr="00002600">
        <w:rPr>
          <w:rFonts w:ascii="Cambria" w:eastAsia="Times New Roman" w:hAnsi="Cambria"/>
          <w:sz w:val="24"/>
          <w:szCs w:val="24"/>
          <w:lang w:val="bg-BG"/>
        </w:rPr>
        <w:t xml:space="preserve">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нотариално заверено пълномощно. </w:t>
      </w:r>
    </w:p>
    <w:p w14:paraId="6A7EFF72" w14:textId="77777777" w:rsidR="00002600" w:rsidRPr="00245727" w:rsidRDefault="00002600" w:rsidP="004B2972">
      <w:pPr>
        <w:numPr>
          <w:ilvl w:val="0"/>
          <w:numId w:val="16"/>
        </w:numPr>
        <w:tabs>
          <w:tab w:val="left" w:pos="360"/>
          <w:tab w:val="left" w:pos="851"/>
        </w:tabs>
        <w:spacing w:after="0" w:line="240" w:lineRule="auto"/>
        <w:ind w:left="0" w:firstLine="426"/>
        <w:jc w:val="both"/>
        <w:rPr>
          <w:rFonts w:ascii="Cambria" w:eastAsia="Times New Roman" w:hAnsi="Cambria"/>
          <w:sz w:val="24"/>
          <w:szCs w:val="24"/>
          <w:lang w:val="bg-BG"/>
        </w:rPr>
      </w:pPr>
      <w:r w:rsidRPr="00245727">
        <w:rPr>
          <w:rFonts w:ascii="Cambria" w:eastAsia="Times New Roman" w:hAnsi="Cambria"/>
          <w:sz w:val="24"/>
          <w:szCs w:val="24"/>
          <w:lang w:val="bg-BG"/>
        </w:rPr>
        <w:t xml:space="preserve">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w:t>
      </w:r>
    </w:p>
    <w:p w14:paraId="251AA763" w14:textId="77777777" w:rsidR="00002600" w:rsidRPr="00002600" w:rsidRDefault="00002600" w:rsidP="004B2972">
      <w:pPr>
        <w:numPr>
          <w:ilvl w:val="0"/>
          <w:numId w:val="16"/>
        </w:numPr>
        <w:tabs>
          <w:tab w:val="left" w:pos="360"/>
          <w:tab w:val="left" w:pos="851"/>
        </w:tabs>
        <w:spacing w:after="0" w:line="240" w:lineRule="auto"/>
        <w:ind w:left="0" w:firstLine="426"/>
        <w:jc w:val="both"/>
        <w:rPr>
          <w:rFonts w:ascii="Cambria" w:eastAsia="Times New Roman" w:hAnsi="Cambria"/>
          <w:sz w:val="24"/>
          <w:szCs w:val="24"/>
          <w:lang w:val="bg-BG"/>
        </w:rPr>
      </w:pPr>
      <w:r w:rsidRPr="00002600">
        <w:rPr>
          <w:rFonts w:ascii="Cambria" w:eastAsia="Times New Roman" w:hAnsi="Cambria"/>
          <w:sz w:val="24"/>
          <w:szCs w:val="24"/>
          <w:lang w:val="bg-BG"/>
        </w:rPr>
        <w:t xml:space="preserve">Участниците могат да се позоват на капацитета на трети лица, независимо от правната връзка между тях, по отношение критериите, свързани с икономическото и финансовото състояние, техническите способности и професионалната компетентност. </w:t>
      </w:r>
    </w:p>
    <w:p w14:paraId="0A9434D2" w14:textId="116D4E97" w:rsidR="00002600" w:rsidRPr="00002600" w:rsidRDefault="00245727" w:rsidP="004B2972">
      <w:pPr>
        <w:numPr>
          <w:ilvl w:val="0"/>
          <w:numId w:val="16"/>
        </w:numPr>
        <w:tabs>
          <w:tab w:val="left" w:pos="360"/>
          <w:tab w:val="left" w:pos="851"/>
        </w:tabs>
        <w:spacing w:after="0" w:line="240" w:lineRule="auto"/>
        <w:ind w:left="0" w:firstLine="426"/>
        <w:jc w:val="both"/>
        <w:rPr>
          <w:rFonts w:ascii="Cambria" w:eastAsia="Times New Roman" w:hAnsi="Cambria"/>
          <w:sz w:val="24"/>
          <w:szCs w:val="24"/>
          <w:lang w:val="bg-BG"/>
        </w:rPr>
      </w:pPr>
      <w:r w:rsidRPr="00245727">
        <w:rPr>
          <w:rFonts w:ascii="Cambria" w:eastAsia="Times New Roman" w:hAnsi="Cambria"/>
          <w:sz w:val="24"/>
          <w:szCs w:val="24"/>
          <w:lang w:val="bg-BG"/>
        </w:rPr>
        <w:t>В процедура</w:t>
      </w:r>
      <w:r>
        <w:rPr>
          <w:rFonts w:ascii="Cambria" w:eastAsia="Times New Roman" w:hAnsi="Cambria"/>
          <w:sz w:val="24"/>
          <w:szCs w:val="24"/>
          <w:lang w:val="bg-BG"/>
        </w:rPr>
        <w:t>та</w:t>
      </w:r>
      <w:r w:rsidRPr="00245727">
        <w:rPr>
          <w:rFonts w:ascii="Cambria" w:eastAsia="Times New Roman" w:hAnsi="Cambria"/>
          <w:sz w:val="24"/>
          <w:szCs w:val="24"/>
          <w:lang w:val="bg-BG"/>
        </w:rPr>
        <w:t xml:space="preserve"> за възлагане на обществена поръчка едно физическо или юридическо лице може да участва само в едно обединение.</w:t>
      </w:r>
      <w:r w:rsidR="00002600" w:rsidRPr="00002600">
        <w:rPr>
          <w:rFonts w:ascii="Cambria" w:eastAsia="Times New Roman" w:hAnsi="Cambria"/>
          <w:sz w:val="24"/>
          <w:szCs w:val="24"/>
          <w:lang w:val="bg-BG"/>
        </w:rPr>
        <w:t xml:space="preserve"> </w:t>
      </w:r>
    </w:p>
    <w:p w14:paraId="72BB0413" w14:textId="7D8BB1D8" w:rsidR="00002600" w:rsidRPr="00002600" w:rsidRDefault="00002600" w:rsidP="004B2972">
      <w:pPr>
        <w:numPr>
          <w:ilvl w:val="0"/>
          <w:numId w:val="16"/>
        </w:numPr>
        <w:tabs>
          <w:tab w:val="left" w:pos="360"/>
          <w:tab w:val="left" w:pos="851"/>
        </w:tabs>
        <w:spacing w:after="0" w:line="240" w:lineRule="auto"/>
        <w:ind w:left="0" w:firstLine="426"/>
        <w:jc w:val="both"/>
        <w:rPr>
          <w:rFonts w:ascii="Cambria" w:eastAsia="Times New Roman" w:hAnsi="Cambria"/>
          <w:sz w:val="24"/>
          <w:szCs w:val="24"/>
          <w:lang w:val="bg-BG"/>
        </w:rPr>
      </w:pPr>
      <w:r w:rsidRPr="00002600">
        <w:rPr>
          <w:rFonts w:ascii="Cambria" w:eastAsia="Times New Roman" w:hAnsi="Cambria"/>
          <w:sz w:val="24"/>
          <w:szCs w:val="24"/>
          <w:lang w:val="bg-BG"/>
        </w:rPr>
        <w:t>Лице, което участва в обединение или е дало съгласие да бъде подизпълнител на друг участник, не може да подава самостоят</w:t>
      </w:r>
      <w:r w:rsidR="00245727">
        <w:rPr>
          <w:rFonts w:ascii="Cambria" w:eastAsia="Times New Roman" w:hAnsi="Cambria"/>
          <w:sz w:val="24"/>
          <w:szCs w:val="24"/>
          <w:lang w:val="bg-BG"/>
        </w:rPr>
        <w:t>елно оферта.</w:t>
      </w:r>
    </w:p>
    <w:p w14:paraId="69AB1AF8" w14:textId="0A828B16" w:rsidR="00002600" w:rsidRPr="00245727" w:rsidRDefault="00002600" w:rsidP="004B2972">
      <w:pPr>
        <w:keepNext/>
        <w:numPr>
          <w:ilvl w:val="0"/>
          <w:numId w:val="16"/>
        </w:numPr>
        <w:tabs>
          <w:tab w:val="left" w:pos="360"/>
          <w:tab w:val="left" w:pos="851"/>
          <w:tab w:val="num" w:pos="1440"/>
        </w:tabs>
        <w:autoSpaceDE w:val="0"/>
        <w:autoSpaceDN w:val="0"/>
        <w:adjustRightInd w:val="0"/>
        <w:spacing w:after="60" w:line="240" w:lineRule="auto"/>
        <w:ind w:left="0" w:firstLine="426"/>
        <w:jc w:val="both"/>
        <w:outlineLvl w:val="1"/>
        <w:rPr>
          <w:rFonts w:ascii="Cambria" w:eastAsia="Times New Roman" w:hAnsi="Cambria"/>
          <w:bCs/>
          <w:sz w:val="24"/>
          <w:szCs w:val="24"/>
          <w:lang w:val="bg-BG"/>
        </w:rPr>
      </w:pPr>
      <w:r w:rsidRPr="00245727">
        <w:rPr>
          <w:rFonts w:ascii="Cambria" w:eastAsia="Cambria" w:hAnsi="Cambria" w:cs="Arial"/>
          <w:sz w:val="24"/>
          <w:szCs w:val="20"/>
          <w:lang w:val="bg-BG" w:eastAsia="bg-BG"/>
        </w:rPr>
        <w:t>Свързани лица, по смисъла на § 2, т. 45 от Допълнителните разпоредби на ЗОП, не могат да бъдат самостоятелни участници в процедурата</w:t>
      </w:r>
      <w:r w:rsidR="00245727">
        <w:rPr>
          <w:rFonts w:ascii="Calibri Light" w:eastAsia="Times New Roman" w:hAnsi="Calibri Light"/>
          <w:sz w:val="24"/>
          <w:szCs w:val="24"/>
          <w:lang w:val="bg-BG"/>
        </w:rPr>
        <w:t>.</w:t>
      </w:r>
    </w:p>
    <w:p w14:paraId="4D1E7853" w14:textId="77777777" w:rsidR="00245727" w:rsidRPr="00245727" w:rsidRDefault="00245727" w:rsidP="00245727">
      <w:pPr>
        <w:keepNext/>
        <w:tabs>
          <w:tab w:val="left" w:pos="360"/>
          <w:tab w:val="num" w:pos="1440"/>
        </w:tabs>
        <w:autoSpaceDE w:val="0"/>
        <w:autoSpaceDN w:val="0"/>
        <w:adjustRightInd w:val="0"/>
        <w:spacing w:after="60" w:line="240" w:lineRule="auto"/>
        <w:jc w:val="both"/>
        <w:outlineLvl w:val="1"/>
        <w:rPr>
          <w:rFonts w:ascii="Cambria" w:eastAsia="Times New Roman" w:hAnsi="Cambria"/>
          <w:bCs/>
          <w:sz w:val="24"/>
          <w:szCs w:val="24"/>
          <w:lang w:val="bg-BG"/>
        </w:rPr>
      </w:pPr>
    </w:p>
    <w:p w14:paraId="64368A89" w14:textId="132949CF" w:rsidR="00002600" w:rsidRPr="00002600" w:rsidRDefault="00784AFF" w:rsidP="004B2972">
      <w:pPr>
        <w:spacing w:after="0"/>
        <w:ind w:firstLine="360"/>
        <w:jc w:val="both"/>
        <w:rPr>
          <w:rFonts w:ascii="Cambria" w:eastAsia="Times New Roman" w:hAnsi="Cambria"/>
          <w:b/>
          <w:sz w:val="24"/>
          <w:szCs w:val="24"/>
          <w:lang w:val="bg-BG"/>
        </w:rPr>
      </w:pPr>
      <w:r>
        <w:rPr>
          <w:rFonts w:ascii="Cambria" w:eastAsia="Times New Roman" w:hAnsi="Cambria"/>
          <w:b/>
          <w:sz w:val="24"/>
          <w:szCs w:val="24"/>
          <w:lang w:val="bg-BG"/>
        </w:rPr>
        <w:t xml:space="preserve">РАЗДЕЛ </w:t>
      </w:r>
      <w:r w:rsidR="00002600" w:rsidRPr="00002600">
        <w:rPr>
          <w:rFonts w:ascii="Cambria" w:eastAsia="Times New Roman" w:hAnsi="Cambria"/>
          <w:b/>
          <w:sz w:val="24"/>
          <w:szCs w:val="24"/>
          <w:lang w:val="bg-BG"/>
        </w:rPr>
        <w:t>II.2. ОСНОВАНИЯ ЗА ОТСТРАНЯВАНЕ. МЕРКИ ЗА НАДЕЖДНОСТ</w:t>
      </w:r>
    </w:p>
    <w:p w14:paraId="1B6D9FEF" w14:textId="77777777" w:rsidR="00002600" w:rsidRPr="00002600" w:rsidRDefault="00002600" w:rsidP="004B2972">
      <w:pPr>
        <w:spacing w:after="0" w:line="240" w:lineRule="auto"/>
        <w:jc w:val="both"/>
        <w:rPr>
          <w:rFonts w:ascii="Cambria" w:eastAsia="Times New Roman" w:hAnsi="Cambria"/>
          <w:b/>
          <w:sz w:val="24"/>
          <w:szCs w:val="24"/>
          <w:lang w:val="bg-BG"/>
        </w:rPr>
      </w:pPr>
    </w:p>
    <w:p w14:paraId="579D5875" w14:textId="77777777" w:rsidR="00002600" w:rsidRPr="00002600" w:rsidRDefault="00002600" w:rsidP="004B2972">
      <w:pPr>
        <w:numPr>
          <w:ilvl w:val="0"/>
          <w:numId w:val="17"/>
        </w:numPr>
        <w:tabs>
          <w:tab w:val="left" w:pos="360"/>
        </w:tabs>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Възложителят ще отстрани от участие всеки участник, който: </w:t>
      </w:r>
    </w:p>
    <w:p w14:paraId="4A576907"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6651A4C"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1.2. е осъден с влязла в сила присъда, освен ако е реабилитиран, за престъпление, аналогично на тези по т. 1.1 в друга държава членка или трета страна; </w:t>
      </w:r>
    </w:p>
    <w:p w14:paraId="3FAE868A"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Изискването не се прилага в случаите на чл. 54, ал. 3 ЗОП. </w:t>
      </w:r>
    </w:p>
    <w:p w14:paraId="256C2710"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1.4. е налице неравнопоставеност в случаите по чл. 44, ал. 5 ЗОП; </w:t>
      </w:r>
    </w:p>
    <w:p w14:paraId="41235CDD"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1.5. е установено, че:</w:t>
      </w:r>
    </w:p>
    <w:p w14:paraId="04AE7224"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335D791D"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23FC238E"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1.6.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w:t>
      </w:r>
      <w:r w:rsidRPr="00002600">
        <w:rPr>
          <w:rFonts w:ascii="Cambria" w:eastAsia="Times New Roman" w:hAnsi="Cambria"/>
          <w:sz w:val="24"/>
          <w:szCs w:val="24"/>
          <w:lang w:val="bg-BG"/>
        </w:rPr>
        <w:lastRenderedPageBreak/>
        <w:t>установени с акт на компетентен орган, съгласно законодателството на държавата, в която кандидатът или участникът е установен;</w:t>
      </w:r>
    </w:p>
    <w:p w14:paraId="1AECC625"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1.7. е налице конфликт на интереси, който не може да бъде отстранен. </w:t>
      </w:r>
    </w:p>
    <w:p w14:paraId="087A3ED4"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1.8.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 </w:t>
      </w:r>
    </w:p>
    <w:p w14:paraId="54C90622"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1.9.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14:paraId="3EFD2C41"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1.10. който е представил оферта, която не отговаря на: </w:t>
      </w:r>
    </w:p>
    <w:p w14:paraId="119794A8"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а) предварително обявените условия на поръчката; </w:t>
      </w:r>
    </w:p>
    <w:p w14:paraId="7F2E98BD"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14:paraId="39A69534"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1.11. който не е представил в срок обосновката по чл. 72, ал. 1 от ЗОП, или чиято оферта не е приета съгласно чл. 72, ал. 3 – 5 от ЗОП;</w:t>
      </w:r>
    </w:p>
    <w:p w14:paraId="46B6C02F"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1.12. който след покана от Възложителя и в определения в нея срок не удължи срока на валидност на офертата си;</w:t>
      </w:r>
    </w:p>
    <w:p w14:paraId="6BF7B22C"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1.13. който е свързано лице с друг участник в процедурата по същата обособена позиция; </w:t>
      </w:r>
    </w:p>
    <w:p w14:paraId="187B3FCB" w14:textId="77777777" w:rsidR="00002600" w:rsidRPr="00002600" w:rsidRDefault="00002600" w:rsidP="004B2972">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1.14. </w:t>
      </w:r>
      <w:r w:rsidRPr="00002600">
        <w:rPr>
          <w:rFonts w:ascii="Cambria" w:eastAsia="Times New Roman" w:hAnsi="Cambria"/>
          <w:sz w:val="24"/>
          <w:szCs w:val="24"/>
          <w:lang w:val="bg-BG" w:eastAsia="bg-BG"/>
        </w:rPr>
        <w:t>който няма право да участва в обществени поръчки на основание чл. 3, т. 8 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r w:rsidRPr="00002600">
        <w:rPr>
          <w:rFonts w:ascii="Cambria" w:eastAsia="Times New Roman" w:hAnsi="Cambria"/>
          <w:sz w:val="24"/>
          <w:szCs w:val="24"/>
          <w:lang w:val="bg-BG"/>
        </w:rPr>
        <w:t>.</w:t>
      </w:r>
    </w:p>
    <w:p w14:paraId="4B4B0153" w14:textId="77777777" w:rsidR="00002600" w:rsidRPr="00002600" w:rsidRDefault="00002600" w:rsidP="004B2972">
      <w:pPr>
        <w:spacing w:after="0" w:line="240" w:lineRule="auto"/>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1.15. за когото са налице обстоятелствата по чл. 69 от  Закона за противодействие на корупцията и за отнемане на незаконно придобитото имущество (Обн. ДВ. бр.7 от 19 Януари 2018г.)</w:t>
      </w:r>
    </w:p>
    <w:p w14:paraId="7C5F9027" w14:textId="77777777" w:rsidR="00095EA0" w:rsidRPr="00095EA0" w:rsidRDefault="00095EA0" w:rsidP="00095EA0">
      <w:pPr>
        <w:spacing w:after="0" w:line="240" w:lineRule="auto"/>
        <w:jc w:val="both"/>
        <w:rPr>
          <w:rFonts w:ascii="Cambria" w:eastAsia="Times New Roman" w:hAnsi="Cambria"/>
          <w:sz w:val="24"/>
          <w:szCs w:val="24"/>
          <w:lang w:val="bg-BG" w:eastAsia="bg-BG"/>
        </w:rPr>
      </w:pPr>
      <w:r w:rsidRPr="00095EA0">
        <w:rPr>
          <w:rFonts w:ascii="Cambria" w:eastAsia="Times New Roman" w:hAnsi="Cambria"/>
          <w:sz w:val="24"/>
          <w:szCs w:val="24"/>
          <w:lang w:eastAsia="bg-BG"/>
        </w:rPr>
        <w:t>1</w:t>
      </w:r>
      <w:r w:rsidRPr="00095EA0">
        <w:rPr>
          <w:rFonts w:ascii="Cambria" w:eastAsia="Times New Roman" w:hAnsi="Cambria"/>
          <w:sz w:val="24"/>
          <w:szCs w:val="24"/>
          <w:lang w:val="bg-BG" w:eastAsia="bg-BG"/>
        </w:rPr>
        <w:t>.16. Възложителят отстранява от процедурата участник, за когото са налице основанията по чл. 54, ал. 1 от ЗОП и посочените от възложителя обстоятелства по чл. 55, ал. 1, т. 1 от ЗОП възникнали преди или по време на процедурата</w:t>
      </w:r>
      <w:r w:rsidRPr="00095EA0">
        <w:rPr>
          <w:lang w:val="bg-BG"/>
        </w:rPr>
        <w:t>,</w:t>
      </w:r>
      <w:r w:rsidRPr="00095EA0">
        <w:rPr>
          <w:rFonts w:ascii="Cambria" w:eastAsia="Times New Roman" w:hAnsi="Cambria"/>
          <w:sz w:val="24"/>
          <w:szCs w:val="24"/>
          <w:lang w:val="bg-BG" w:eastAsia="bg-BG"/>
        </w:rPr>
        <w:t xml:space="preserve">условията по чл. 107 от ЗОП,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обстоятелствата по чл. 69 от Закона за противодействие на корупцията и за отнемане на незаконно придобитото имущество и е свързано лице с друг участник в процедурата. </w:t>
      </w:r>
    </w:p>
    <w:p w14:paraId="792A1064" w14:textId="77777777" w:rsidR="00095EA0" w:rsidRPr="00095EA0" w:rsidRDefault="00095EA0" w:rsidP="00095EA0">
      <w:pPr>
        <w:spacing w:after="0" w:line="240" w:lineRule="auto"/>
        <w:ind w:firstLine="708"/>
        <w:jc w:val="both"/>
        <w:rPr>
          <w:rFonts w:ascii="Cambria" w:eastAsia="Times New Roman" w:hAnsi="Cambria"/>
          <w:sz w:val="24"/>
          <w:szCs w:val="24"/>
          <w:lang w:val="bg-BG" w:eastAsia="bg-BG"/>
        </w:rPr>
      </w:pPr>
      <w:r w:rsidRPr="00095EA0">
        <w:rPr>
          <w:rFonts w:ascii="Cambria" w:eastAsia="Times New Roman" w:hAnsi="Cambria"/>
          <w:sz w:val="24"/>
          <w:szCs w:val="24"/>
          <w:lang w:val="bg-BG" w:eastAsia="bg-BG"/>
        </w:rPr>
        <w:t>Възложителят отстранява от участие участник, който ако след покана от страна на възложителя и в определения в нея срок откаже да удължи срока на валидност на офертата си или ако представи оферта с по – кратък срок на валидност., или когато не е представил в срок обосновката по чл. 72, ал. 1 от ЗОП, или чиято оферта не е приета съгласно чл. 72, ал. 3 – 5 от ЗОП.</w:t>
      </w:r>
    </w:p>
    <w:p w14:paraId="5DC3BFA4" w14:textId="77777777" w:rsidR="00095EA0" w:rsidRPr="00002600" w:rsidRDefault="00095EA0" w:rsidP="00095EA0">
      <w:pPr>
        <w:spacing w:after="0" w:line="240" w:lineRule="auto"/>
        <w:ind w:firstLine="720"/>
        <w:jc w:val="both"/>
        <w:rPr>
          <w:rFonts w:ascii="Cambria" w:eastAsia="Times New Roman" w:hAnsi="Cambria"/>
          <w:sz w:val="24"/>
          <w:szCs w:val="24"/>
          <w:lang w:val="bg-BG" w:eastAsia="bg-BG"/>
        </w:rPr>
      </w:pPr>
      <w:r w:rsidRPr="00095EA0">
        <w:rPr>
          <w:rFonts w:ascii="Cambria" w:eastAsia="Times New Roman" w:hAnsi="Cambria"/>
          <w:sz w:val="24"/>
          <w:szCs w:val="24"/>
          <w:lang w:val="bg-BG" w:eastAsia="bg-BG"/>
        </w:rPr>
        <w:lastRenderedPageBreak/>
        <w:t>Възложителят ще приложи разпоредбата на чл. 57, ал. 1 от ЗОП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14:paraId="6E9769F0" w14:textId="77777777" w:rsidR="00002600" w:rsidRPr="00002600" w:rsidRDefault="00002600" w:rsidP="004B2972">
      <w:pPr>
        <w:spacing w:after="0" w:line="240" w:lineRule="auto"/>
        <w:ind w:firstLine="72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Възложителят ще приложи разпоредбата на чл. 57, ал. 1 от ЗОП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14:paraId="41C80C48" w14:textId="77777777" w:rsidR="00002600" w:rsidRPr="00002600" w:rsidRDefault="00002600" w:rsidP="004B2972">
      <w:pPr>
        <w:spacing w:after="0" w:line="240" w:lineRule="auto"/>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1.17. Основанията за отстраняване по т. 1.1 и 1.2. се прилагат до изтичане на пет години от влизането в сила на присъдата, освен ако в нея е посочен друг срок, а тези по т. 1.5, б. „а” и т. 1.6 – три години от датата на настъпване на обстоятелствата, освен ако в акта, с който е установено обстоятелството, е посочен друг срок.</w:t>
      </w:r>
    </w:p>
    <w:p w14:paraId="328BF5CE" w14:textId="77777777" w:rsidR="00002600" w:rsidRPr="00002600" w:rsidRDefault="00002600" w:rsidP="00002600">
      <w:pPr>
        <w:spacing w:after="0"/>
        <w:jc w:val="both"/>
        <w:rPr>
          <w:rFonts w:ascii="Cambria" w:eastAsia="Times New Roman" w:hAnsi="Cambria"/>
          <w:sz w:val="24"/>
          <w:szCs w:val="24"/>
          <w:lang w:val="bg-BG"/>
        </w:rPr>
      </w:pPr>
    </w:p>
    <w:p w14:paraId="3E61BCE6" w14:textId="77777777" w:rsidR="00002600" w:rsidRPr="00002600" w:rsidRDefault="00002600" w:rsidP="00872699">
      <w:pPr>
        <w:numPr>
          <w:ilvl w:val="0"/>
          <w:numId w:val="17"/>
        </w:numPr>
        <w:tabs>
          <w:tab w:val="left" w:pos="0"/>
          <w:tab w:val="left" w:pos="993"/>
        </w:tabs>
        <w:spacing w:after="0" w:line="240" w:lineRule="auto"/>
        <w:ind w:left="0" w:firstLine="567"/>
        <w:jc w:val="both"/>
        <w:rPr>
          <w:rFonts w:ascii="Cambria" w:eastAsia="Times New Roman" w:hAnsi="Cambria"/>
          <w:sz w:val="24"/>
          <w:szCs w:val="24"/>
          <w:lang w:val="bg-BG"/>
        </w:rPr>
      </w:pPr>
      <w:r w:rsidRPr="00002600">
        <w:rPr>
          <w:rFonts w:ascii="Cambria" w:eastAsia="Times New Roman" w:hAnsi="Cambria"/>
          <w:sz w:val="24"/>
          <w:szCs w:val="24"/>
          <w:lang w:val="bg-BG"/>
        </w:rPr>
        <w:t xml:space="preserve">Основанията по т. 1.1, 1.2 и 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съгласно чл. 54, ал. 2 от ЗОП, във връзка с чл. 40 от ППЗОП. </w:t>
      </w:r>
    </w:p>
    <w:p w14:paraId="46988DF5" w14:textId="77777777" w:rsidR="00002600" w:rsidRPr="00002600" w:rsidRDefault="00002600" w:rsidP="00DB40F2">
      <w:pPr>
        <w:tabs>
          <w:tab w:val="left" w:pos="360"/>
        </w:tabs>
        <w:spacing w:after="0"/>
        <w:ind w:left="284" w:hanging="284"/>
        <w:jc w:val="both"/>
        <w:rPr>
          <w:rFonts w:ascii="Cambria" w:eastAsia="Times New Roman" w:hAnsi="Cambria"/>
          <w:sz w:val="24"/>
          <w:szCs w:val="24"/>
          <w:lang w:val="bg-BG"/>
        </w:rPr>
      </w:pPr>
    </w:p>
    <w:p w14:paraId="658AD801" w14:textId="77777777" w:rsidR="00002600" w:rsidRPr="00002600" w:rsidRDefault="00002600" w:rsidP="00872699">
      <w:pPr>
        <w:numPr>
          <w:ilvl w:val="0"/>
          <w:numId w:val="17"/>
        </w:numPr>
        <w:tabs>
          <w:tab w:val="left" w:pos="0"/>
        </w:tabs>
        <w:spacing w:after="0" w:line="240" w:lineRule="auto"/>
        <w:ind w:left="0" w:firstLine="426"/>
        <w:jc w:val="both"/>
        <w:rPr>
          <w:rFonts w:ascii="Cambria" w:eastAsia="Times New Roman" w:hAnsi="Cambria"/>
          <w:sz w:val="24"/>
          <w:szCs w:val="24"/>
          <w:lang w:val="bg-BG"/>
        </w:rPr>
      </w:pPr>
      <w:r w:rsidRPr="00002600">
        <w:rPr>
          <w:rFonts w:ascii="Cambria" w:eastAsia="Times New Roman" w:hAnsi="Cambria"/>
          <w:sz w:val="24"/>
          <w:szCs w:val="24"/>
          <w:lang w:val="bg-BG"/>
        </w:rPr>
        <w:t>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Информацията се попълва в ЕЕДОП, както следва:</w:t>
      </w:r>
    </w:p>
    <w:p w14:paraId="1A8D7CB3" w14:textId="77777777" w:rsidR="00002600" w:rsidRPr="00002600" w:rsidRDefault="00002600" w:rsidP="004B2972">
      <w:pPr>
        <w:spacing w:after="0" w:line="240" w:lineRule="auto"/>
        <w:ind w:firstLine="284"/>
        <w:jc w:val="both"/>
        <w:rPr>
          <w:rFonts w:ascii="Cambria" w:eastAsia="Times New Roman" w:hAnsi="Cambria"/>
          <w:sz w:val="24"/>
          <w:szCs w:val="24"/>
          <w:lang w:val="bg-BG"/>
        </w:rPr>
      </w:pPr>
      <w:r w:rsidRPr="004B2972">
        <w:rPr>
          <w:rFonts w:ascii="Cambria" w:eastAsia="Times New Roman" w:hAnsi="Cambria"/>
          <w:b/>
          <w:sz w:val="24"/>
          <w:szCs w:val="24"/>
          <w:lang w:val="bg-BG"/>
        </w:rPr>
        <w:t>3.1.</w:t>
      </w:r>
      <w:r w:rsidRPr="00002600">
        <w:rPr>
          <w:rFonts w:ascii="Cambria" w:eastAsia="Times New Roman" w:hAnsi="Cambria"/>
          <w:sz w:val="24"/>
          <w:szCs w:val="24"/>
          <w:lang w:val="bg-BG"/>
        </w:rPr>
        <w:t xml:space="preserve"> Относно обстоятелствата по т. 1.1 и т. 1.2:</w:t>
      </w:r>
    </w:p>
    <w:p w14:paraId="40F5ACCE" w14:textId="77777777" w:rsidR="00002600" w:rsidRPr="00002600" w:rsidRDefault="00002600" w:rsidP="00002600">
      <w:pPr>
        <w:autoSpaceDE w:val="0"/>
        <w:autoSpaceDN w:val="0"/>
        <w:adjustRightInd w:val="0"/>
        <w:spacing w:after="0" w:line="240" w:lineRule="auto"/>
        <w:jc w:val="both"/>
        <w:rPr>
          <w:rFonts w:ascii="Cambria" w:hAnsi="Cambria"/>
          <w:bCs/>
          <w:sz w:val="24"/>
          <w:szCs w:val="24"/>
          <w:lang w:val="bg-BG"/>
        </w:rPr>
      </w:pPr>
      <w:r w:rsidRPr="00002600">
        <w:rPr>
          <w:rFonts w:ascii="Cambria" w:eastAsia="Times New Roman" w:hAnsi="Cambria"/>
          <w:sz w:val="24"/>
          <w:szCs w:val="24"/>
          <w:lang w:val="bg-BG"/>
        </w:rPr>
        <w:t xml:space="preserve">а) </w:t>
      </w:r>
      <w:r w:rsidRPr="00002600">
        <w:rPr>
          <w:rFonts w:ascii="Cambria" w:hAnsi="Cambria"/>
          <w:bCs/>
          <w:sz w:val="24"/>
          <w:szCs w:val="24"/>
          <w:lang w:val="bg-BG"/>
        </w:rPr>
        <w:t>В Част ІІІ, Раздел А се предоставя информация относно присъди за следните престъпления:</w:t>
      </w:r>
    </w:p>
    <w:p w14:paraId="2BF32325" w14:textId="77777777" w:rsidR="00002600" w:rsidRPr="00002600" w:rsidRDefault="00002600" w:rsidP="007B747E">
      <w:pPr>
        <w:numPr>
          <w:ilvl w:val="0"/>
          <w:numId w:val="21"/>
        </w:numPr>
        <w:autoSpaceDE w:val="0"/>
        <w:autoSpaceDN w:val="0"/>
        <w:adjustRightInd w:val="0"/>
        <w:spacing w:after="0" w:line="240" w:lineRule="auto"/>
        <w:jc w:val="both"/>
        <w:rPr>
          <w:rFonts w:ascii="Cambria" w:hAnsi="Cambria"/>
          <w:bCs/>
          <w:sz w:val="24"/>
          <w:szCs w:val="24"/>
          <w:lang w:val="bg-BG"/>
        </w:rPr>
      </w:pPr>
      <w:r w:rsidRPr="00002600">
        <w:rPr>
          <w:rFonts w:ascii="Cambria" w:hAnsi="Cambria"/>
          <w:bCs/>
          <w:i/>
          <w:iCs/>
          <w:sz w:val="24"/>
          <w:szCs w:val="24"/>
          <w:lang w:val="bg-BG"/>
        </w:rPr>
        <w:t xml:space="preserve">Участие в престъпна организация </w:t>
      </w:r>
      <w:r w:rsidRPr="00002600">
        <w:rPr>
          <w:rFonts w:ascii="Cambria" w:hAnsi="Cambria"/>
          <w:bCs/>
          <w:sz w:val="24"/>
          <w:szCs w:val="24"/>
          <w:lang w:val="bg-BG"/>
        </w:rPr>
        <w:t>– по чл. 321 и 321а от НК;</w:t>
      </w:r>
    </w:p>
    <w:p w14:paraId="299800C9" w14:textId="77777777" w:rsidR="00002600" w:rsidRPr="00002600" w:rsidRDefault="00002600" w:rsidP="007B747E">
      <w:pPr>
        <w:numPr>
          <w:ilvl w:val="0"/>
          <w:numId w:val="21"/>
        </w:numPr>
        <w:autoSpaceDE w:val="0"/>
        <w:autoSpaceDN w:val="0"/>
        <w:adjustRightInd w:val="0"/>
        <w:spacing w:after="0" w:line="240" w:lineRule="auto"/>
        <w:jc w:val="both"/>
        <w:rPr>
          <w:rFonts w:ascii="Cambria" w:hAnsi="Cambria"/>
          <w:bCs/>
          <w:sz w:val="24"/>
          <w:szCs w:val="24"/>
          <w:lang w:val="bg-BG"/>
        </w:rPr>
      </w:pPr>
      <w:r w:rsidRPr="00002600">
        <w:rPr>
          <w:rFonts w:ascii="Cambria" w:hAnsi="Cambria"/>
          <w:bCs/>
          <w:i/>
          <w:iCs/>
          <w:sz w:val="24"/>
          <w:szCs w:val="24"/>
          <w:lang w:val="bg-BG"/>
        </w:rPr>
        <w:t xml:space="preserve">Корупция </w:t>
      </w:r>
      <w:r w:rsidRPr="00002600">
        <w:rPr>
          <w:rFonts w:ascii="Cambria" w:hAnsi="Cambria"/>
          <w:bCs/>
          <w:sz w:val="24"/>
          <w:szCs w:val="24"/>
          <w:lang w:val="bg-BG"/>
        </w:rPr>
        <w:t>– по чл. 301 – 307 от НК;</w:t>
      </w:r>
    </w:p>
    <w:p w14:paraId="4762D74A" w14:textId="77777777" w:rsidR="00002600" w:rsidRPr="00002600" w:rsidRDefault="00002600" w:rsidP="007B747E">
      <w:pPr>
        <w:numPr>
          <w:ilvl w:val="0"/>
          <w:numId w:val="21"/>
        </w:numPr>
        <w:autoSpaceDE w:val="0"/>
        <w:autoSpaceDN w:val="0"/>
        <w:adjustRightInd w:val="0"/>
        <w:spacing w:after="0" w:line="240" w:lineRule="auto"/>
        <w:jc w:val="both"/>
        <w:rPr>
          <w:rFonts w:ascii="Cambria" w:hAnsi="Cambria"/>
          <w:bCs/>
          <w:sz w:val="24"/>
          <w:szCs w:val="24"/>
          <w:lang w:val="bg-BG"/>
        </w:rPr>
      </w:pPr>
      <w:r w:rsidRPr="00002600">
        <w:rPr>
          <w:rFonts w:ascii="Cambria" w:hAnsi="Cambria"/>
          <w:bCs/>
          <w:i/>
          <w:iCs/>
          <w:sz w:val="24"/>
          <w:szCs w:val="24"/>
          <w:lang w:val="bg-BG"/>
        </w:rPr>
        <w:t xml:space="preserve">Измама </w:t>
      </w:r>
      <w:r w:rsidRPr="00002600">
        <w:rPr>
          <w:rFonts w:ascii="Cambria" w:hAnsi="Cambria"/>
          <w:bCs/>
          <w:sz w:val="24"/>
          <w:szCs w:val="24"/>
          <w:lang w:val="bg-BG"/>
        </w:rPr>
        <w:t>– по чл. 209 – 213 от НК;</w:t>
      </w:r>
    </w:p>
    <w:p w14:paraId="35EA1B88" w14:textId="77777777" w:rsidR="00002600" w:rsidRPr="00002600" w:rsidRDefault="00002600" w:rsidP="007B747E">
      <w:pPr>
        <w:numPr>
          <w:ilvl w:val="0"/>
          <w:numId w:val="21"/>
        </w:numPr>
        <w:autoSpaceDE w:val="0"/>
        <w:autoSpaceDN w:val="0"/>
        <w:adjustRightInd w:val="0"/>
        <w:spacing w:after="0" w:line="240" w:lineRule="auto"/>
        <w:jc w:val="both"/>
        <w:rPr>
          <w:rFonts w:ascii="Cambria" w:hAnsi="Cambria"/>
          <w:bCs/>
          <w:i/>
          <w:iCs/>
          <w:sz w:val="24"/>
          <w:szCs w:val="24"/>
          <w:lang w:val="bg-BG"/>
        </w:rPr>
      </w:pPr>
      <w:r w:rsidRPr="00002600">
        <w:rPr>
          <w:rFonts w:ascii="Cambria" w:hAnsi="Cambria"/>
          <w:bCs/>
          <w:i/>
          <w:iCs/>
          <w:sz w:val="24"/>
          <w:szCs w:val="24"/>
          <w:lang w:val="bg-BG"/>
        </w:rPr>
        <w:t xml:space="preserve">Терористични престъпления или престъпления, които са свързани с терористични дейности и финансиране на тероризъм - </w:t>
      </w:r>
      <w:r w:rsidRPr="00002600">
        <w:rPr>
          <w:rFonts w:ascii="Cambria" w:hAnsi="Cambria"/>
          <w:bCs/>
          <w:sz w:val="24"/>
          <w:szCs w:val="24"/>
          <w:lang w:val="bg-BG"/>
        </w:rPr>
        <w:t>по чл. 108а от НК;</w:t>
      </w:r>
    </w:p>
    <w:p w14:paraId="712F0E97" w14:textId="77777777" w:rsidR="00002600" w:rsidRPr="00002600" w:rsidRDefault="00002600" w:rsidP="007B747E">
      <w:pPr>
        <w:numPr>
          <w:ilvl w:val="0"/>
          <w:numId w:val="21"/>
        </w:numPr>
        <w:autoSpaceDE w:val="0"/>
        <w:autoSpaceDN w:val="0"/>
        <w:adjustRightInd w:val="0"/>
        <w:spacing w:after="0" w:line="240" w:lineRule="auto"/>
        <w:jc w:val="both"/>
        <w:rPr>
          <w:rFonts w:ascii="Cambria" w:hAnsi="Cambria"/>
          <w:bCs/>
          <w:sz w:val="24"/>
          <w:szCs w:val="24"/>
          <w:lang w:val="bg-BG"/>
        </w:rPr>
      </w:pPr>
      <w:r w:rsidRPr="00002600">
        <w:rPr>
          <w:rFonts w:ascii="Cambria" w:hAnsi="Cambria"/>
          <w:bCs/>
          <w:i/>
          <w:iCs/>
          <w:sz w:val="24"/>
          <w:szCs w:val="24"/>
          <w:lang w:val="bg-BG"/>
        </w:rPr>
        <w:t>Изпиране на пари</w:t>
      </w:r>
      <w:r w:rsidRPr="00002600">
        <w:rPr>
          <w:rFonts w:ascii="Cambria" w:hAnsi="Cambria"/>
          <w:bCs/>
          <w:sz w:val="24"/>
          <w:szCs w:val="24"/>
          <w:lang w:val="bg-BG"/>
        </w:rPr>
        <w:t>– по чл. 253, 253а, или 253б от НК от НК;</w:t>
      </w:r>
    </w:p>
    <w:p w14:paraId="354F9D0F" w14:textId="77777777" w:rsidR="00002600" w:rsidRPr="00002600" w:rsidRDefault="00002600" w:rsidP="007B747E">
      <w:pPr>
        <w:numPr>
          <w:ilvl w:val="0"/>
          <w:numId w:val="21"/>
        </w:numPr>
        <w:spacing w:after="0" w:line="240" w:lineRule="auto"/>
        <w:jc w:val="both"/>
        <w:rPr>
          <w:rFonts w:ascii="Cambria" w:eastAsia="Times New Roman" w:hAnsi="Cambria"/>
          <w:sz w:val="24"/>
          <w:szCs w:val="24"/>
          <w:lang w:val="bg-BG"/>
        </w:rPr>
      </w:pPr>
      <w:r w:rsidRPr="00002600">
        <w:rPr>
          <w:rFonts w:ascii="Cambria" w:hAnsi="Cambria"/>
          <w:bCs/>
          <w:i/>
          <w:iCs/>
          <w:sz w:val="24"/>
          <w:szCs w:val="24"/>
          <w:lang w:val="bg-BG"/>
        </w:rPr>
        <w:t xml:space="preserve">Детски труд и други форми на трафик на хора </w:t>
      </w:r>
      <w:r w:rsidRPr="00002600">
        <w:rPr>
          <w:rFonts w:ascii="Cambria" w:hAnsi="Cambria"/>
          <w:bCs/>
          <w:sz w:val="24"/>
          <w:szCs w:val="24"/>
          <w:lang w:val="bg-BG"/>
        </w:rPr>
        <w:t>– по чл. 192а или 159а - 159г от НК.</w:t>
      </w:r>
    </w:p>
    <w:p w14:paraId="4A4918FF" w14:textId="77777777" w:rsidR="00002600" w:rsidRPr="00002600" w:rsidRDefault="00002600" w:rsidP="00002600">
      <w:pPr>
        <w:autoSpaceDE w:val="0"/>
        <w:autoSpaceDN w:val="0"/>
        <w:adjustRightInd w:val="0"/>
        <w:spacing w:after="0" w:line="240" w:lineRule="auto"/>
        <w:jc w:val="both"/>
        <w:rPr>
          <w:rFonts w:ascii="Cambria" w:hAnsi="Cambria"/>
          <w:bCs/>
          <w:sz w:val="24"/>
          <w:szCs w:val="24"/>
          <w:lang w:val="bg-BG"/>
        </w:rPr>
      </w:pPr>
      <w:r w:rsidRPr="00002600">
        <w:rPr>
          <w:rFonts w:ascii="Cambria" w:eastAsia="Times New Roman" w:hAnsi="Cambria"/>
          <w:sz w:val="24"/>
          <w:szCs w:val="24"/>
          <w:lang w:val="bg-BG"/>
        </w:rPr>
        <w:t xml:space="preserve">б) </w:t>
      </w:r>
      <w:r w:rsidRPr="00002600">
        <w:rPr>
          <w:rFonts w:ascii="Cambria" w:hAnsi="Cambria"/>
          <w:bCs/>
          <w:sz w:val="24"/>
          <w:szCs w:val="24"/>
          <w:lang w:val="bg-BG"/>
        </w:rPr>
        <w:t>В Част ІІІ, Раздел Г се предоставя информация относно присъди за престъпления по чл. 194 – 208, чл. 213 а – 217, чл. 219 – 252 и чл. 254а-255a или чл. 256-260 от  Наказателния кодекс; нарушения по чл. 13, ал. 1 от Закона за трудовата миграция и трудовата мобилност;</w:t>
      </w:r>
      <w:r w:rsidRPr="00002600">
        <w:rPr>
          <w:rFonts w:ascii="Times New Roman" w:eastAsia="Times New Roman" w:hAnsi="Times New Roman"/>
          <w:sz w:val="24"/>
          <w:szCs w:val="24"/>
          <w:lang w:val="bg-BG"/>
        </w:rPr>
        <w:t xml:space="preserve"> </w:t>
      </w:r>
      <w:r w:rsidRPr="00002600">
        <w:rPr>
          <w:rFonts w:ascii="Cambria" w:hAnsi="Cambria"/>
          <w:bCs/>
          <w:sz w:val="24"/>
          <w:szCs w:val="24"/>
          <w:lang w:val="bg-BG"/>
        </w:rPr>
        <w:t>нарушение на задълженията в областта на трудовото право - чл. 61, ал. 1, чл. 62, ал. 1 или 3, чл. 63, ал. 1 или 2 и чл. 228, ал. 3 от Кодекса на труда</w:t>
      </w:r>
    </w:p>
    <w:p w14:paraId="7150D297" w14:textId="77777777" w:rsidR="00002600" w:rsidRPr="00002600" w:rsidRDefault="00002600" w:rsidP="00002600">
      <w:pPr>
        <w:autoSpaceDE w:val="0"/>
        <w:autoSpaceDN w:val="0"/>
        <w:adjustRightInd w:val="0"/>
        <w:spacing w:after="0" w:line="240" w:lineRule="auto"/>
        <w:jc w:val="both"/>
        <w:rPr>
          <w:rFonts w:ascii="Cambria" w:hAnsi="Cambria"/>
          <w:bCs/>
          <w:sz w:val="24"/>
          <w:szCs w:val="24"/>
          <w:lang w:val="bg-BG"/>
        </w:rPr>
      </w:pPr>
      <w:r w:rsidRPr="00002600">
        <w:rPr>
          <w:rFonts w:ascii="Cambria" w:eastAsia="Times New Roman" w:hAnsi="Cambria"/>
          <w:sz w:val="24"/>
          <w:szCs w:val="24"/>
          <w:lang w:val="bg-BG"/>
        </w:rPr>
        <w:t>в) В</w:t>
      </w:r>
      <w:r w:rsidRPr="00002600">
        <w:rPr>
          <w:rFonts w:ascii="Cambria" w:hAnsi="Cambria"/>
          <w:bCs/>
          <w:sz w:val="24"/>
          <w:szCs w:val="24"/>
          <w:lang w:val="bg-BG"/>
        </w:rPr>
        <w:t xml:space="preserve"> Част ІІІ, Раздел В, поле „Нарушение на задължения в областта на трудовото право“ от ЕЕДОП се предоставя информация относно присъди за престъпления по чл.172 от НК . При отговор „Да“ участникът посочва:</w:t>
      </w:r>
      <w:r w:rsidRPr="00002600">
        <w:rPr>
          <w:rFonts w:ascii="Cambria" w:eastAsia="Times New Roman" w:hAnsi="Cambria"/>
          <w:bCs/>
          <w:sz w:val="24"/>
          <w:szCs w:val="24"/>
          <w:lang w:val="bg-BG"/>
        </w:rPr>
        <w:t xml:space="preserve"> дата на влизане в сила на присъдата и фактическото и правното основание за постановяването й и срока на наложеното наказание.</w:t>
      </w:r>
    </w:p>
    <w:p w14:paraId="44ABD089" w14:textId="77777777" w:rsidR="00002600" w:rsidRPr="00002600" w:rsidRDefault="00002600" w:rsidP="00002600">
      <w:pPr>
        <w:autoSpaceDE w:val="0"/>
        <w:autoSpaceDN w:val="0"/>
        <w:adjustRightInd w:val="0"/>
        <w:spacing w:after="0" w:line="240" w:lineRule="auto"/>
        <w:contextualSpacing/>
        <w:jc w:val="both"/>
        <w:rPr>
          <w:rFonts w:ascii="Cambria" w:eastAsia="Times New Roman" w:hAnsi="Cambria"/>
          <w:sz w:val="24"/>
          <w:szCs w:val="24"/>
          <w:lang w:val="bg-BG"/>
        </w:rPr>
      </w:pPr>
      <w:r w:rsidRPr="00002600">
        <w:rPr>
          <w:rFonts w:ascii="Cambria" w:eastAsia="Times New Roman" w:hAnsi="Cambria"/>
          <w:sz w:val="24"/>
          <w:szCs w:val="24"/>
          <w:lang w:val="bg-BG"/>
        </w:rPr>
        <w:t>В полето се представя информация и за нарушение на задълженията в областта на трудовото право - чл. 118, чл. 128, чл. 245 и чл. 301 - 305 от Кодекса на труда.</w:t>
      </w:r>
    </w:p>
    <w:p w14:paraId="0E6BDDFB" w14:textId="77777777" w:rsidR="00002600" w:rsidRPr="00002600" w:rsidRDefault="00002600" w:rsidP="00002600">
      <w:pPr>
        <w:autoSpaceDE w:val="0"/>
        <w:autoSpaceDN w:val="0"/>
        <w:adjustRightInd w:val="0"/>
        <w:spacing w:after="0" w:line="240" w:lineRule="auto"/>
        <w:ind w:firstLine="218"/>
        <w:contextualSpacing/>
        <w:jc w:val="both"/>
        <w:rPr>
          <w:rFonts w:ascii="Cambria" w:eastAsia="Times New Roman" w:hAnsi="Cambria"/>
          <w:bCs/>
          <w:sz w:val="24"/>
          <w:szCs w:val="24"/>
          <w:lang w:val="bg-BG"/>
        </w:rPr>
      </w:pPr>
      <w:r w:rsidRPr="00002600">
        <w:rPr>
          <w:rFonts w:ascii="Cambria" w:eastAsia="Times New Roman" w:hAnsi="Cambria"/>
          <w:bCs/>
          <w:sz w:val="24"/>
          <w:szCs w:val="24"/>
          <w:lang w:val="bg-BG"/>
        </w:rPr>
        <w:t>г)</w:t>
      </w:r>
      <w:r w:rsidRPr="00002600">
        <w:rPr>
          <w:rFonts w:ascii="Times New Roman" w:eastAsia="Times New Roman" w:hAnsi="Times New Roman"/>
          <w:sz w:val="24"/>
          <w:szCs w:val="24"/>
          <w:lang w:val="bg-BG"/>
        </w:rPr>
        <w:t xml:space="preserve"> </w:t>
      </w:r>
      <w:r w:rsidRPr="00002600">
        <w:rPr>
          <w:rFonts w:ascii="Cambria" w:eastAsia="Times New Roman" w:hAnsi="Cambria"/>
          <w:bCs/>
          <w:sz w:val="24"/>
          <w:szCs w:val="24"/>
          <w:lang w:val="bg-BG"/>
        </w:rPr>
        <w:t xml:space="preserve">В Част ІІІ, Раздел В, в поле „Нарушение на задължения в областта на екологичното право“ от ЕЕДОП се предоставя информация относно присъди за </w:t>
      </w:r>
      <w:r w:rsidRPr="00002600">
        <w:rPr>
          <w:rFonts w:ascii="Cambria" w:eastAsia="Times New Roman" w:hAnsi="Cambria"/>
          <w:bCs/>
          <w:sz w:val="24"/>
          <w:szCs w:val="24"/>
          <w:lang w:val="bg-BG"/>
        </w:rPr>
        <w:lastRenderedPageBreak/>
        <w:t>престъпления по чл. 352 – 353е от НК.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14:paraId="5B2FA13A" w14:textId="77777777" w:rsidR="00002600" w:rsidRPr="00002600" w:rsidRDefault="00002600" w:rsidP="00002600">
      <w:pPr>
        <w:autoSpaceDE w:val="0"/>
        <w:autoSpaceDN w:val="0"/>
        <w:adjustRightInd w:val="0"/>
        <w:spacing w:after="0" w:line="240" w:lineRule="auto"/>
        <w:ind w:firstLine="218"/>
        <w:contextualSpacing/>
        <w:jc w:val="both"/>
        <w:rPr>
          <w:rFonts w:ascii="Cambria" w:eastAsia="Times New Roman" w:hAnsi="Cambria"/>
          <w:bCs/>
          <w:sz w:val="24"/>
          <w:szCs w:val="24"/>
          <w:lang w:val="bg-BG"/>
        </w:rPr>
      </w:pPr>
      <w:r w:rsidRPr="00002600">
        <w:rPr>
          <w:rFonts w:ascii="Cambria" w:eastAsia="Times New Roman" w:hAnsi="Cambria"/>
          <w:bCs/>
          <w:sz w:val="24"/>
          <w:szCs w:val="24"/>
          <w:lang w:val="bg-BG"/>
        </w:rPr>
        <w:t>д)</w:t>
      </w:r>
      <w:r w:rsidRPr="00002600">
        <w:rPr>
          <w:rFonts w:ascii="Times New Roman" w:eastAsia="Times New Roman" w:hAnsi="Times New Roman"/>
          <w:sz w:val="24"/>
          <w:szCs w:val="24"/>
          <w:lang w:val="bg-BG"/>
        </w:rPr>
        <w:t xml:space="preserve"> </w:t>
      </w:r>
      <w:r w:rsidRPr="00002600">
        <w:rPr>
          <w:rFonts w:ascii="Cambria" w:eastAsia="Times New Roman" w:hAnsi="Cambria"/>
          <w:bCs/>
          <w:sz w:val="24"/>
          <w:szCs w:val="24"/>
          <w:lang w:val="bg-BG"/>
        </w:rPr>
        <w:t>В Част ІІІ, Раздел В, в поле</w:t>
      </w:r>
      <w:r w:rsidRPr="00002600">
        <w:rPr>
          <w:rFonts w:ascii="Times New Roman" w:eastAsia="Times New Roman" w:hAnsi="Times New Roman"/>
          <w:sz w:val="24"/>
          <w:szCs w:val="24"/>
          <w:lang w:val="bg-BG"/>
        </w:rPr>
        <w:t xml:space="preserve"> „</w:t>
      </w:r>
      <w:r w:rsidRPr="00002600">
        <w:rPr>
          <w:rFonts w:ascii="Cambria" w:eastAsia="Times New Roman" w:hAnsi="Cambria"/>
          <w:bCs/>
          <w:sz w:val="24"/>
          <w:szCs w:val="24"/>
          <w:lang w:val="bg-BG"/>
        </w:rPr>
        <w:t>Нарушение на задължения в областта на социалното право“</w:t>
      </w:r>
      <w:r w:rsidRPr="00002600">
        <w:rPr>
          <w:rFonts w:ascii="Times New Roman" w:eastAsia="Times New Roman" w:hAnsi="Times New Roman"/>
          <w:sz w:val="24"/>
          <w:szCs w:val="24"/>
          <w:lang w:val="bg-BG"/>
        </w:rPr>
        <w:t xml:space="preserve"> </w:t>
      </w:r>
      <w:r w:rsidRPr="00002600">
        <w:rPr>
          <w:rFonts w:ascii="Cambria" w:eastAsia="Times New Roman" w:hAnsi="Cambria"/>
          <w:bCs/>
          <w:sz w:val="24"/>
          <w:szCs w:val="24"/>
          <w:lang w:val="bg-BG"/>
        </w:rPr>
        <w:t>от ЕЕДОП се предоставя информация относно присъди за престъпления по чл. 255б от Наказателния кодекс.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14:paraId="4D490D01" w14:textId="77777777" w:rsidR="00002600" w:rsidRPr="00002600" w:rsidRDefault="00002600" w:rsidP="004B2972">
      <w:pPr>
        <w:spacing w:after="0" w:line="240" w:lineRule="auto"/>
        <w:ind w:firstLine="284"/>
        <w:jc w:val="both"/>
        <w:rPr>
          <w:rFonts w:ascii="Cambria" w:hAnsi="Cambria"/>
          <w:bCs/>
          <w:sz w:val="24"/>
          <w:szCs w:val="24"/>
          <w:lang w:val="bg-BG"/>
        </w:rPr>
      </w:pPr>
      <w:r w:rsidRPr="004B2972">
        <w:rPr>
          <w:rFonts w:ascii="Cambria" w:hAnsi="Cambria"/>
          <w:b/>
          <w:bCs/>
          <w:sz w:val="24"/>
          <w:szCs w:val="24"/>
          <w:lang w:val="bg-BG"/>
        </w:rPr>
        <w:t>3.2.</w:t>
      </w:r>
      <w:r w:rsidRPr="00002600">
        <w:rPr>
          <w:rFonts w:ascii="Cambria" w:hAnsi="Cambria"/>
          <w:bCs/>
          <w:sz w:val="24"/>
          <w:szCs w:val="24"/>
          <w:lang w:val="bg-BG"/>
        </w:rPr>
        <w:t xml:space="preserve"> Относно обстоятелствата по т. 1.3 се предоставя информация в Част ІІІ, Раздел Б от ЕЕДОП.</w:t>
      </w:r>
    </w:p>
    <w:p w14:paraId="0684BE87" w14:textId="77777777" w:rsidR="00002600" w:rsidRPr="00002600" w:rsidRDefault="00002600" w:rsidP="004B2972">
      <w:pPr>
        <w:spacing w:after="0" w:line="240" w:lineRule="auto"/>
        <w:ind w:firstLine="284"/>
        <w:jc w:val="both"/>
        <w:rPr>
          <w:rFonts w:ascii="Cambria" w:hAnsi="Cambria"/>
          <w:bCs/>
          <w:sz w:val="24"/>
          <w:szCs w:val="24"/>
          <w:lang w:val="bg-BG"/>
        </w:rPr>
      </w:pPr>
      <w:r w:rsidRPr="004B2972">
        <w:rPr>
          <w:rFonts w:ascii="Cambria" w:eastAsia="Times New Roman" w:hAnsi="Cambria"/>
          <w:b/>
          <w:sz w:val="24"/>
          <w:szCs w:val="24"/>
          <w:lang w:val="bg-BG"/>
        </w:rPr>
        <w:t>3.3.</w:t>
      </w:r>
      <w:r w:rsidRPr="00002600">
        <w:rPr>
          <w:rFonts w:ascii="Cambria" w:eastAsia="Times New Roman" w:hAnsi="Cambria"/>
          <w:sz w:val="24"/>
          <w:szCs w:val="24"/>
          <w:lang w:val="bg-BG"/>
        </w:rPr>
        <w:t xml:space="preserve"> Относно обстоятелствата по т. 1.4 -1.5, 1.7- 1.8 се предоставя информация в </w:t>
      </w:r>
      <w:r w:rsidRPr="00002600">
        <w:rPr>
          <w:rFonts w:ascii="Cambria" w:hAnsi="Cambria"/>
          <w:bCs/>
          <w:sz w:val="24"/>
          <w:szCs w:val="24"/>
          <w:lang w:val="bg-BG"/>
        </w:rPr>
        <w:t>Част ІІІ, Раздел В от ЕЕДОП.</w:t>
      </w:r>
    </w:p>
    <w:p w14:paraId="2D8DE862" w14:textId="77777777" w:rsidR="00002600" w:rsidRPr="00002600" w:rsidRDefault="00002600" w:rsidP="004B2972">
      <w:pPr>
        <w:spacing w:after="0" w:line="240" w:lineRule="auto"/>
        <w:ind w:firstLine="284"/>
        <w:jc w:val="both"/>
        <w:rPr>
          <w:rFonts w:ascii="Cambria" w:eastAsia="Times New Roman" w:hAnsi="Cambria"/>
          <w:sz w:val="24"/>
          <w:szCs w:val="24"/>
          <w:lang w:val="bg-BG"/>
        </w:rPr>
      </w:pPr>
      <w:r w:rsidRPr="004B2972">
        <w:rPr>
          <w:rFonts w:ascii="Cambria" w:hAnsi="Cambria"/>
          <w:b/>
          <w:bCs/>
          <w:sz w:val="24"/>
          <w:szCs w:val="24"/>
          <w:lang w:val="bg-BG"/>
        </w:rPr>
        <w:t>3.4.</w:t>
      </w:r>
      <w:r w:rsidRPr="00002600">
        <w:rPr>
          <w:rFonts w:ascii="Cambria" w:hAnsi="Cambria"/>
          <w:bCs/>
          <w:sz w:val="24"/>
          <w:szCs w:val="24"/>
          <w:lang w:val="bg-BG"/>
        </w:rPr>
        <w:t xml:space="preserve"> Относно обстоятелствата по т. 1.1</w:t>
      </w:r>
      <w:r w:rsidRPr="00002600">
        <w:rPr>
          <w:rFonts w:ascii="Cambria" w:eastAsia="Times New Roman" w:hAnsi="Cambria"/>
          <w:bCs/>
          <w:sz w:val="24"/>
          <w:szCs w:val="24"/>
          <w:lang w:val="bg-BG"/>
        </w:rPr>
        <w:t>3</w:t>
      </w:r>
      <w:r w:rsidRPr="00002600">
        <w:rPr>
          <w:rFonts w:ascii="Cambria" w:hAnsi="Cambria"/>
          <w:bCs/>
          <w:sz w:val="24"/>
          <w:szCs w:val="24"/>
          <w:lang w:val="bg-BG"/>
        </w:rPr>
        <w:t>, т. 1.1</w:t>
      </w:r>
      <w:r w:rsidRPr="00002600">
        <w:rPr>
          <w:rFonts w:ascii="Cambria" w:eastAsia="Times New Roman" w:hAnsi="Cambria"/>
          <w:bCs/>
          <w:sz w:val="24"/>
          <w:szCs w:val="24"/>
          <w:lang w:val="bg-BG"/>
        </w:rPr>
        <w:t>4</w:t>
      </w:r>
      <w:r w:rsidRPr="00002600">
        <w:rPr>
          <w:rFonts w:ascii="Cambria" w:hAnsi="Cambria"/>
          <w:bCs/>
          <w:sz w:val="24"/>
          <w:szCs w:val="24"/>
          <w:lang w:val="bg-BG"/>
        </w:rPr>
        <w:t xml:space="preserve"> и 1.1</w:t>
      </w:r>
      <w:r w:rsidRPr="00002600">
        <w:rPr>
          <w:rFonts w:ascii="Cambria" w:eastAsia="Times New Roman" w:hAnsi="Cambria"/>
          <w:bCs/>
          <w:sz w:val="24"/>
          <w:szCs w:val="24"/>
          <w:lang w:val="bg-BG"/>
        </w:rPr>
        <w:t>5</w:t>
      </w:r>
      <w:r w:rsidRPr="00002600">
        <w:rPr>
          <w:rFonts w:ascii="Cambria" w:hAnsi="Cambria"/>
          <w:bCs/>
          <w:sz w:val="24"/>
          <w:szCs w:val="24"/>
          <w:lang w:val="bg-BG"/>
        </w:rPr>
        <w:t xml:space="preserve"> се предоставя информация в Част ІІІ, Раздел Г от ЕЕДОП.</w:t>
      </w:r>
    </w:p>
    <w:p w14:paraId="3818B8F1" w14:textId="77777777" w:rsidR="00002600" w:rsidRPr="00002600" w:rsidRDefault="00002600" w:rsidP="00E86EB7">
      <w:pPr>
        <w:spacing w:after="0" w:line="240" w:lineRule="auto"/>
        <w:jc w:val="both"/>
        <w:rPr>
          <w:rFonts w:ascii="Cambria" w:eastAsia="Times New Roman" w:hAnsi="Cambria"/>
          <w:sz w:val="24"/>
          <w:szCs w:val="24"/>
          <w:lang w:val="bg-BG"/>
        </w:rPr>
      </w:pPr>
    </w:p>
    <w:p w14:paraId="277BB804" w14:textId="77777777" w:rsidR="00002600" w:rsidRPr="00002600" w:rsidRDefault="00002600" w:rsidP="00E86EB7">
      <w:pPr>
        <w:numPr>
          <w:ilvl w:val="0"/>
          <w:numId w:val="17"/>
        </w:numPr>
        <w:tabs>
          <w:tab w:val="left" w:pos="360"/>
        </w:tabs>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Мерки за надеждност </w:t>
      </w:r>
    </w:p>
    <w:p w14:paraId="504F2959" w14:textId="77777777" w:rsidR="00002600" w:rsidRPr="00002600" w:rsidRDefault="00002600" w:rsidP="00E86EB7">
      <w:pPr>
        <w:spacing w:after="0" w:line="240" w:lineRule="auto"/>
        <w:ind w:firstLine="426"/>
        <w:jc w:val="both"/>
        <w:rPr>
          <w:rFonts w:ascii="Cambria" w:eastAsia="Times New Roman" w:hAnsi="Cambria"/>
          <w:sz w:val="24"/>
          <w:szCs w:val="24"/>
          <w:lang w:val="bg-BG"/>
        </w:rPr>
      </w:pPr>
      <w:r w:rsidRPr="004B2972">
        <w:rPr>
          <w:rFonts w:ascii="Cambria" w:eastAsia="Times New Roman" w:hAnsi="Cambria"/>
          <w:b/>
          <w:sz w:val="24"/>
          <w:szCs w:val="24"/>
          <w:lang w:val="bg-BG"/>
        </w:rPr>
        <w:t>4.1.</w:t>
      </w:r>
      <w:r w:rsidRPr="00002600">
        <w:rPr>
          <w:rFonts w:ascii="Cambria" w:eastAsia="Times New Roman" w:hAnsi="Cambria"/>
          <w:sz w:val="24"/>
          <w:szCs w:val="24"/>
          <w:lang w:val="bg-BG"/>
        </w:rPr>
        <w:t xml:space="preserve"> Участник, за когото са налице основания по чл. 54, ал. 1 от ЗОП и чл. 55, ал. 1, т.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14:paraId="07F22882" w14:textId="77777777" w:rsidR="00002600" w:rsidRPr="00002600" w:rsidRDefault="00002600" w:rsidP="00E86EB7">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a) е погасил задълженията си по чл. 54, ал. 1, т. 3 от ЗОП, включително начислените лихви и/или глоби или че те са разсрочени, отсрочени или обезпечени; </w:t>
      </w:r>
    </w:p>
    <w:p w14:paraId="7008A94A" w14:textId="77777777" w:rsidR="00002600" w:rsidRPr="00002600" w:rsidRDefault="00002600" w:rsidP="00E86EB7">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б)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17536037" w14:textId="77777777" w:rsidR="00002600" w:rsidRPr="00002600" w:rsidRDefault="00002600" w:rsidP="00E86EB7">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 xml:space="preserve">в)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14:paraId="749ED9D8" w14:textId="77777777" w:rsidR="00002600" w:rsidRPr="00002600" w:rsidRDefault="00002600" w:rsidP="00E86EB7">
      <w:pPr>
        <w:spacing w:after="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г) е платил изцяло дължимото вземане по чл. 128, чл. 228, ал. 3 или чл. 245 от Кодекса на труда.</w:t>
      </w:r>
    </w:p>
    <w:p w14:paraId="0D1838B2" w14:textId="77777777" w:rsidR="00002600" w:rsidRPr="00002600" w:rsidRDefault="00002600" w:rsidP="00E86EB7">
      <w:pPr>
        <w:spacing w:after="0" w:line="240" w:lineRule="auto"/>
        <w:ind w:firstLine="426"/>
        <w:jc w:val="both"/>
        <w:rPr>
          <w:rFonts w:ascii="Cambria" w:eastAsia="Times New Roman" w:hAnsi="Cambria"/>
          <w:sz w:val="24"/>
          <w:szCs w:val="24"/>
          <w:lang w:val="bg-BG"/>
        </w:rPr>
      </w:pPr>
      <w:r w:rsidRPr="004B2972">
        <w:rPr>
          <w:rFonts w:ascii="Cambria" w:eastAsia="Times New Roman" w:hAnsi="Cambria"/>
          <w:b/>
          <w:sz w:val="24"/>
          <w:szCs w:val="24"/>
          <w:lang w:val="bg-BG"/>
        </w:rPr>
        <w:t>4.2.</w:t>
      </w:r>
      <w:r w:rsidRPr="00002600">
        <w:rPr>
          <w:rFonts w:ascii="Cambria" w:eastAsia="Times New Roman" w:hAnsi="Cambria"/>
          <w:sz w:val="24"/>
          <w:szCs w:val="24"/>
          <w:lang w:val="bg-BG"/>
        </w:rPr>
        <w:t xml:space="preserve"> Като доказателства за надеждността на участника се представят следните документи:</w:t>
      </w:r>
    </w:p>
    <w:p w14:paraId="7543B6A3" w14:textId="77777777" w:rsidR="00002600" w:rsidRPr="00002600" w:rsidRDefault="00002600" w:rsidP="00E86EB7">
      <w:pPr>
        <w:spacing w:after="0" w:line="240" w:lineRule="auto"/>
        <w:jc w:val="both"/>
        <w:rPr>
          <w:rFonts w:ascii="Cambria" w:hAnsi="Cambria"/>
          <w:bCs/>
          <w:color w:val="000000"/>
          <w:sz w:val="24"/>
          <w:szCs w:val="24"/>
          <w:lang w:val="bg-BG"/>
        </w:rPr>
      </w:pPr>
      <w:r w:rsidRPr="00002600">
        <w:rPr>
          <w:rFonts w:ascii="Cambria" w:eastAsia="Times New Roman" w:hAnsi="Cambria"/>
          <w:sz w:val="24"/>
          <w:szCs w:val="24"/>
          <w:lang w:val="bg-BG"/>
        </w:rPr>
        <w:t xml:space="preserve">а) </w:t>
      </w:r>
      <w:r w:rsidRPr="00002600">
        <w:rPr>
          <w:rFonts w:ascii="Cambria" w:hAnsi="Cambria"/>
          <w:bCs/>
          <w:color w:val="000000"/>
          <w:sz w:val="24"/>
          <w:szCs w:val="24"/>
          <w:lang w:val="bg-BG"/>
        </w:rPr>
        <w:t>по отношение на обстоятелството по т. 4.1,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1C29156" w14:textId="77777777" w:rsidR="00002600" w:rsidRPr="00002600" w:rsidRDefault="00002600" w:rsidP="00E86EB7">
      <w:pPr>
        <w:spacing w:after="0" w:line="240" w:lineRule="auto"/>
        <w:jc w:val="both"/>
        <w:rPr>
          <w:rFonts w:ascii="Cambria" w:hAnsi="Cambria"/>
          <w:bCs/>
          <w:color w:val="000000"/>
          <w:sz w:val="24"/>
          <w:szCs w:val="24"/>
          <w:lang w:val="bg-BG"/>
        </w:rPr>
      </w:pPr>
      <w:r w:rsidRPr="00002600">
        <w:rPr>
          <w:rFonts w:ascii="Cambria" w:hAnsi="Cambria"/>
          <w:bCs/>
          <w:color w:val="000000"/>
          <w:sz w:val="24"/>
          <w:szCs w:val="24"/>
          <w:lang w:val="bg-BG"/>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14:paraId="604E6F79" w14:textId="77777777" w:rsidR="00002600" w:rsidRPr="00002600" w:rsidRDefault="00002600" w:rsidP="00E86EB7">
      <w:pPr>
        <w:spacing w:after="0" w:line="240" w:lineRule="auto"/>
        <w:ind w:firstLine="426"/>
        <w:jc w:val="both"/>
        <w:rPr>
          <w:rFonts w:ascii="Cambria" w:hAnsi="Cambria"/>
          <w:bCs/>
          <w:color w:val="000000"/>
          <w:sz w:val="24"/>
          <w:szCs w:val="24"/>
          <w:lang w:val="bg-BG"/>
        </w:rPr>
      </w:pPr>
      <w:r w:rsidRPr="004B2972">
        <w:rPr>
          <w:rFonts w:ascii="Cambria" w:hAnsi="Cambria"/>
          <w:b/>
          <w:bCs/>
          <w:color w:val="000000"/>
          <w:sz w:val="24"/>
          <w:szCs w:val="24"/>
          <w:lang w:val="bg-BG"/>
        </w:rPr>
        <w:t>4.3.</w:t>
      </w:r>
      <w:r w:rsidRPr="00002600">
        <w:rPr>
          <w:rFonts w:ascii="Cambria" w:hAnsi="Cambria"/>
          <w:bCs/>
          <w:color w:val="000000"/>
          <w:sz w:val="24"/>
          <w:szCs w:val="24"/>
          <w:lang w:val="bg-BG"/>
        </w:rPr>
        <w:t xml:space="preserve">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времето, определено с присъдата или акта.</w:t>
      </w:r>
    </w:p>
    <w:p w14:paraId="3C176FFD" w14:textId="77777777" w:rsidR="00002600" w:rsidRPr="00002600" w:rsidRDefault="00002600" w:rsidP="00E86EB7">
      <w:pPr>
        <w:spacing w:after="0" w:line="240" w:lineRule="auto"/>
        <w:ind w:firstLine="426"/>
        <w:jc w:val="both"/>
        <w:rPr>
          <w:rFonts w:ascii="Cambria" w:hAnsi="Cambria"/>
          <w:bCs/>
          <w:color w:val="000000"/>
          <w:sz w:val="24"/>
          <w:szCs w:val="24"/>
          <w:lang w:val="bg-BG"/>
        </w:rPr>
      </w:pPr>
      <w:r w:rsidRPr="004B2972">
        <w:rPr>
          <w:rFonts w:ascii="Cambria" w:hAnsi="Cambria"/>
          <w:b/>
          <w:bCs/>
          <w:color w:val="000000"/>
          <w:sz w:val="24"/>
          <w:szCs w:val="24"/>
          <w:lang w:val="bg-BG"/>
        </w:rPr>
        <w:t>4.4.</w:t>
      </w:r>
      <w:r w:rsidRPr="00002600">
        <w:rPr>
          <w:rFonts w:ascii="Cambria" w:hAnsi="Cambria"/>
          <w:bCs/>
          <w:color w:val="000000"/>
          <w:sz w:val="24"/>
          <w:szCs w:val="24"/>
          <w:lang w:val="bg-BG"/>
        </w:rPr>
        <w:t xml:space="preserve">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w:t>
      </w:r>
      <w:r w:rsidRPr="00002600">
        <w:rPr>
          <w:rFonts w:ascii="Cambria" w:hAnsi="Cambria"/>
          <w:bCs/>
          <w:color w:val="000000"/>
          <w:sz w:val="24"/>
          <w:szCs w:val="24"/>
          <w:lang w:val="bg-BG"/>
        </w:rPr>
        <w:lastRenderedPageBreak/>
        <w:t>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14:paraId="6A30207D" w14:textId="77777777" w:rsidR="00002600" w:rsidRPr="00002600" w:rsidRDefault="00002600" w:rsidP="00E86EB7">
      <w:pPr>
        <w:spacing w:after="0" w:line="240" w:lineRule="auto"/>
        <w:ind w:firstLine="426"/>
        <w:jc w:val="both"/>
        <w:rPr>
          <w:rFonts w:ascii="Cambria" w:hAnsi="Cambria"/>
          <w:bCs/>
          <w:color w:val="000000"/>
          <w:sz w:val="24"/>
          <w:szCs w:val="24"/>
          <w:lang w:val="bg-BG"/>
        </w:rPr>
      </w:pPr>
      <w:r w:rsidRPr="004B2972">
        <w:rPr>
          <w:rFonts w:ascii="Cambria" w:hAnsi="Cambria"/>
          <w:b/>
          <w:bCs/>
          <w:color w:val="000000"/>
          <w:sz w:val="24"/>
          <w:szCs w:val="24"/>
          <w:lang w:val="bg-BG"/>
        </w:rPr>
        <w:t>4.5.</w:t>
      </w:r>
      <w:r w:rsidRPr="00002600">
        <w:rPr>
          <w:rFonts w:ascii="Cambria" w:hAnsi="Cambria"/>
          <w:bCs/>
          <w:color w:val="000000"/>
          <w:sz w:val="24"/>
          <w:szCs w:val="24"/>
          <w:lang w:val="bg-BG"/>
        </w:rPr>
        <w:t xml:space="preserve">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14:paraId="535B449C" w14:textId="77777777" w:rsidR="00002600" w:rsidRPr="00002600" w:rsidRDefault="00002600" w:rsidP="00E86EB7">
      <w:pPr>
        <w:spacing w:after="0" w:line="240" w:lineRule="auto"/>
        <w:rPr>
          <w:rFonts w:ascii="Cambria" w:eastAsia="Times New Roman" w:hAnsi="Cambria"/>
          <w:sz w:val="24"/>
          <w:szCs w:val="24"/>
          <w:lang w:val="bg-BG"/>
        </w:rPr>
      </w:pPr>
    </w:p>
    <w:p w14:paraId="6F63EF68" w14:textId="77777777" w:rsidR="00002600" w:rsidRPr="00002600" w:rsidRDefault="00002600" w:rsidP="00E86EB7">
      <w:pPr>
        <w:numPr>
          <w:ilvl w:val="0"/>
          <w:numId w:val="17"/>
        </w:numPr>
        <w:tabs>
          <w:tab w:val="left" w:pos="993"/>
        </w:tabs>
        <w:spacing w:after="0" w:line="240" w:lineRule="auto"/>
        <w:ind w:left="0" w:firstLine="567"/>
        <w:jc w:val="both"/>
        <w:rPr>
          <w:rFonts w:ascii="Cambria" w:eastAsia="Times New Roman" w:hAnsi="Cambria"/>
          <w:sz w:val="24"/>
          <w:szCs w:val="24"/>
          <w:lang w:val="bg-BG"/>
        </w:rPr>
      </w:pPr>
      <w:r w:rsidRPr="00002600">
        <w:rPr>
          <w:rFonts w:ascii="Cambria" w:eastAsia="Times New Roman" w:hAnsi="Cambria"/>
          <w:sz w:val="24"/>
          <w:szCs w:val="24"/>
          <w:lang w:val="bg-BG"/>
        </w:rPr>
        <w:t>Участниците са длъжни да уведомят писмено Възложителя в 3-дневен срок от настъпване на някое от обстоятелствата, посочени по-горе в т. 1.1 – 1.8 и т. 1.13.</w:t>
      </w:r>
    </w:p>
    <w:p w14:paraId="67E467B5" w14:textId="19176A0D" w:rsidR="00002600" w:rsidRPr="00002600" w:rsidRDefault="004B2972" w:rsidP="00E86EB7">
      <w:pPr>
        <w:tabs>
          <w:tab w:val="left" w:pos="360"/>
        </w:tabs>
        <w:spacing w:after="0" w:line="240" w:lineRule="auto"/>
        <w:jc w:val="both"/>
        <w:rPr>
          <w:rFonts w:ascii="Cambria" w:eastAsia="Times New Roman" w:hAnsi="Cambria"/>
          <w:sz w:val="24"/>
          <w:szCs w:val="24"/>
          <w:lang w:val="bg-BG"/>
        </w:rPr>
      </w:pPr>
      <w:r>
        <w:rPr>
          <w:rFonts w:ascii="Cambria" w:eastAsia="Times New Roman" w:hAnsi="Cambria"/>
          <w:sz w:val="24"/>
          <w:szCs w:val="24"/>
          <w:lang w:val="bg-BG"/>
        </w:rPr>
        <w:tab/>
      </w:r>
    </w:p>
    <w:p w14:paraId="406B7F91" w14:textId="267AE97A" w:rsidR="00002600" w:rsidRPr="00002600" w:rsidRDefault="004B2972" w:rsidP="00E86EB7">
      <w:pPr>
        <w:tabs>
          <w:tab w:val="left" w:pos="0"/>
          <w:tab w:val="left" w:pos="567"/>
        </w:tabs>
        <w:spacing w:after="60" w:line="240" w:lineRule="auto"/>
        <w:jc w:val="both"/>
        <w:rPr>
          <w:rFonts w:ascii="Cambria" w:eastAsia="Times New Roman" w:hAnsi="Cambria"/>
          <w:b/>
          <w:bCs/>
          <w:iCs/>
          <w:sz w:val="24"/>
          <w:szCs w:val="24"/>
          <w:lang w:val="bg-BG"/>
        </w:rPr>
      </w:pPr>
      <w:r>
        <w:rPr>
          <w:rFonts w:ascii="Cambria" w:eastAsia="Times New Roman" w:hAnsi="Cambria"/>
          <w:b/>
          <w:sz w:val="24"/>
          <w:szCs w:val="24"/>
          <w:lang w:val="bg-BG"/>
        </w:rPr>
        <w:tab/>
      </w:r>
      <w:r w:rsidR="00784AFF">
        <w:rPr>
          <w:rFonts w:ascii="Cambria" w:eastAsia="Times New Roman" w:hAnsi="Cambria"/>
          <w:b/>
          <w:sz w:val="24"/>
          <w:szCs w:val="24"/>
          <w:lang w:val="bg-BG"/>
        </w:rPr>
        <w:t xml:space="preserve">РАЗДЕЛ </w:t>
      </w:r>
      <w:r w:rsidR="00002600" w:rsidRPr="00002600">
        <w:rPr>
          <w:rFonts w:ascii="Cambria" w:eastAsia="Times New Roman" w:hAnsi="Cambria"/>
          <w:b/>
          <w:sz w:val="24"/>
          <w:szCs w:val="24"/>
          <w:lang w:val="bg-BG"/>
        </w:rPr>
        <w:t xml:space="preserve">II.3. УЧАСТИЕ НА </w:t>
      </w:r>
      <w:r w:rsidR="00002600" w:rsidRPr="00002600">
        <w:rPr>
          <w:rFonts w:ascii="Cambria" w:eastAsia="Times New Roman" w:hAnsi="Cambria"/>
          <w:b/>
          <w:bCs/>
          <w:iCs/>
          <w:sz w:val="24"/>
          <w:szCs w:val="24"/>
          <w:lang w:val="bg-BG"/>
        </w:rPr>
        <w:t>ОБЕДИНЕНИЕ</w:t>
      </w:r>
    </w:p>
    <w:p w14:paraId="7709BE55" w14:textId="3C08BBE9" w:rsidR="00002600" w:rsidRPr="00002600" w:rsidRDefault="00DB40F2" w:rsidP="00E86EB7">
      <w:pPr>
        <w:tabs>
          <w:tab w:val="left" w:pos="0"/>
          <w:tab w:val="left" w:pos="426"/>
        </w:tabs>
        <w:spacing w:after="60" w:line="240" w:lineRule="auto"/>
        <w:ind w:firstLine="567"/>
        <w:jc w:val="both"/>
        <w:rPr>
          <w:rFonts w:ascii="Cambria" w:eastAsia="Times New Roman" w:hAnsi="Cambria"/>
          <w:sz w:val="24"/>
          <w:szCs w:val="24"/>
          <w:lang w:val="bg-BG"/>
        </w:rPr>
      </w:pPr>
      <w:r w:rsidRPr="004B2972">
        <w:rPr>
          <w:rFonts w:ascii="Cambria" w:eastAsia="Times New Roman" w:hAnsi="Cambria"/>
          <w:b/>
          <w:sz w:val="24"/>
          <w:szCs w:val="24"/>
          <w:lang w:val="bg-BG"/>
        </w:rPr>
        <w:t>1.</w:t>
      </w:r>
      <w:r w:rsidR="00002600" w:rsidRPr="00002600">
        <w:rPr>
          <w:rFonts w:ascii="Cambria" w:eastAsia="Times New Roman" w:hAnsi="Cambria"/>
          <w:sz w:val="24"/>
          <w:szCs w:val="24"/>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4BD7A8DB" w14:textId="4992D355" w:rsidR="00002600" w:rsidRPr="00002600" w:rsidRDefault="00DB40F2" w:rsidP="00E86EB7">
      <w:pPr>
        <w:tabs>
          <w:tab w:val="left" w:pos="360"/>
        </w:tabs>
        <w:spacing w:after="60" w:line="240" w:lineRule="auto"/>
        <w:jc w:val="both"/>
        <w:rPr>
          <w:rFonts w:ascii="Cambria" w:eastAsia="Times New Roman" w:hAnsi="Cambria"/>
          <w:sz w:val="24"/>
          <w:szCs w:val="24"/>
          <w:lang w:val="bg-BG"/>
        </w:rPr>
      </w:pPr>
      <w:r>
        <w:rPr>
          <w:rFonts w:ascii="Cambria" w:eastAsia="Times New Roman" w:hAnsi="Cambria"/>
          <w:sz w:val="24"/>
          <w:szCs w:val="24"/>
          <w:lang w:val="bg-BG"/>
        </w:rPr>
        <w:tab/>
      </w:r>
      <w:r w:rsidRPr="004B2972">
        <w:rPr>
          <w:rFonts w:ascii="Cambria" w:eastAsia="Times New Roman" w:hAnsi="Cambria"/>
          <w:b/>
          <w:sz w:val="24"/>
          <w:szCs w:val="24"/>
          <w:lang w:val="bg-BG"/>
        </w:rPr>
        <w:t>2</w:t>
      </w:r>
      <w:r>
        <w:rPr>
          <w:rFonts w:ascii="Cambria" w:eastAsia="Times New Roman" w:hAnsi="Cambria"/>
          <w:sz w:val="24"/>
          <w:szCs w:val="24"/>
          <w:lang w:val="bg-BG"/>
        </w:rPr>
        <w:t xml:space="preserve">. </w:t>
      </w:r>
      <w:r w:rsidR="00002600" w:rsidRPr="00002600">
        <w:rPr>
          <w:rFonts w:ascii="Cambria" w:eastAsia="Times New Roman" w:hAnsi="Cambria"/>
          <w:sz w:val="24"/>
          <w:szCs w:val="24"/>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14:paraId="2B75BBA4" w14:textId="6ADD6CDC" w:rsidR="00002600" w:rsidRPr="00002600" w:rsidRDefault="00DB40F2" w:rsidP="00E86EB7">
      <w:pPr>
        <w:tabs>
          <w:tab w:val="left" w:pos="360"/>
        </w:tabs>
        <w:spacing w:after="60" w:line="240" w:lineRule="auto"/>
        <w:jc w:val="both"/>
        <w:rPr>
          <w:rFonts w:ascii="Cambria" w:eastAsia="Times New Roman" w:hAnsi="Cambria"/>
          <w:sz w:val="24"/>
          <w:szCs w:val="24"/>
          <w:lang w:val="bg-BG"/>
        </w:rPr>
      </w:pPr>
      <w:r>
        <w:rPr>
          <w:rFonts w:ascii="Cambria" w:eastAsia="Times New Roman" w:hAnsi="Cambria"/>
          <w:sz w:val="24"/>
          <w:szCs w:val="24"/>
          <w:lang w:val="bg-BG"/>
        </w:rPr>
        <w:tab/>
      </w:r>
      <w:r w:rsidRPr="004B2972">
        <w:rPr>
          <w:rFonts w:ascii="Cambria" w:eastAsia="Times New Roman" w:hAnsi="Cambria"/>
          <w:b/>
          <w:sz w:val="24"/>
          <w:szCs w:val="24"/>
          <w:lang w:val="bg-BG"/>
        </w:rPr>
        <w:t>3</w:t>
      </w:r>
      <w:r>
        <w:rPr>
          <w:rFonts w:ascii="Cambria" w:eastAsia="Times New Roman" w:hAnsi="Cambria"/>
          <w:sz w:val="24"/>
          <w:szCs w:val="24"/>
          <w:lang w:val="bg-BG"/>
        </w:rPr>
        <w:t>.</w:t>
      </w:r>
      <w:r w:rsidR="00002600" w:rsidRPr="00002600">
        <w:rPr>
          <w:rFonts w:ascii="Cambria" w:eastAsia="Times New Roman" w:hAnsi="Cambria"/>
          <w:sz w:val="24"/>
          <w:szCs w:val="24"/>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5EAC5380" w14:textId="77777777" w:rsidR="00002600" w:rsidRPr="00002600" w:rsidRDefault="00002600" w:rsidP="00E86EB7">
      <w:pPr>
        <w:numPr>
          <w:ilvl w:val="0"/>
          <w:numId w:val="5"/>
        </w:numPr>
        <w:tabs>
          <w:tab w:val="left" w:pos="0"/>
          <w:tab w:val="left" w:pos="426"/>
        </w:tabs>
        <w:autoSpaceDE w:val="0"/>
        <w:autoSpaceDN w:val="0"/>
        <w:adjustRightInd w:val="0"/>
        <w:spacing w:after="6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правата и задълженията на участниците в обединението;</w:t>
      </w:r>
    </w:p>
    <w:p w14:paraId="140C35F0" w14:textId="77777777" w:rsidR="00002600" w:rsidRPr="00002600" w:rsidRDefault="00002600" w:rsidP="00E86EB7">
      <w:pPr>
        <w:numPr>
          <w:ilvl w:val="0"/>
          <w:numId w:val="5"/>
        </w:numPr>
        <w:tabs>
          <w:tab w:val="left" w:pos="0"/>
          <w:tab w:val="left" w:pos="426"/>
        </w:tabs>
        <w:autoSpaceDE w:val="0"/>
        <w:autoSpaceDN w:val="0"/>
        <w:adjustRightInd w:val="0"/>
        <w:spacing w:after="6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разпределението на отговорността между членовете на обединението;</w:t>
      </w:r>
    </w:p>
    <w:p w14:paraId="337DE2E6" w14:textId="77777777" w:rsidR="00002600" w:rsidRPr="00002600" w:rsidRDefault="00002600" w:rsidP="00E86EB7">
      <w:pPr>
        <w:numPr>
          <w:ilvl w:val="0"/>
          <w:numId w:val="5"/>
        </w:numPr>
        <w:tabs>
          <w:tab w:val="left" w:pos="0"/>
          <w:tab w:val="left" w:pos="426"/>
        </w:tabs>
        <w:autoSpaceDE w:val="0"/>
        <w:autoSpaceDN w:val="0"/>
        <w:adjustRightInd w:val="0"/>
        <w:spacing w:after="6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дейностите, които ще изпълнява всеки член на обединението</w:t>
      </w:r>
    </w:p>
    <w:p w14:paraId="7F76598F" w14:textId="76DF92CC" w:rsidR="00002600" w:rsidRPr="00002600" w:rsidRDefault="00DB40F2" w:rsidP="00E86EB7">
      <w:pPr>
        <w:tabs>
          <w:tab w:val="left" w:pos="360"/>
        </w:tabs>
        <w:spacing w:after="60" w:line="240" w:lineRule="auto"/>
        <w:jc w:val="both"/>
        <w:rPr>
          <w:rFonts w:ascii="Cambria" w:eastAsia="Times New Roman" w:hAnsi="Cambria"/>
          <w:sz w:val="24"/>
          <w:szCs w:val="24"/>
          <w:lang w:val="bg-BG"/>
        </w:rPr>
      </w:pPr>
      <w:r>
        <w:rPr>
          <w:rFonts w:ascii="Cambria" w:eastAsia="Times New Roman" w:hAnsi="Cambria"/>
          <w:sz w:val="24"/>
          <w:szCs w:val="24"/>
          <w:lang w:val="bg-BG"/>
        </w:rPr>
        <w:tab/>
      </w:r>
      <w:r w:rsidRPr="004B2972">
        <w:rPr>
          <w:rFonts w:ascii="Cambria" w:eastAsia="Times New Roman" w:hAnsi="Cambria"/>
          <w:b/>
          <w:sz w:val="24"/>
          <w:szCs w:val="24"/>
          <w:lang w:val="bg-BG"/>
        </w:rPr>
        <w:t>4</w:t>
      </w:r>
      <w:r>
        <w:rPr>
          <w:rFonts w:ascii="Cambria" w:eastAsia="Times New Roman" w:hAnsi="Cambria"/>
          <w:sz w:val="24"/>
          <w:szCs w:val="24"/>
          <w:lang w:val="bg-BG"/>
        </w:rPr>
        <w:t>.</w:t>
      </w:r>
      <w:r w:rsidR="00002600" w:rsidRPr="00002600">
        <w:rPr>
          <w:rFonts w:ascii="Cambria" w:eastAsia="Times New Roman" w:hAnsi="Cambria"/>
          <w:sz w:val="24"/>
          <w:szCs w:val="24"/>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14:paraId="7A56B224" w14:textId="6121B870" w:rsidR="00002600" w:rsidRPr="00002600" w:rsidRDefault="00DB40F2" w:rsidP="00E86EB7">
      <w:pPr>
        <w:tabs>
          <w:tab w:val="left" w:pos="142"/>
        </w:tabs>
        <w:spacing w:after="60" w:line="240" w:lineRule="auto"/>
        <w:jc w:val="both"/>
        <w:rPr>
          <w:rFonts w:ascii="Cambria" w:eastAsia="Times New Roman" w:hAnsi="Cambria"/>
          <w:sz w:val="24"/>
          <w:szCs w:val="24"/>
          <w:lang w:val="bg-BG"/>
        </w:rPr>
      </w:pPr>
      <w:r>
        <w:rPr>
          <w:rFonts w:ascii="Cambria" w:eastAsia="Times New Roman" w:hAnsi="Cambria"/>
          <w:sz w:val="24"/>
          <w:szCs w:val="24"/>
          <w:lang w:val="bg-BG"/>
        </w:rPr>
        <w:tab/>
        <w:t xml:space="preserve">     </w:t>
      </w:r>
      <w:r w:rsidRPr="004B2972">
        <w:rPr>
          <w:rFonts w:ascii="Cambria" w:eastAsia="Times New Roman" w:hAnsi="Cambria"/>
          <w:b/>
          <w:sz w:val="24"/>
          <w:szCs w:val="24"/>
          <w:lang w:val="bg-BG"/>
        </w:rPr>
        <w:t>5</w:t>
      </w:r>
      <w:r>
        <w:rPr>
          <w:rFonts w:ascii="Cambria" w:eastAsia="Times New Roman" w:hAnsi="Cambria"/>
          <w:sz w:val="24"/>
          <w:szCs w:val="24"/>
          <w:lang w:val="bg-BG"/>
        </w:rPr>
        <w:t>.</w:t>
      </w:r>
      <w:r w:rsidR="00002600" w:rsidRPr="00002600">
        <w:rPr>
          <w:rFonts w:ascii="Cambria" w:eastAsia="Times New Roman" w:hAnsi="Cambria"/>
          <w:sz w:val="24"/>
          <w:szCs w:val="24"/>
          <w:lang w:val="bg-BG"/>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p>
    <w:p w14:paraId="6AFCFE32" w14:textId="77777777" w:rsidR="00002600" w:rsidRPr="00002600" w:rsidRDefault="00002600" w:rsidP="00E86EB7">
      <w:pPr>
        <w:tabs>
          <w:tab w:val="left" w:pos="142"/>
        </w:tabs>
        <w:spacing w:after="6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Когато определеният изпълнител е не персонифицирано обединение на физически и/или юридически лица, договорът за обществена поръчка, за съответната обособена позиция,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06B0AC65" w14:textId="77777777" w:rsidR="00002600" w:rsidRPr="00002600" w:rsidRDefault="00002600" w:rsidP="00E86EB7">
      <w:pPr>
        <w:tabs>
          <w:tab w:val="left" w:pos="360"/>
        </w:tabs>
        <w:spacing w:after="60" w:line="240" w:lineRule="auto"/>
        <w:jc w:val="both"/>
        <w:rPr>
          <w:rFonts w:ascii="Cambria" w:eastAsia="Times New Roman" w:hAnsi="Cambria"/>
          <w:sz w:val="24"/>
          <w:szCs w:val="24"/>
          <w:lang w:val="bg-BG"/>
        </w:rPr>
      </w:pPr>
    </w:p>
    <w:p w14:paraId="42D24548" w14:textId="29B8A8AB" w:rsidR="00002600" w:rsidRPr="00002600" w:rsidRDefault="004B2972" w:rsidP="00E86EB7">
      <w:pPr>
        <w:tabs>
          <w:tab w:val="left" w:pos="0"/>
          <w:tab w:val="left" w:pos="142"/>
          <w:tab w:val="left" w:pos="426"/>
        </w:tabs>
        <w:autoSpaceDE w:val="0"/>
        <w:autoSpaceDN w:val="0"/>
        <w:adjustRightInd w:val="0"/>
        <w:spacing w:after="120" w:line="240" w:lineRule="auto"/>
        <w:jc w:val="both"/>
        <w:rPr>
          <w:rFonts w:ascii="Cambria" w:eastAsia="Times New Roman" w:hAnsi="Cambria"/>
          <w:b/>
          <w:i/>
          <w:sz w:val="24"/>
          <w:szCs w:val="24"/>
          <w:lang w:val="bg-BG"/>
        </w:rPr>
      </w:pPr>
      <w:r>
        <w:rPr>
          <w:rFonts w:ascii="Cambria" w:eastAsia="Times New Roman" w:hAnsi="Cambria"/>
          <w:b/>
          <w:sz w:val="24"/>
          <w:szCs w:val="24"/>
          <w:lang w:val="bg-BG"/>
        </w:rPr>
        <w:lastRenderedPageBreak/>
        <w:tab/>
      </w:r>
      <w:r>
        <w:rPr>
          <w:rFonts w:ascii="Cambria" w:eastAsia="Times New Roman" w:hAnsi="Cambria"/>
          <w:b/>
          <w:sz w:val="24"/>
          <w:szCs w:val="24"/>
          <w:lang w:val="bg-BG"/>
        </w:rPr>
        <w:tab/>
      </w:r>
      <w:r w:rsidR="00784AFF">
        <w:rPr>
          <w:rFonts w:ascii="Cambria" w:eastAsia="Times New Roman" w:hAnsi="Cambria"/>
          <w:b/>
          <w:sz w:val="24"/>
          <w:szCs w:val="24"/>
          <w:lang w:val="bg-BG"/>
        </w:rPr>
        <w:t xml:space="preserve">РАЗДЕЛ </w:t>
      </w:r>
      <w:r w:rsidR="00002600" w:rsidRPr="00002600">
        <w:rPr>
          <w:rFonts w:ascii="Cambria" w:eastAsia="Times New Roman" w:hAnsi="Cambria"/>
          <w:b/>
          <w:sz w:val="24"/>
          <w:szCs w:val="24"/>
          <w:lang w:val="bg-BG"/>
        </w:rPr>
        <w:t>II.4. ПОДИЗПЪЛНИТЕЛИ</w:t>
      </w:r>
    </w:p>
    <w:p w14:paraId="17B8A38A" w14:textId="77777777" w:rsidR="00002600" w:rsidRPr="00002600" w:rsidRDefault="00002600" w:rsidP="00E86EB7">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 се представя от всеки от тях.</w:t>
      </w:r>
    </w:p>
    <w:p w14:paraId="2166AA72" w14:textId="77777777" w:rsidR="00002600" w:rsidRPr="00002600" w:rsidRDefault="00002600" w:rsidP="00E86EB7">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AA58B90" w14:textId="77777777" w:rsidR="00002600" w:rsidRPr="00002600" w:rsidRDefault="00002600" w:rsidP="00E86EB7">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Възложителят изисква замяна на подизпълнител, който не отговаря на условията по т. 2.</w:t>
      </w:r>
    </w:p>
    <w:p w14:paraId="3BE7FD56" w14:textId="77777777" w:rsidR="00002600" w:rsidRPr="00002600" w:rsidRDefault="00002600" w:rsidP="00E86EB7">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4DEEA6FB" w14:textId="77777777" w:rsidR="00002600" w:rsidRPr="00002600" w:rsidRDefault="00002600" w:rsidP="00E86EB7">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5788C3BF" w14:textId="77777777" w:rsidR="00002600" w:rsidRPr="00002600" w:rsidRDefault="00002600" w:rsidP="00E86EB7">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14:paraId="34CA6B0D" w14:textId="77777777" w:rsidR="00002600" w:rsidRPr="00002600" w:rsidRDefault="00002600" w:rsidP="00E86EB7">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Възложителят има право да откаже плащане по т. 4, когато искането за плащане е оспорено, до момента на отстраняване на причината за отказа. </w:t>
      </w:r>
    </w:p>
    <w:p w14:paraId="5479A471" w14:textId="77777777" w:rsidR="00002600" w:rsidRPr="00002600" w:rsidRDefault="00002600" w:rsidP="00E86EB7">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14:paraId="59A67145" w14:textId="77777777" w:rsidR="00002600" w:rsidRPr="00002600" w:rsidRDefault="00002600" w:rsidP="00E86EB7">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61544552" w14:textId="77777777" w:rsidR="00002600" w:rsidRPr="00002600" w:rsidRDefault="00002600" w:rsidP="00E86EB7">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78F45226" w14:textId="77777777" w:rsidR="00002600" w:rsidRPr="00002600" w:rsidRDefault="00002600" w:rsidP="00E86EB7">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14:paraId="50006334" w14:textId="77777777" w:rsidR="00002600" w:rsidRPr="00002600" w:rsidRDefault="00002600" w:rsidP="00E86EB7">
      <w:pPr>
        <w:numPr>
          <w:ilvl w:val="0"/>
          <w:numId w:val="5"/>
        </w:numPr>
        <w:tabs>
          <w:tab w:val="left" w:pos="426"/>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за новия подизпълнител не са налице основанията за отстраняване в процедурата; </w:t>
      </w:r>
    </w:p>
    <w:p w14:paraId="39EAB535" w14:textId="77777777" w:rsidR="00002600" w:rsidRPr="00002600" w:rsidRDefault="00002600" w:rsidP="00E86EB7">
      <w:pPr>
        <w:numPr>
          <w:ilvl w:val="0"/>
          <w:numId w:val="5"/>
        </w:numPr>
        <w:tabs>
          <w:tab w:val="left" w:pos="426"/>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7C367AA2" w14:textId="77777777" w:rsidR="00002600" w:rsidRPr="00002600" w:rsidRDefault="00002600" w:rsidP="00E86EB7">
      <w:pPr>
        <w:numPr>
          <w:ilvl w:val="0"/>
          <w:numId w:val="18"/>
        </w:numPr>
        <w:tabs>
          <w:tab w:val="left" w:pos="360"/>
        </w:tabs>
        <w:autoSpaceDE w:val="0"/>
        <w:autoSpaceDN w:val="0"/>
        <w:adjustRightInd w:val="0"/>
        <w:spacing w:after="12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т. </w:t>
      </w:r>
      <w:r w:rsidRPr="00002600">
        <w:rPr>
          <w:rFonts w:ascii="Cambria" w:eastAsia="Times New Roman" w:hAnsi="Cambria"/>
          <w:sz w:val="24"/>
          <w:szCs w:val="24"/>
          <w:lang w:val="bg-BG"/>
        </w:rPr>
        <w:lastRenderedPageBreak/>
        <w:t>11, заедно с копие на договора за подизпълнение или на допълнително споразумение в тридневен срок от тяхното сключване съгласно чл. 75, ал. 2 от ППЗОП.</w:t>
      </w:r>
    </w:p>
    <w:p w14:paraId="510B8486" w14:textId="77777777" w:rsidR="00002600" w:rsidRPr="00002600" w:rsidRDefault="00002600" w:rsidP="00E86EB7">
      <w:pPr>
        <w:spacing w:after="60" w:line="240" w:lineRule="auto"/>
        <w:jc w:val="both"/>
        <w:rPr>
          <w:rFonts w:ascii="Cambria" w:eastAsia="Times New Roman" w:hAnsi="Cambria"/>
          <w:sz w:val="24"/>
          <w:szCs w:val="24"/>
          <w:lang w:val="bg-BG"/>
        </w:rPr>
      </w:pPr>
    </w:p>
    <w:p w14:paraId="41E7E345" w14:textId="52C8AFD8" w:rsidR="00002600" w:rsidRPr="00002600" w:rsidRDefault="00784AFF" w:rsidP="00E86EB7">
      <w:pPr>
        <w:spacing w:after="60" w:line="240" w:lineRule="auto"/>
        <w:ind w:firstLine="360"/>
        <w:jc w:val="both"/>
        <w:rPr>
          <w:rFonts w:ascii="Cambria" w:eastAsia="Times New Roman" w:hAnsi="Cambria"/>
          <w:b/>
          <w:sz w:val="24"/>
          <w:szCs w:val="24"/>
          <w:lang w:val="bg-BG"/>
        </w:rPr>
      </w:pPr>
      <w:r>
        <w:rPr>
          <w:rFonts w:ascii="Cambria" w:eastAsia="Times New Roman" w:hAnsi="Cambria"/>
          <w:b/>
          <w:sz w:val="24"/>
          <w:szCs w:val="24"/>
          <w:lang w:val="bg-BG"/>
        </w:rPr>
        <w:t xml:space="preserve">РАЗДЕЛ </w:t>
      </w:r>
      <w:r w:rsidR="00002600" w:rsidRPr="00002600">
        <w:rPr>
          <w:rFonts w:ascii="Cambria" w:eastAsia="Times New Roman" w:hAnsi="Cambria"/>
          <w:b/>
          <w:sz w:val="24"/>
          <w:szCs w:val="24"/>
          <w:lang w:val="bg-BG"/>
        </w:rPr>
        <w:t>II.5. ИЗПОЛЗВАНЕ НА КАПАЦИТЕТА НА ТРЕТИ ЛИЦА</w:t>
      </w:r>
    </w:p>
    <w:p w14:paraId="780698B1" w14:textId="77777777" w:rsidR="00002600" w:rsidRPr="00002600" w:rsidRDefault="00002600" w:rsidP="00E86EB7">
      <w:pPr>
        <w:numPr>
          <w:ilvl w:val="0"/>
          <w:numId w:val="19"/>
        </w:numPr>
        <w:tabs>
          <w:tab w:val="left" w:pos="0"/>
        </w:tabs>
        <w:spacing w:after="60" w:line="240" w:lineRule="auto"/>
        <w:ind w:left="0" w:firstLine="360"/>
        <w:jc w:val="both"/>
        <w:rPr>
          <w:rFonts w:ascii="Cambria" w:eastAsia="Times New Roman" w:hAnsi="Cambria"/>
          <w:b/>
          <w:bCs/>
          <w:iCs/>
          <w:sz w:val="24"/>
          <w:szCs w:val="24"/>
          <w:lang w:val="bg-BG"/>
        </w:rPr>
      </w:pPr>
      <w:r w:rsidRPr="00002600">
        <w:rPr>
          <w:rFonts w:ascii="Cambria" w:eastAsia="Times New Roman" w:hAnsi="Cambria"/>
          <w:sz w:val="24"/>
          <w:szCs w:val="24"/>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r w:rsidRPr="00002600">
        <w:rPr>
          <w:rFonts w:ascii="Times New Roman" w:eastAsia="Times New Roman" w:hAnsi="Times New Roman"/>
          <w:sz w:val="24"/>
          <w:szCs w:val="24"/>
          <w:lang w:val="en-GB"/>
        </w:rPr>
        <w:t xml:space="preserve"> </w:t>
      </w:r>
      <w:r w:rsidRPr="00002600">
        <w:rPr>
          <w:rFonts w:ascii="Cambria" w:eastAsia="Times New Roman" w:hAnsi="Cambria"/>
          <w:sz w:val="24"/>
          <w:szCs w:val="24"/>
          <w:lang w:val="bg-BG"/>
        </w:rPr>
        <w:t>и професионална компетентност.</w:t>
      </w:r>
    </w:p>
    <w:p w14:paraId="301CBB35" w14:textId="77777777" w:rsidR="00002600" w:rsidRPr="00002600" w:rsidRDefault="00002600" w:rsidP="00E86EB7">
      <w:pPr>
        <w:numPr>
          <w:ilvl w:val="0"/>
          <w:numId w:val="19"/>
        </w:numPr>
        <w:tabs>
          <w:tab w:val="left" w:pos="36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14:paraId="5946B24D" w14:textId="77777777" w:rsidR="00002600" w:rsidRPr="00002600" w:rsidRDefault="00002600" w:rsidP="00E86EB7">
      <w:pPr>
        <w:numPr>
          <w:ilvl w:val="0"/>
          <w:numId w:val="19"/>
        </w:numPr>
        <w:tabs>
          <w:tab w:val="left" w:pos="36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083309D8" w14:textId="77777777" w:rsidR="00002600" w:rsidRPr="00002600" w:rsidRDefault="00002600" w:rsidP="00E86EB7">
      <w:pPr>
        <w:numPr>
          <w:ilvl w:val="0"/>
          <w:numId w:val="19"/>
        </w:numPr>
        <w:tabs>
          <w:tab w:val="left" w:pos="36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90D5D17" w14:textId="77777777" w:rsidR="00002600" w:rsidRPr="00002600" w:rsidRDefault="00002600" w:rsidP="00E86EB7">
      <w:pPr>
        <w:numPr>
          <w:ilvl w:val="0"/>
          <w:numId w:val="19"/>
        </w:numPr>
        <w:tabs>
          <w:tab w:val="left" w:pos="36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Възложителят изисква участника да замени посоченото от него трето лице, ако то не отговаря на някое от условията по т. 4. </w:t>
      </w:r>
    </w:p>
    <w:p w14:paraId="00B908FC" w14:textId="77777777" w:rsidR="00002600" w:rsidRPr="00002600" w:rsidRDefault="00002600" w:rsidP="00E86EB7">
      <w:pPr>
        <w:numPr>
          <w:ilvl w:val="0"/>
          <w:numId w:val="19"/>
        </w:numPr>
        <w:tabs>
          <w:tab w:val="left" w:pos="36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r w:rsidRPr="00002600">
        <w:rPr>
          <w:rFonts w:ascii="Cambria" w:eastAsia="Times New Roman" w:hAnsi="Cambria"/>
          <w:color w:val="FF0000"/>
          <w:sz w:val="24"/>
          <w:szCs w:val="24"/>
          <w:lang w:val="bg-BG"/>
        </w:rPr>
        <w:t xml:space="preserve"> </w:t>
      </w:r>
    </w:p>
    <w:p w14:paraId="559A65EA" w14:textId="77777777" w:rsidR="00002600" w:rsidRPr="00002600" w:rsidRDefault="00002600" w:rsidP="00247DBA">
      <w:pPr>
        <w:numPr>
          <w:ilvl w:val="0"/>
          <w:numId w:val="19"/>
        </w:numPr>
        <w:tabs>
          <w:tab w:val="left" w:pos="36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2 – 4.</w:t>
      </w:r>
    </w:p>
    <w:p w14:paraId="1F44AEF5" w14:textId="468DC658" w:rsidR="00002600" w:rsidRPr="00002600" w:rsidRDefault="004B2972" w:rsidP="00002600">
      <w:pPr>
        <w:tabs>
          <w:tab w:val="left" w:pos="360"/>
        </w:tabs>
        <w:spacing w:after="60"/>
        <w:jc w:val="both"/>
        <w:rPr>
          <w:rFonts w:ascii="Cambria" w:eastAsia="Times New Roman" w:hAnsi="Cambria"/>
          <w:color w:val="FF0000"/>
          <w:sz w:val="24"/>
          <w:szCs w:val="24"/>
          <w:lang w:val="bg-BG"/>
        </w:rPr>
      </w:pPr>
      <w:r>
        <w:rPr>
          <w:rFonts w:ascii="Cambria" w:eastAsia="Times New Roman" w:hAnsi="Cambria"/>
          <w:color w:val="FF0000"/>
          <w:sz w:val="24"/>
          <w:szCs w:val="24"/>
          <w:lang w:val="bg-BG"/>
        </w:rPr>
        <w:tab/>
      </w:r>
    </w:p>
    <w:p w14:paraId="28F8AFFE" w14:textId="6E3FD3B3" w:rsidR="00002600" w:rsidRPr="00002600" w:rsidRDefault="00784AFF" w:rsidP="004B2972">
      <w:pPr>
        <w:spacing w:after="60"/>
        <w:ind w:firstLine="360"/>
        <w:jc w:val="both"/>
        <w:rPr>
          <w:rFonts w:ascii="Cambria" w:eastAsia="Times New Roman" w:hAnsi="Cambria"/>
          <w:b/>
          <w:sz w:val="24"/>
          <w:szCs w:val="24"/>
          <w:lang w:val="bg-BG"/>
        </w:rPr>
      </w:pPr>
      <w:bookmarkStart w:id="0" w:name="_Toc355016330"/>
      <w:r>
        <w:rPr>
          <w:rFonts w:ascii="Cambria" w:eastAsia="Times New Roman" w:hAnsi="Cambria"/>
          <w:b/>
          <w:sz w:val="24"/>
          <w:szCs w:val="24"/>
          <w:lang w:val="bg-BG"/>
        </w:rPr>
        <w:t xml:space="preserve">РАЗДЕЛ </w:t>
      </w:r>
      <w:r w:rsidR="00002600" w:rsidRPr="00002600">
        <w:rPr>
          <w:rFonts w:ascii="Cambria" w:eastAsia="Times New Roman" w:hAnsi="Cambria"/>
          <w:b/>
          <w:sz w:val="24"/>
          <w:szCs w:val="24"/>
          <w:lang w:val="bg-BG"/>
        </w:rPr>
        <w:t>II.6. УКАЗАНИЯ ЗА ПРЕДСТАВЯНЕ НА ИНФОРМАЦИЯТА В ЕЕДОП</w:t>
      </w:r>
    </w:p>
    <w:p w14:paraId="67846595" w14:textId="77777777" w:rsidR="00002600" w:rsidRPr="00002600" w:rsidRDefault="00002600" w:rsidP="00002600">
      <w:pPr>
        <w:spacing w:after="60"/>
        <w:jc w:val="both"/>
        <w:rPr>
          <w:rFonts w:ascii="Cambria" w:eastAsia="Times New Roman" w:hAnsi="Cambria"/>
          <w:b/>
          <w:bCs/>
          <w:iCs/>
          <w:sz w:val="24"/>
          <w:szCs w:val="24"/>
          <w:lang w:val="bg-BG"/>
        </w:rPr>
      </w:pPr>
    </w:p>
    <w:p w14:paraId="5D39FBD0"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ЕЕДОП се попълва в съответствие с чл. 67 от ЗОП и указанията в настоящата документация за обществената поръчка, като: </w:t>
      </w:r>
    </w:p>
    <w:p w14:paraId="147E4FFA" w14:textId="77777777" w:rsidR="00002600" w:rsidRPr="00002600" w:rsidRDefault="00002600" w:rsidP="00247DBA">
      <w:pPr>
        <w:numPr>
          <w:ilvl w:val="0"/>
          <w:numId w:val="20"/>
        </w:numPr>
        <w:tabs>
          <w:tab w:val="left" w:pos="36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4CCEF57F" w14:textId="77777777" w:rsidR="00002600" w:rsidRPr="00002600" w:rsidRDefault="00002600" w:rsidP="00247DBA">
      <w:pPr>
        <w:numPr>
          <w:ilvl w:val="0"/>
          <w:numId w:val="20"/>
        </w:numPr>
        <w:tabs>
          <w:tab w:val="left" w:pos="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Когато изискванията по чл. 54, ал. 1, т. 1, 2 и 7 от ЗОП се отнасят за повече от едно лице, всички лица подписват един и същ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w:t>
      </w:r>
      <w:r w:rsidRPr="00002600">
        <w:rPr>
          <w:rFonts w:ascii="Cambria" w:eastAsia="Times New Roman" w:hAnsi="Cambria"/>
          <w:sz w:val="24"/>
          <w:szCs w:val="24"/>
          <w:lang w:val="bg-BG"/>
        </w:rPr>
        <w:lastRenderedPageBreak/>
        <w:t xml:space="preserve">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14:paraId="3AACF482" w14:textId="77777777" w:rsidR="00002600" w:rsidRPr="00002600" w:rsidRDefault="00002600" w:rsidP="00247DBA">
      <w:pPr>
        <w:numPr>
          <w:ilvl w:val="0"/>
          <w:numId w:val="20"/>
        </w:numPr>
        <w:tabs>
          <w:tab w:val="left" w:pos="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Участник, който ще ползва капацитета на едно или повече трети лица за доказване съответствие с критериите за подбор, представя отделен ЕЕДОП за всяко едно от третите лица.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от третите лица, надлежно попълнен и подписан от лицата по чл. 40, ал. 1 от ППЗОП. В ЕЕДОП на третото лице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14:paraId="182D043C" w14:textId="77777777" w:rsidR="00002600" w:rsidRDefault="00002600" w:rsidP="00247DBA">
      <w:pPr>
        <w:numPr>
          <w:ilvl w:val="0"/>
          <w:numId w:val="20"/>
        </w:numPr>
        <w:tabs>
          <w:tab w:val="left" w:pos="360"/>
        </w:tabs>
        <w:spacing w:after="60" w:line="240" w:lineRule="auto"/>
        <w:ind w:left="0" w:firstLine="360"/>
        <w:jc w:val="both"/>
        <w:rPr>
          <w:rFonts w:ascii="Cambria" w:eastAsia="Times New Roman" w:hAnsi="Cambria"/>
          <w:sz w:val="24"/>
          <w:szCs w:val="24"/>
          <w:lang w:val="bg-BG"/>
        </w:rPr>
      </w:pPr>
      <w:r w:rsidRPr="00002600">
        <w:rPr>
          <w:rFonts w:ascii="Cambria" w:eastAsia="Times New Roman" w:hAnsi="Cambria"/>
          <w:sz w:val="24"/>
          <w:szCs w:val="24"/>
          <w:lang w:val="bg-BG"/>
        </w:rPr>
        <w:t xml:space="preserve">Участник, който ще ползва един или повече подизпълнители, представя попълнен отделен ЕЕДОП от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от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 </w:t>
      </w:r>
    </w:p>
    <w:p w14:paraId="17E7F461" w14:textId="529BEF21" w:rsidR="007E57F7" w:rsidRDefault="007E57F7" w:rsidP="00321690">
      <w:pPr>
        <w:rPr>
          <w:rFonts w:ascii="Cambria" w:eastAsia="Times New Roman" w:hAnsi="Cambria"/>
          <w:sz w:val="24"/>
          <w:szCs w:val="24"/>
          <w:lang w:val="bg-BG"/>
        </w:rPr>
      </w:pPr>
    </w:p>
    <w:p w14:paraId="12081F95" w14:textId="3D43A18C" w:rsidR="00002600" w:rsidRPr="000D5678" w:rsidRDefault="00002600" w:rsidP="00002600">
      <w:pPr>
        <w:jc w:val="center"/>
        <w:rPr>
          <w:rFonts w:ascii="Cambria" w:eastAsia="Times New Roman" w:hAnsi="Cambria"/>
          <w:b/>
          <w:bCs/>
          <w:sz w:val="24"/>
          <w:szCs w:val="24"/>
        </w:rPr>
      </w:pPr>
      <w:r w:rsidRPr="000D5678">
        <w:rPr>
          <w:rFonts w:ascii="Cambria" w:eastAsia="Times New Roman" w:hAnsi="Cambria"/>
          <w:b/>
          <w:bCs/>
          <w:sz w:val="24"/>
          <w:szCs w:val="24"/>
          <w:lang w:val="bg-BG"/>
        </w:rPr>
        <w:t>РАЗДЕЛ III. КРИ</w:t>
      </w:r>
      <w:r w:rsidR="00820251">
        <w:rPr>
          <w:rFonts w:ascii="Cambria" w:eastAsia="Times New Roman" w:hAnsi="Cambria"/>
          <w:b/>
          <w:bCs/>
          <w:sz w:val="24"/>
          <w:szCs w:val="24"/>
          <w:lang w:val="bg-BG"/>
        </w:rPr>
        <w:t>ТЕРИ</w:t>
      </w:r>
      <w:r w:rsidRPr="000D5678">
        <w:rPr>
          <w:rFonts w:ascii="Cambria" w:eastAsia="Times New Roman" w:hAnsi="Cambria"/>
          <w:b/>
          <w:bCs/>
          <w:sz w:val="24"/>
          <w:szCs w:val="24"/>
          <w:lang w:val="bg-BG"/>
        </w:rPr>
        <w:t>И ЗА ПОДБОР</w:t>
      </w:r>
    </w:p>
    <w:p w14:paraId="6FBA483F" w14:textId="77777777" w:rsidR="00872699" w:rsidRPr="00872699" w:rsidRDefault="00872699" w:rsidP="00872699">
      <w:pPr>
        <w:spacing w:after="0" w:line="240" w:lineRule="auto"/>
        <w:ind w:firstLine="708"/>
        <w:jc w:val="both"/>
        <w:rPr>
          <w:rFonts w:ascii="Cambria" w:eastAsia="Times New Roman" w:hAnsi="Cambria"/>
          <w:sz w:val="24"/>
          <w:szCs w:val="24"/>
          <w:lang w:val="bg-BG"/>
        </w:rPr>
      </w:pPr>
      <w:r w:rsidRPr="00872699">
        <w:rPr>
          <w:rFonts w:ascii="Cambria" w:eastAsia="Times New Roman" w:hAnsi="Cambria"/>
          <w:sz w:val="24"/>
          <w:szCs w:val="24"/>
        </w:rPr>
        <w:t>С посочените по-долу критерии за подбор Възложителят е определил минималните изисквания за допустимост по отношение на участниците в процедурата с цел установяване на възможността им за изпълнение на поръчката.</w:t>
      </w:r>
    </w:p>
    <w:p w14:paraId="58727DAA" w14:textId="30E8873C" w:rsidR="00872699" w:rsidRDefault="00872699" w:rsidP="00872699">
      <w:pPr>
        <w:spacing w:after="0" w:line="240" w:lineRule="auto"/>
        <w:jc w:val="both"/>
        <w:rPr>
          <w:rFonts w:ascii="Cambria" w:eastAsia="Times New Roman" w:hAnsi="Cambria"/>
          <w:sz w:val="24"/>
          <w:szCs w:val="24"/>
          <w:lang w:val="bg-BG"/>
        </w:rPr>
      </w:pPr>
      <w:r w:rsidRPr="00872699">
        <w:rPr>
          <w:rFonts w:ascii="Cambria" w:eastAsia="Times New Roman" w:hAnsi="Cambria"/>
          <w:sz w:val="24"/>
          <w:szCs w:val="24"/>
          <w:lang w:val="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6398DB11" w14:textId="77777777" w:rsidR="00872699" w:rsidRPr="00872699" w:rsidRDefault="00872699" w:rsidP="00872699">
      <w:pPr>
        <w:spacing w:after="0" w:line="240" w:lineRule="auto"/>
        <w:jc w:val="both"/>
        <w:rPr>
          <w:rFonts w:ascii="Cambria" w:eastAsia="Times New Roman" w:hAnsi="Cambria"/>
          <w:sz w:val="24"/>
          <w:szCs w:val="24"/>
          <w:lang w:val="bg-BG"/>
        </w:rPr>
      </w:pPr>
    </w:p>
    <w:p w14:paraId="137ED68F" w14:textId="77777777" w:rsidR="00002600" w:rsidRPr="00002600" w:rsidRDefault="00002600" w:rsidP="004B2972">
      <w:pPr>
        <w:spacing w:after="0" w:line="240" w:lineRule="auto"/>
        <w:ind w:firstLine="708"/>
        <w:jc w:val="both"/>
        <w:rPr>
          <w:rFonts w:ascii="Cambria" w:eastAsia="Times New Roman" w:hAnsi="Cambria"/>
          <w:b/>
          <w:sz w:val="24"/>
          <w:szCs w:val="24"/>
          <w:lang w:val="bg-BG"/>
        </w:rPr>
      </w:pPr>
      <w:r w:rsidRPr="00872699">
        <w:rPr>
          <w:rFonts w:ascii="Cambria" w:eastAsia="Times New Roman" w:hAnsi="Cambria"/>
          <w:b/>
          <w:sz w:val="24"/>
          <w:szCs w:val="24"/>
          <w:lang w:val="bg-BG"/>
        </w:rPr>
        <w:t>1. Годност (правоспособност) за упражняване</w:t>
      </w:r>
      <w:r w:rsidRPr="00002600">
        <w:rPr>
          <w:rFonts w:ascii="Cambria" w:eastAsia="Times New Roman" w:hAnsi="Cambria"/>
          <w:b/>
          <w:sz w:val="24"/>
          <w:szCs w:val="24"/>
          <w:lang w:val="bg-BG"/>
        </w:rPr>
        <w:t xml:space="preserve"> на професионална дейност </w:t>
      </w:r>
    </w:p>
    <w:p w14:paraId="1326DF96" w14:textId="0964341C" w:rsidR="000D5678" w:rsidRPr="000D5678" w:rsidRDefault="000D5678" w:rsidP="000D5678">
      <w:pPr>
        <w:spacing w:before="60" w:line="240" w:lineRule="auto"/>
        <w:ind w:firstLine="708"/>
        <w:jc w:val="both"/>
        <w:textAlignment w:val="center"/>
        <w:rPr>
          <w:rFonts w:ascii="Cambria" w:hAnsi="Cambria"/>
          <w:bCs/>
          <w:color w:val="000000"/>
          <w:sz w:val="24"/>
          <w:szCs w:val="24"/>
          <w:lang w:val="bg-BG"/>
        </w:rPr>
      </w:pPr>
      <w:r w:rsidRPr="000D5678">
        <w:rPr>
          <w:rFonts w:ascii="Cambria" w:eastAsia="Times New Roman" w:hAnsi="Cambria"/>
          <w:sz w:val="24"/>
          <w:szCs w:val="24"/>
          <w:lang w:val="bg-BG"/>
        </w:rPr>
        <w:t xml:space="preserve">Участникът трябва да има регистрация в Централния професионален регистър на строителя (ЦПРС) към </w:t>
      </w:r>
      <w:r w:rsidRPr="00EE41BF">
        <w:rPr>
          <w:rFonts w:ascii="Cambria" w:eastAsia="SimSun" w:hAnsi="Cambria" w:cs="Calibri"/>
          <w:color w:val="000000"/>
          <w:spacing w:val="-3"/>
          <w:sz w:val="24"/>
          <w:szCs w:val="24"/>
        </w:rPr>
        <w:t xml:space="preserve">Камарата на строителите в Република България, </w:t>
      </w:r>
      <w:r w:rsidRPr="000D5678">
        <w:rPr>
          <w:rFonts w:ascii="Cambria" w:eastAsia="Times New Roman" w:hAnsi="Cambria"/>
          <w:sz w:val="24"/>
          <w:szCs w:val="24"/>
          <w:lang w:val="bg-BG"/>
        </w:rPr>
        <w:t xml:space="preserve">за изпълнението на строежи от </w:t>
      </w:r>
      <w:r w:rsidRPr="0049554A">
        <w:rPr>
          <w:rFonts w:ascii="Cambria" w:eastAsia="Times New Roman" w:hAnsi="Cambria"/>
          <w:b/>
          <w:sz w:val="24"/>
          <w:szCs w:val="24"/>
          <w:lang w:val="bg-BG"/>
        </w:rPr>
        <w:t>първа група, 3-та категория</w:t>
      </w:r>
      <w:r w:rsidRPr="000D5678">
        <w:rPr>
          <w:rFonts w:ascii="Cambria" w:eastAsia="Times New Roman" w:hAnsi="Cambria"/>
          <w:sz w:val="24"/>
          <w:szCs w:val="24"/>
          <w:lang w:val="bg-BG"/>
        </w:rPr>
        <w:t xml:space="preserve"> п</w:t>
      </w:r>
      <w:r>
        <w:rPr>
          <w:rFonts w:ascii="Cambria" w:eastAsia="Times New Roman" w:hAnsi="Cambria"/>
          <w:sz w:val="24"/>
          <w:szCs w:val="24"/>
          <w:lang w:val="bg-BG"/>
        </w:rPr>
        <w:t>о чл. 137, ал. 1, т. 3, от ЗУТ</w:t>
      </w:r>
      <w:r w:rsidR="0049554A">
        <w:rPr>
          <w:rFonts w:ascii="Cambria" w:eastAsia="Times New Roman" w:hAnsi="Cambria"/>
          <w:sz w:val="24"/>
          <w:szCs w:val="24"/>
        </w:rPr>
        <w:t xml:space="preserve"> </w:t>
      </w:r>
      <w:r w:rsidRPr="000D5678">
        <w:rPr>
          <w:rFonts w:ascii="Cambria" w:eastAsia="Times New Roman" w:hAnsi="Cambria"/>
          <w:sz w:val="24"/>
          <w:szCs w:val="24"/>
          <w:lang w:val="bg-BG"/>
        </w:rPr>
        <w:t xml:space="preserve">и да притежава удостоверение за тях, съгласно </w:t>
      </w:r>
      <w:r w:rsidRPr="00EE41BF">
        <w:rPr>
          <w:rFonts w:ascii="Cambria" w:eastAsia="SimSun" w:hAnsi="Cambria" w:cs="Calibri"/>
          <w:color w:val="000000"/>
          <w:spacing w:val="-3"/>
          <w:sz w:val="24"/>
          <w:szCs w:val="24"/>
        </w:rPr>
        <w:t xml:space="preserve">съгласно чл. </w:t>
      </w:r>
      <w:proofErr w:type="gramStart"/>
      <w:r w:rsidRPr="00EE41BF">
        <w:rPr>
          <w:rFonts w:ascii="Cambria" w:eastAsia="SimSun" w:hAnsi="Cambria" w:cs="Calibri"/>
          <w:color w:val="000000"/>
          <w:spacing w:val="-3"/>
          <w:sz w:val="24"/>
          <w:szCs w:val="24"/>
        </w:rPr>
        <w:t>3</w:t>
      </w:r>
      <w:proofErr w:type="gramEnd"/>
      <w:r w:rsidRPr="00EE41BF">
        <w:rPr>
          <w:rFonts w:ascii="Cambria" w:eastAsia="SimSun" w:hAnsi="Cambria" w:cs="Calibri"/>
          <w:color w:val="000000"/>
          <w:spacing w:val="-3"/>
          <w:sz w:val="24"/>
          <w:szCs w:val="24"/>
        </w:rPr>
        <w:t xml:space="preserve">, ал. </w:t>
      </w:r>
      <w:proofErr w:type="gramStart"/>
      <w:r w:rsidRPr="00EE41BF">
        <w:rPr>
          <w:rFonts w:ascii="Cambria" w:eastAsia="SimSun" w:hAnsi="Cambria" w:cs="Calibri"/>
          <w:color w:val="000000"/>
          <w:spacing w:val="-3"/>
          <w:sz w:val="24"/>
          <w:szCs w:val="24"/>
        </w:rPr>
        <w:t>2</w:t>
      </w:r>
      <w:proofErr w:type="gramEnd"/>
      <w:r w:rsidRPr="00EE41BF">
        <w:rPr>
          <w:rFonts w:ascii="Cambria" w:eastAsia="SimSun" w:hAnsi="Cambria" w:cs="Calibri"/>
          <w:color w:val="000000"/>
          <w:spacing w:val="-3"/>
          <w:sz w:val="24"/>
          <w:szCs w:val="24"/>
        </w:rPr>
        <w:t xml:space="preserve"> от Закона за Камарата на строителите (ЗКС), </w:t>
      </w:r>
      <w:r w:rsidRPr="000D5678">
        <w:rPr>
          <w:rFonts w:ascii="Cambria" w:eastAsia="Times New Roman" w:hAnsi="Cambria"/>
          <w:sz w:val="24"/>
          <w:szCs w:val="24"/>
          <w:lang w:val="bg-BG"/>
        </w:rPr>
        <w:t>в която попада обекта на поръчката (или регистрация в аналогичен регистър на държава - членка на Европейския съюз, или на друга държава - страна по Споразумението за Европейското икономическо пространство.</w:t>
      </w:r>
      <w:r w:rsidRPr="000D5678">
        <w:rPr>
          <w:rFonts w:ascii="Cambria" w:hAnsi="Cambria"/>
          <w:bCs/>
          <w:color w:val="000000"/>
          <w:sz w:val="24"/>
          <w:szCs w:val="24"/>
          <w:lang w:val="bg-BG"/>
        </w:rPr>
        <w:t xml:space="preserve"> </w:t>
      </w:r>
    </w:p>
    <w:p w14:paraId="75AD9EBD" w14:textId="69D09C46" w:rsidR="000D5678" w:rsidRPr="000D5678" w:rsidRDefault="000D5678" w:rsidP="004B2972">
      <w:pPr>
        <w:spacing w:before="60" w:line="240" w:lineRule="auto"/>
        <w:ind w:firstLine="708"/>
        <w:jc w:val="both"/>
        <w:textAlignment w:val="center"/>
        <w:rPr>
          <w:rFonts w:ascii="Cambria" w:hAnsi="Cambria"/>
          <w:bCs/>
          <w:color w:val="000000"/>
          <w:sz w:val="24"/>
          <w:szCs w:val="24"/>
          <w:lang w:val="bg-BG"/>
        </w:rPr>
      </w:pPr>
      <w:r w:rsidRPr="000D5678">
        <w:rPr>
          <w:rFonts w:ascii="Cambria" w:hAnsi="Cambria"/>
          <w:bCs/>
          <w:i/>
          <w:color w:val="000000"/>
          <w:sz w:val="24"/>
          <w:szCs w:val="24"/>
          <w:lang w:val="bg-BG"/>
        </w:rPr>
        <w:lastRenderedPageBreak/>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документа/договора за създаване на обединението.</w:t>
      </w:r>
    </w:p>
    <w:p w14:paraId="20AFBC50" w14:textId="77777777" w:rsidR="000D5678" w:rsidRPr="000D5678" w:rsidRDefault="000D5678" w:rsidP="004B2972">
      <w:pPr>
        <w:spacing w:before="60" w:line="240" w:lineRule="auto"/>
        <w:ind w:firstLine="708"/>
        <w:jc w:val="both"/>
        <w:textAlignment w:val="center"/>
        <w:rPr>
          <w:rFonts w:ascii="Cambria" w:hAnsi="Cambria"/>
          <w:bCs/>
          <w:i/>
          <w:color w:val="000000"/>
          <w:sz w:val="24"/>
          <w:szCs w:val="24"/>
          <w:lang w:val="bg-BG"/>
        </w:rPr>
      </w:pPr>
      <w:r w:rsidRPr="000D5678">
        <w:rPr>
          <w:rFonts w:ascii="Cambria" w:hAnsi="Cambria"/>
          <w:bCs/>
          <w:i/>
          <w:color w:val="000000"/>
          <w:sz w:val="24"/>
          <w:szCs w:val="24"/>
          <w:lang w:val="bg-BG"/>
        </w:rPr>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следва да не са налице основанията за отстраняване от процедурата.</w:t>
      </w:r>
    </w:p>
    <w:p w14:paraId="10D80216" w14:textId="35F1A6FA" w:rsidR="000D5678" w:rsidRPr="000D5678" w:rsidRDefault="000D5678" w:rsidP="004B2972">
      <w:pPr>
        <w:spacing w:before="60" w:line="240" w:lineRule="auto"/>
        <w:ind w:firstLine="708"/>
        <w:jc w:val="both"/>
        <w:textAlignment w:val="center"/>
        <w:rPr>
          <w:rFonts w:ascii="Cambria" w:hAnsi="Cambria"/>
          <w:bCs/>
          <w:color w:val="000000"/>
          <w:sz w:val="24"/>
          <w:szCs w:val="24"/>
          <w:lang w:val="bg-BG"/>
        </w:rPr>
      </w:pPr>
      <w:r w:rsidRPr="000D5678">
        <w:rPr>
          <w:rFonts w:ascii="Cambria" w:hAnsi="Cambria"/>
          <w:bCs/>
          <w:color w:val="000000"/>
          <w:sz w:val="24"/>
          <w:szCs w:val="24"/>
          <w:lang w:val="bg-BG"/>
        </w:rPr>
        <w:t xml:space="preserve">За </w:t>
      </w:r>
      <w:r w:rsidR="00E60C4F">
        <w:rPr>
          <w:rFonts w:ascii="Cambria" w:hAnsi="Cambria"/>
          <w:bCs/>
          <w:color w:val="000000"/>
          <w:sz w:val="24"/>
          <w:szCs w:val="24"/>
          <w:lang w:val="bg-BG"/>
        </w:rPr>
        <w:t>удостоверяване</w:t>
      </w:r>
      <w:r w:rsidRPr="000D5678">
        <w:rPr>
          <w:rFonts w:ascii="Cambria" w:hAnsi="Cambria"/>
          <w:bCs/>
          <w:color w:val="000000"/>
          <w:sz w:val="24"/>
          <w:szCs w:val="24"/>
          <w:lang w:val="bg-BG"/>
        </w:rPr>
        <w:t xml:space="preserve"> на съответствието с изискването на етап оферта, участникът декларира в Част </w:t>
      </w:r>
      <w:r w:rsidRPr="000D5678">
        <w:rPr>
          <w:rFonts w:ascii="Cambria" w:hAnsi="Cambria"/>
          <w:bCs/>
          <w:color w:val="000000"/>
          <w:sz w:val="24"/>
          <w:szCs w:val="24"/>
        </w:rPr>
        <w:t>IV</w:t>
      </w:r>
      <w:r w:rsidRPr="000D5678">
        <w:rPr>
          <w:rFonts w:ascii="Cambria" w:hAnsi="Cambria"/>
          <w:bCs/>
          <w:color w:val="000000"/>
          <w:sz w:val="24"/>
          <w:szCs w:val="24"/>
          <w:lang w:val="bg-BG"/>
        </w:rPr>
        <w:t xml:space="preserve">. „Критерии за подбор”, буква А: „Годност”, </w:t>
      </w:r>
      <w:r>
        <w:rPr>
          <w:rFonts w:ascii="Cambria" w:hAnsi="Cambria"/>
          <w:bCs/>
          <w:color w:val="000000"/>
          <w:sz w:val="24"/>
          <w:szCs w:val="24"/>
          <w:lang w:val="bg-BG"/>
        </w:rPr>
        <w:t>т. 1 от ЕЕДОП</w:t>
      </w:r>
    </w:p>
    <w:p w14:paraId="49D4C23C" w14:textId="77777777" w:rsidR="000D5678" w:rsidRPr="000D5678" w:rsidRDefault="000D5678" w:rsidP="004B2972">
      <w:pPr>
        <w:spacing w:before="60" w:line="240" w:lineRule="auto"/>
        <w:ind w:firstLine="708"/>
        <w:jc w:val="both"/>
        <w:textAlignment w:val="center"/>
        <w:rPr>
          <w:rFonts w:ascii="Cambria" w:hAnsi="Cambria"/>
          <w:bCs/>
          <w:color w:val="000000"/>
          <w:sz w:val="24"/>
          <w:szCs w:val="24"/>
          <w:lang w:val="bg-BG"/>
        </w:rPr>
      </w:pPr>
      <w:r w:rsidRPr="000D5678">
        <w:rPr>
          <w:rFonts w:ascii="Cambria" w:hAnsi="Cambria"/>
          <w:bCs/>
          <w:color w:val="000000"/>
          <w:sz w:val="24"/>
          <w:szCs w:val="24"/>
          <w:lang w:val="bg-BG"/>
        </w:rPr>
        <w:t xml:space="preserve">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3E24109D" w14:textId="6AE87D4E" w:rsidR="000D5678" w:rsidRPr="0049554A" w:rsidRDefault="000D5678" w:rsidP="004B2972">
      <w:pPr>
        <w:spacing w:before="60" w:line="240" w:lineRule="auto"/>
        <w:ind w:firstLine="708"/>
        <w:jc w:val="both"/>
        <w:textAlignment w:val="center"/>
        <w:rPr>
          <w:rFonts w:ascii="Cambria" w:hAnsi="Cambria"/>
          <w:bCs/>
          <w:color w:val="000000"/>
          <w:sz w:val="24"/>
          <w:szCs w:val="24"/>
          <w:lang w:val="bg-BG"/>
        </w:rPr>
      </w:pPr>
      <w:r w:rsidRPr="000D5678">
        <w:rPr>
          <w:rFonts w:ascii="Cambria" w:hAnsi="Cambria"/>
          <w:bCs/>
          <w:color w:val="000000"/>
          <w:sz w:val="24"/>
          <w:szCs w:val="24"/>
          <w:lang w:val="bg-BG"/>
        </w:rPr>
        <w:t xml:space="preserve">В тези случаи, </w:t>
      </w:r>
      <w:r w:rsidR="0049554A">
        <w:rPr>
          <w:rFonts w:ascii="Cambria" w:hAnsi="Cambria"/>
          <w:bCs/>
          <w:color w:val="000000"/>
          <w:sz w:val="24"/>
          <w:szCs w:val="24"/>
          <w:lang w:val="bg-BG"/>
        </w:rPr>
        <w:t xml:space="preserve">както и при сключване на договор за изпълнение на поръчката, съгласно чл. 67, ал. 6 от ЗОП, </w:t>
      </w:r>
      <w:r w:rsidRPr="000D5678">
        <w:rPr>
          <w:rFonts w:ascii="Cambria" w:hAnsi="Cambria"/>
          <w:bCs/>
          <w:color w:val="000000"/>
          <w:sz w:val="24"/>
          <w:szCs w:val="24"/>
          <w:lang w:val="bg-BG"/>
        </w:rPr>
        <w:t>изискването се доказва с представяне на копие от документа за регистрация в ЦПРС към Камарата на строителите в Република България, съгласно чл. 3, ал. 2 от ЗКС, за изпълнение на строежи от</w:t>
      </w:r>
      <w:r w:rsidRPr="000D5678">
        <w:rPr>
          <w:rFonts w:ascii="Cambria" w:hAnsi="Cambria"/>
          <w:b/>
          <w:bCs/>
          <w:color w:val="000000"/>
          <w:sz w:val="24"/>
          <w:szCs w:val="24"/>
          <w:lang w:val="bg-BG"/>
        </w:rPr>
        <w:t xml:space="preserve"> </w:t>
      </w:r>
      <w:r w:rsidR="0049554A" w:rsidRPr="0049554A">
        <w:rPr>
          <w:rFonts w:ascii="Cambria" w:hAnsi="Cambria"/>
          <w:b/>
          <w:bCs/>
          <w:color w:val="000000"/>
          <w:sz w:val="24"/>
          <w:szCs w:val="24"/>
          <w:lang w:val="bg-BG"/>
        </w:rPr>
        <w:t>първа група, 3-та категория</w:t>
      </w:r>
      <w:r w:rsidRPr="000D5678">
        <w:rPr>
          <w:rFonts w:ascii="Cambria" w:hAnsi="Cambria"/>
          <w:bCs/>
          <w:color w:val="000000"/>
          <w:sz w:val="24"/>
          <w:szCs w:val="24"/>
          <w:lang w:val="bg-BG"/>
        </w:rPr>
        <w:t xml:space="preserve">. За чуждестранни лица – аналогичен документ, доказващ такава регистрация в аналогичен регистър, съгласно законодателството на държавата членка, в която са установени или </w:t>
      </w:r>
      <w:r w:rsidR="0049554A" w:rsidRPr="000D5678">
        <w:rPr>
          <w:rFonts w:ascii="Cambria" w:eastAsia="Times New Roman" w:hAnsi="Cambria"/>
          <w:sz w:val="24"/>
          <w:szCs w:val="24"/>
          <w:lang w:val="bg-BG"/>
        </w:rPr>
        <w:t>на друга държава - страна по Споразумението за Европейското икономическо пространство.</w:t>
      </w:r>
      <w:r w:rsidR="0049554A">
        <w:rPr>
          <w:rFonts w:ascii="Cambria" w:hAnsi="Cambria"/>
          <w:bCs/>
          <w:color w:val="000000"/>
          <w:sz w:val="24"/>
          <w:szCs w:val="24"/>
          <w:lang w:val="bg-BG"/>
        </w:rPr>
        <w:t xml:space="preserve"> </w:t>
      </w:r>
      <w:r w:rsidR="0049554A" w:rsidRPr="000D5678">
        <w:rPr>
          <w:rFonts w:ascii="Cambria" w:hAnsi="Cambria"/>
          <w:bCs/>
          <w:color w:val="000000"/>
          <w:sz w:val="24"/>
          <w:szCs w:val="24"/>
          <w:lang w:val="bg-BG"/>
        </w:rPr>
        <w:t>За чуждестранно лице се представя документ, с който следва да се докаже, че има право да изпълнява възлаганата дейност в Република България, включително</w:t>
      </w:r>
      <w:r w:rsidR="0049554A">
        <w:rPr>
          <w:rFonts w:ascii="Cambria" w:hAnsi="Cambria"/>
          <w:bCs/>
          <w:color w:val="000000"/>
          <w:sz w:val="24"/>
          <w:szCs w:val="24"/>
          <w:lang w:val="bg-BG"/>
        </w:rPr>
        <w:t>,</w:t>
      </w:r>
      <w:r w:rsidR="0049554A" w:rsidRPr="000D5678">
        <w:rPr>
          <w:rFonts w:ascii="Cambria" w:hAnsi="Cambria"/>
          <w:bCs/>
          <w:color w:val="000000"/>
          <w:sz w:val="24"/>
          <w:szCs w:val="24"/>
          <w:lang w:val="bg-BG"/>
        </w:rPr>
        <w:t xml:space="preserve"> че е извършил съответната регистрация съгласно Закона за камарата на строителите във връзка с чл. </w:t>
      </w:r>
      <w:r w:rsidR="0049554A" w:rsidRPr="0049554A">
        <w:rPr>
          <w:rFonts w:ascii="Cambria" w:hAnsi="Cambria"/>
          <w:bCs/>
          <w:color w:val="000000"/>
          <w:sz w:val="24"/>
          <w:szCs w:val="24"/>
          <w:lang w:val="bg-BG"/>
        </w:rPr>
        <w:t>112, ал. 1, т. 4 от ЗОП.</w:t>
      </w:r>
    </w:p>
    <w:p w14:paraId="4E6A7945" w14:textId="6676A099" w:rsidR="000D5678" w:rsidRPr="0049554A" w:rsidRDefault="0049554A" w:rsidP="004B2972">
      <w:pPr>
        <w:widowControl w:val="0"/>
        <w:autoSpaceDE w:val="0"/>
        <w:autoSpaceDN w:val="0"/>
        <w:adjustRightInd w:val="0"/>
        <w:spacing w:after="0" w:line="240" w:lineRule="auto"/>
        <w:ind w:firstLine="708"/>
        <w:contextualSpacing/>
        <w:jc w:val="both"/>
        <w:rPr>
          <w:rFonts w:ascii="Cambria" w:eastAsia="Times New Roman" w:hAnsi="Cambria"/>
          <w:b/>
          <w:sz w:val="24"/>
          <w:szCs w:val="24"/>
          <w:lang w:val="bg-BG" w:eastAsia="bg-BG"/>
        </w:rPr>
      </w:pPr>
      <w:r w:rsidRPr="0049554A">
        <w:rPr>
          <w:rFonts w:ascii="Cambria" w:eastAsia="Times New Roman" w:hAnsi="Cambria"/>
          <w:b/>
          <w:sz w:val="24"/>
          <w:szCs w:val="24"/>
          <w:lang w:val="bg-BG" w:eastAsia="bg-BG"/>
        </w:rPr>
        <w:t xml:space="preserve">2. </w:t>
      </w:r>
      <w:r w:rsidR="000D5678" w:rsidRPr="0049554A">
        <w:rPr>
          <w:rFonts w:ascii="Cambria" w:eastAsia="Times New Roman" w:hAnsi="Cambria"/>
          <w:b/>
          <w:sz w:val="24"/>
          <w:szCs w:val="24"/>
          <w:lang w:val="bg-BG" w:eastAsia="bg-BG"/>
        </w:rPr>
        <w:t xml:space="preserve">Икономическо и финансово състояние: </w:t>
      </w:r>
    </w:p>
    <w:p w14:paraId="65BB3DF5" w14:textId="1DE9D0DD" w:rsidR="000D5678" w:rsidRPr="000D5678" w:rsidRDefault="000D5678" w:rsidP="000D5678">
      <w:pPr>
        <w:tabs>
          <w:tab w:val="left" w:pos="709"/>
        </w:tabs>
        <w:spacing w:after="0" w:line="240" w:lineRule="auto"/>
        <w:jc w:val="both"/>
        <w:rPr>
          <w:rFonts w:ascii="Cambria" w:hAnsi="Cambria"/>
          <w:bCs/>
          <w:color w:val="000000"/>
          <w:sz w:val="24"/>
          <w:szCs w:val="24"/>
          <w:lang w:val="bg-BG"/>
        </w:rPr>
      </w:pPr>
      <w:r w:rsidRPr="000D5678">
        <w:rPr>
          <w:rFonts w:ascii="Cambria" w:eastAsia="Times New Roman" w:hAnsi="Cambria"/>
          <w:sz w:val="24"/>
          <w:szCs w:val="24"/>
          <w:lang w:val="bg-BG" w:eastAsia="bg-BG"/>
        </w:rPr>
        <w:tab/>
        <w:t>Участникът следва да има</w:t>
      </w:r>
      <w:r w:rsidRPr="000D5678">
        <w:rPr>
          <w:rFonts w:ascii="Cambria" w:hAnsi="Cambria"/>
          <w:sz w:val="24"/>
          <w:szCs w:val="24"/>
          <w:lang w:val="bg-BG"/>
        </w:rPr>
        <w:t xml:space="preserve"> </w:t>
      </w:r>
      <w:r w:rsidRPr="000D5678">
        <w:rPr>
          <w:rFonts w:ascii="Cambria" w:hAnsi="Cambria" w:cs="Courier New"/>
          <w:sz w:val="24"/>
          <w:szCs w:val="24"/>
          <w:lang w:val="bg-BG"/>
        </w:rPr>
        <w:t xml:space="preserve">и да поддържа за целия период на изпълнение на договора за обществена поръчка </w:t>
      </w:r>
      <w:r w:rsidRPr="000D5678">
        <w:rPr>
          <w:rFonts w:ascii="Cambria" w:eastAsia="Times New Roman" w:hAnsi="Cambria"/>
          <w:sz w:val="24"/>
          <w:szCs w:val="24"/>
          <w:lang w:val="bg-BG" w:eastAsia="bg-BG"/>
        </w:rPr>
        <w:t xml:space="preserve">застраховка „Професионална отговорност” с минимално покритие съгласно чл. 5, ал. 2, т. 3 от Наредбата за условията и реда за задължително застраховане в проектирането и строителството. </w:t>
      </w:r>
      <w:r w:rsidRPr="000D5678">
        <w:rPr>
          <w:rFonts w:ascii="Cambria" w:hAnsi="Cambria"/>
          <w:bCs/>
          <w:color w:val="000000"/>
          <w:sz w:val="24"/>
          <w:szCs w:val="24"/>
          <w:lang w:val="bg-BG"/>
        </w:rPr>
        <w:t xml:space="preserve">За </w:t>
      </w:r>
      <w:r w:rsidR="00E60C4F">
        <w:rPr>
          <w:rFonts w:ascii="Cambria" w:hAnsi="Cambria"/>
          <w:bCs/>
          <w:color w:val="000000"/>
          <w:sz w:val="24"/>
          <w:szCs w:val="24"/>
          <w:lang w:val="bg-BG"/>
        </w:rPr>
        <w:t xml:space="preserve">удостоверяване </w:t>
      </w:r>
      <w:r w:rsidRPr="000D5678">
        <w:rPr>
          <w:rFonts w:ascii="Cambria" w:hAnsi="Cambria"/>
          <w:bCs/>
          <w:color w:val="000000"/>
          <w:sz w:val="24"/>
          <w:szCs w:val="24"/>
          <w:lang w:val="bg-BG"/>
        </w:rPr>
        <w:t xml:space="preserve">на съответствието с изискването, на етап оферта участникът декларира обстоятелството в Част </w:t>
      </w:r>
      <w:r w:rsidRPr="000D5678">
        <w:rPr>
          <w:rFonts w:ascii="Cambria" w:hAnsi="Cambria"/>
          <w:bCs/>
          <w:color w:val="000000"/>
          <w:sz w:val="24"/>
          <w:szCs w:val="24"/>
        </w:rPr>
        <w:t>IV</w:t>
      </w:r>
      <w:r w:rsidRPr="000D5678">
        <w:rPr>
          <w:rFonts w:ascii="Cambria" w:hAnsi="Cambria"/>
          <w:bCs/>
          <w:color w:val="000000"/>
          <w:sz w:val="24"/>
          <w:szCs w:val="24"/>
          <w:lang w:val="bg-BG"/>
        </w:rPr>
        <w:t>. „Критерии за подбор”, буква Б: „Икономическо и финансово състояние”, т. 5 от ЕЕДОП;</w:t>
      </w:r>
    </w:p>
    <w:p w14:paraId="067C73F7" w14:textId="532166F3" w:rsidR="0049554A" w:rsidRPr="000D5678" w:rsidRDefault="000D5678" w:rsidP="000D5678">
      <w:pPr>
        <w:tabs>
          <w:tab w:val="left" w:pos="709"/>
        </w:tabs>
        <w:spacing w:after="0" w:line="240" w:lineRule="auto"/>
        <w:jc w:val="both"/>
        <w:rPr>
          <w:rFonts w:ascii="Cambria" w:eastAsia="Times New Roman" w:hAnsi="Cambria"/>
          <w:sz w:val="24"/>
          <w:szCs w:val="24"/>
          <w:lang w:val="bg-BG" w:eastAsia="bg-BG"/>
        </w:rPr>
      </w:pPr>
      <w:r w:rsidRPr="000D5678">
        <w:rPr>
          <w:rFonts w:ascii="Cambria" w:hAnsi="Cambria"/>
          <w:sz w:val="24"/>
          <w:szCs w:val="24"/>
          <w:lang w:val="bg-BG"/>
        </w:rPr>
        <w:t xml:space="preserve">Доказателствата за това се представят в случаите по чл. 67, ал. 5 и ал. 6 ЗОП под формата на копие на документ за застраховка </w:t>
      </w:r>
      <w:r w:rsidRPr="000D5678">
        <w:rPr>
          <w:rFonts w:ascii="Cambria" w:hAnsi="Cambria"/>
          <w:bCs/>
          <w:color w:val="000000"/>
          <w:sz w:val="24"/>
          <w:szCs w:val="24"/>
          <w:lang w:val="bg-BG"/>
        </w:rPr>
        <w:t>„Професионална отговорност”</w:t>
      </w:r>
      <w:r w:rsidRPr="000D5678">
        <w:rPr>
          <w:rFonts w:ascii="Cambria" w:hAnsi="Cambria"/>
          <w:sz w:val="24"/>
          <w:szCs w:val="24"/>
          <w:lang w:val="bg-BG"/>
        </w:rPr>
        <w:t xml:space="preserve"> и/или чрез посочване на публичен регистър</w:t>
      </w:r>
      <w:r w:rsidRPr="000D5678">
        <w:rPr>
          <w:rFonts w:ascii="Cambria" w:eastAsia="Times New Roman" w:hAnsi="Cambria"/>
          <w:sz w:val="24"/>
          <w:szCs w:val="24"/>
          <w:lang w:val="bg-BG" w:eastAsia="bg-BG"/>
        </w:rPr>
        <w:t>.</w:t>
      </w:r>
    </w:p>
    <w:p w14:paraId="42EA21D3" w14:textId="5E1E8000" w:rsidR="0049554A" w:rsidRPr="0049554A" w:rsidRDefault="0049554A" w:rsidP="0049554A">
      <w:pPr>
        <w:tabs>
          <w:tab w:val="left" w:pos="709"/>
        </w:tabs>
        <w:spacing w:after="0" w:line="240" w:lineRule="auto"/>
        <w:jc w:val="both"/>
        <w:rPr>
          <w:rFonts w:ascii="Cambria" w:eastAsia="Times New Roman" w:hAnsi="Cambria"/>
          <w:sz w:val="24"/>
          <w:szCs w:val="24"/>
          <w:lang w:val="ru-RU" w:eastAsia="bg-BG"/>
        </w:rPr>
      </w:pPr>
      <w:r>
        <w:rPr>
          <w:rFonts w:ascii="Cambria" w:eastAsia="Times New Roman" w:hAnsi="Cambria"/>
          <w:sz w:val="24"/>
          <w:szCs w:val="24"/>
          <w:lang w:val="ru-RU" w:eastAsia="bg-BG"/>
        </w:rPr>
        <w:tab/>
      </w:r>
      <w:proofErr w:type="gramStart"/>
      <w:r w:rsidRPr="0049554A">
        <w:rPr>
          <w:rFonts w:ascii="Cambria" w:eastAsia="Times New Roman" w:hAnsi="Cambria"/>
          <w:sz w:val="24"/>
          <w:szCs w:val="24"/>
          <w:lang w:val="ru-RU" w:eastAsia="bg-BG"/>
        </w:rPr>
        <w:t>При участие</w:t>
      </w:r>
      <w:proofErr w:type="gramEnd"/>
      <w:r w:rsidRPr="0049554A">
        <w:rPr>
          <w:rFonts w:ascii="Cambria" w:eastAsia="Times New Roman" w:hAnsi="Cambria"/>
          <w:sz w:val="24"/>
          <w:szCs w:val="24"/>
          <w:lang w:val="ru-RU" w:eastAsia="bg-BG"/>
        </w:rPr>
        <w:t xml:space="preserve"> на обединение, което не е юридическо лице, изискването се прилага за обединението като цяло.</w:t>
      </w:r>
    </w:p>
    <w:p w14:paraId="2B207EB6" w14:textId="77777777" w:rsidR="0049554A" w:rsidRPr="0049554A" w:rsidRDefault="0049554A" w:rsidP="0049554A">
      <w:pPr>
        <w:tabs>
          <w:tab w:val="left" w:pos="709"/>
        </w:tabs>
        <w:spacing w:after="0" w:line="240" w:lineRule="auto"/>
        <w:jc w:val="both"/>
        <w:rPr>
          <w:rFonts w:ascii="Cambria" w:eastAsia="Times New Roman" w:hAnsi="Cambria"/>
          <w:sz w:val="24"/>
          <w:szCs w:val="24"/>
          <w:lang w:val="ru-RU" w:eastAsia="bg-BG"/>
        </w:rPr>
      </w:pPr>
      <w:r w:rsidRPr="0049554A">
        <w:rPr>
          <w:rFonts w:ascii="Cambria" w:eastAsia="Times New Roman" w:hAnsi="Cambria"/>
          <w:sz w:val="24"/>
          <w:szCs w:val="24"/>
          <w:lang w:val="ru-RU" w:eastAsia="bg-BG"/>
        </w:rPr>
        <w:tab/>
        <w:t xml:space="preserve">При посочване на участие с използване на подизпълнител, изискването се отнася и за всеки един от подизпълнителите, съобразно вида и дела от поръчката, който ще изпълняват.  </w:t>
      </w:r>
    </w:p>
    <w:p w14:paraId="77245EEE" w14:textId="77777777" w:rsidR="000D5678" w:rsidRPr="000D5678" w:rsidRDefault="000D5678" w:rsidP="000D5678">
      <w:pPr>
        <w:tabs>
          <w:tab w:val="left" w:pos="709"/>
        </w:tabs>
        <w:spacing w:after="0" w:line="240" w:lineRule="auto"/>
        <w:jc w:val="both"/>
        <w:rPr>
          <w:rFonts w:ascii="Cambria" w:eastAsia="Times New Roman" w:hAnsi="Cambria"/>
          <w:sz w:val="24"/>
          <w:szCs w:val="24"/>
          <w:lang w:val="bg-BG" w:eastAsia="bg-BG"/>
        </w:rPr>
      </w:pPr>
    </w:p>
    <w:p w14:paraId="495ACA38" w14:textId="56E3348C" w:rsidR="000D5678" w:rsidRPr="0049554A" w:rsidRDefault="0049554A" w:rsidP="004B2972">
      <w:pPr>
        <w:widowControl w:val="0"/>
        <w:autoSpaceDE w:val="0"/>
        <w:autoSpaceDN w:val="0"/>
        <w:adjustRightInd w:val="0"/>
        <w:spacing w:after="0" w:line="240" w:lineRule="auto"/>
        <w:ind w:firstLine="708"/>
        <w:contextualSpacing/>
        <w:jc w:val="both"/>
        <w:rPr>
          <w:rFonts w:ascii="Cambria" w:eastAsia="Times New Roman" w:hAnsi="Cambria"/>
          <w:b/>
          <w:color w:val="538135"/>
          <w:sz w:val="24"/>
          <w:szCs w:val="24"/>
          <w:lang w:val="bg-BG" w:eastAsia="bg-BG"/>
        </w:rPr>
      </w:pPr>
      <w:r w:rsidRPr="0049554A">
        <w:rPr>
          <w:rFonts w:ascii="Cambria" w:eastAsia="Times New Roman" w:hAnsi="Cambria"/>
          <w:b/>
          <w:sz w:val="24"/>
          <w:szCs w:val="24"/>
          <w:lang w:val="bg-BG" w:eastAsia="bg-BG"/>
        </w:rPr>
        <w:t xml:space="preserve">3. </w:t>
      </w:r>
      <w:r w:rsidR="000D5678" w:rsidRPr="0049554A">
        <w:rPr>
          <w:rFonts w:ascii="Cambria" w:eastAsia="Times New Roman" w:hAnsi="Cambria"/>
          <w:b/>
          <w:sz w:val="24"/>
          <w:szCs w:val="24"/>
          <w:lang w:val="bg-BG" w:eastAsia="bg-BG"/>
        </w:rPr>
        <w:t>Технически и професионални способности:</w:t>
      </w:r>
    </w:p>
    <w:p w14:paraId="3B0CA6A1" w14:textId="43C5183E" w:rsidR="000D5678" w:rsidRPr="000D5678" w:rsidRDefault="004B2972" w:rsidP="000D5678">
      <w:pPr>
        <w:tabs>
          <w:tab w:val="left" w:pos="709"/>
        </w:tabs>
        <w:spacing w:after="0" w:line="240" w:lineRule="auto"/>
        <w:jc w:val="both"/>
        <w:rPr>
          <w:rFonts w:ascii="Cambria" w:eastAsia="Times New Roman" w:hAnsi="Cambria"/>
          <w:sz w:val="24"/>
          <w:szCs w:val="24"/>
          <w:lang w:val="bg-BG" w:eastAsia="bg-BG"/>
        </w:rPr>
      </w:pPr>
      <w:r>
        <w:rPr>
          <w:rFonts w:ascii="Cambria" w:eastAsia="Times New Roman" w:hAnsi="Cambria"/>
          <w:b/>
          <w:sz w:val="24"/>
          <w:szCs w:val="24"/>
          <w:lang w:val="bg-BG" w:eastAsia="bg-BG"/>
        </w:rPr>
        <w:lastRenderedPageBreak/>
        <w:tab/>
      </w:r>
      <w:r w:rsidRPr="004B2972">
        <w:rPr>
          <w:rFonts w:ascii="Cambria" w:eastAsia="Times New Roman" w:hAnsi="Cambria"/>
          <w:b/>
          <w:sz w:val="24"/>
          <w:szCs w:val="24"/>
          <w:lang w:val="bg-BG" w:eastAsia="bg-BG"/>
        </w:rPr>
        <w:t>3.1.</w:t>
      </w:r>
      <w:r>
        <w:rPr>
          <w:rFonts w:ascii="Cambria" w:eastAsia="Times New Roman" w:hAnsi="Cambria"/>
          <w:sz w:val="24"/>
          <w:szCs w:val="24"/>
          <w:lang w:val="bg-BG" w:eastAsia="bg-BG"/>
        </w:rPr>
        <w:t xml:space="preserve"> </w:t>
      </w:r>
      <w:r w:rsidR="000D5678" w:rsidRPr="000D5678">
        <w:rPr>
          <w:rFonts w:ascii="Cambria" w:eastAsia="Times New Roman" w:hAnsi="Cambria"/>
          <w:sz w:val="24"/>
          <w:szCs w:val="24"/>
          <w:lang w:val="bg-BG" w:eastAsia="bg-BG"/>
        </w:rPr>
        <w:t xml:space="preserve">Участникът трябва да има изпълнено през последните 5/пет/ години, считано от датата на подаване на офертата, строителство, което е идентично или сходно с предмета на поръчката. </w:t>
      </w:r>
    </w:p>
    <w:p w14:paraId="6F61319F" w14:textId="424470C6" w:rsidR="000D5678" w:rsidRPr="000D5678" w:rsidRDefault="000D5678" w:rsidP="00C468A6">
      <w:pPr>
        <w:spacing w:before="120" w:line="240" w:lineRule="auto"/>
        <w:ind w:firstLine="709"/>
        <w:jc w:val="both"/>
        <w:rPr>
          <w:rFonts w:ascii="Cambria" w:eastAsia="TimesNewRomanPSMT" w:hAnsi="Cambria"/>
          <w:b/>
          <w:i/>
          <w:sz w:val="24"/>
          <w:szCs w:val="24"/>
          <w:lang w:val="bg-BG"/>
        </w:rPr>
      </w:pPr>
      <w:r w:rsidRPr="000D5678">
        <w:rPr>
          <w:rFonts w:ascii="Cambria" w:eastAsia="TimesNewRomanPSMT" w:hAnsi="Cambria"/>
          <w:b/>
          <w:i/>
          <w:sz w:val="24"/>
          <w:szCs w:val="24"/>
          <w:lang w:val="bg-BG"/>
        </w:rPr>
        <w:t xml:space="preserve">Под </w:t>
      </w:r>
      <w:r w:rsidR="004B2972">
        <w:rPr>
          <w:rFonts w:ascii="Cambria" w:eastAsia="TimesNewRomanPSMT" w:hAnsi="Cambria"/>
          <w:b/>
          <w:i/>
          <w:sz w:val="24"/>
          <w:szCs w:val="24"/>
          <w:lang w:val="bg-BG"/>
        </w:rPr>
        <w:t>„</w:t>
      </w:r>
      <w:r w:rsidRPr="000D5678">
        <w:rPr>
          <w:rFonts w:ascii="Cambria" w:eastAsia="TimesNewRomanPSMT" w:hAnsi="Cambria"/>
          <w:b/>
          <w:i/>
          <w:sz w:val="24"/>
          <w:szCs w:val="24"/>
          <w:lang w:val="bg-BG"/>
        </w:rPr>
        <w:t>сходно с предмета на поръчката</w:t>
      </w:r>
      <w:r w:rsidR="004B2972">
        <w:rPr>
          <w:rFonts w:ascii="Cambria" w:eastAsia="TimesNewRomanPSMT" w:hAnsi="Cambria"/>
          <w:b/>
          <w:i/>
          <w:sz w:val="24"/>
          <w:szCs w:val="24"/>
          <w:lang w:val="bg-BG"/>
        </w:rPr>
        <w:t>“</w:t>
      </w:r>
      <w:r w:rsidRPr="000D5678">
        <w:rPr>
          <w:rFonts w:ascii="Cambria" w:eastAsia="TimesNewRomanPSMT" w:hAnsi="Cambria"/>
          <w:b/>
          <w:i/>
          <w:sz w:val="24"/>
          <w:szCs w:val="24"/>
          <w:lang w:val="bg-BG"/>
        </w:rPr>
        <w:t xml:space="preserve"> следва да се разбира  строителство (текущ и авариен ремонт) и/или строителство, свързано с реконструкция или основен ремонт на жилищни и смесени</w:t>
      </w:r>
      <w:r w:rsidRPr="000D5678">
        <w:rPr>
          <w:rFonts w:ascii="Cambria" w:hAnsi="Cambria"/>
          <w:b/>
          <w:i/>
          <w:sz w:val="24"/>
          <w:lang w:val="bg-BG"/>
        </w:rPr>
        <w:t xml:space="preserve"> сгради с високо застрояване и /или сгради и/или съоръжения за обществено обслужване с разгъната застроена площ над 5 000 кв.м. или с капацитет от 200 до 1000 места за посетители </w:t>
      </w:r>
      <w:r w:rsidRPr="000D5678">
        <w:rPr>
          <w:rFonts w:ascii="Cambria" w:eastAsia="TimesNewRomanPSMT" w:hAnsi="Cambria"/>
          <w:b/>
          <w:i/>
          <w:sz w:val="24"/>
          <w:szCs w:val="24"/>
          <w:lang w:val="bg-BG"/>
        </w:rPr>
        <w:t>.</w:t>
      </w:r>
    </w:p>
    <w:p w14:paraId="6623F471" w14:textId="77777777" w:rsidR="0049554A" w:rsidRPr="0049554A" w:rsidRDefault="0049554A" w:rsidP="0049554A">
      <w:pPr>
        <w:widowControl w:val="0"/>
        <w:shd w:val="clear" w:color="auto" w:fill="FFFFFF"/>
        <w:tabs>
          <w:tab w:val="left" w:pos="567"/>
        </w:tabs>
        <w:autoSpaceDE w:val="0"/>
        <w:autoSpaceDN w:val="0"/>
        <w:adjustRightInd w:val="0"/>
        <w:spacing w:after="0" w:line="240" w:lineRule="auto"/>
        <w:ind w:firstLine="567"/>
        <w:jc w:val="both"/>
        <w:rPr>
          <w:rFonts w:ascii="Cambria" w:eastAsia="Times New Roman" w:hAnsi="Cambria" w:cs="Calibri"/>
          <w:i/>
          <w:sz w:val="24"/>
          <w:szCs w:val="24"/>
          <w:lang w:val="bg-BG" w:eastAsia="bg-BG"/>
        </w:rPr>
      </w:pPr>
      <w:r w:rsidRPr="0049554A">
        <w:rPr>
          <w:rFonts w:ascii="Cambria" w:eastAsia="Times New Roman" w:hAnsi="Cambria" w:cs="Calibri"/>
          <w:b/>
          <w:i/>
          <w:sz w:val="24"/>
          <w:szCs w:val="24"/>
          <w:lang w:val="ru-RU" w:eastAsia="bg-BG"/>
        </w:rPr>
        <w:tab/>
      </w:r>
      <w:r w:rsidRPr="00C468A6">
        <w:rPr>
          <w:rFonts w:ascii="Cambria" w:eastAsia="Times New Roman" w:hAnsi="Cambria" w:cs="Calibri"/>
          <w:b/>
          <w:i/>
          <w:sz w:val="24"/>
          <w:szCs w:val="24"/>
          <w:lang w:val="ru-RU" w:eastAsia="bg-BG"/>
        </w:rPr>
        <w:t>*</w:t>
      </w:r>
      <w:r w:rsidRPr="00C468A6">
        <w:rPr>
          <w:rFonts w:ascii="Cambria" w:eastAsia="Times New Roman" w:hAnsi="Cambria" w:cs="Calibri"/>
          <w:b/>
          <w:i/>
          <w:sz w:val="24"/>
          <w:szCs w:val="24"/>
          <w:lang w:val="bg-BG" w:eastAsia="bg-BG"/>
        </w:rPr>
        <w:t xml:space="preserve">Забележка 1: </w:t>
      </w:r>
      <w:r w:rsidRPr="0049554A">
        <w:rPr>
          <w:rFonts w:ascii="Cambria" w:eastAsia="Times New Roman" w:hAnsi="Cambria" w:cs="Calibri"/>
          <w:i/>
          <w:sz w:val="24"/>
          <w:szCs w:val="24"/>
          <w:lang w:val="bg-BG" w:eastAsia="bg-BG"/>
        </w:rPr>
        <w:t>Минималните изисквания за наличие на специфичен опит, могат да бъдат доказани с изпълнението на едно или няколко възлагания!</w:t>
      </w:r>
    </w:p>
    <w:p w14:paraId="0C658000" w14:textId="77777777" w:rsidR="0049554A" w:rsidRPr="00672E13" w:rsidRDefault="0049554A" w:rsidP="0049554A">
      <w:pPr>
        <w:widowControl w:val="0"/>
        <w:shd w:val="clear" w:color="auto" w:fill="FFFFFF"/>
        <w:tabs>
          <w:tab w:val="left" w:pos="567"/>
          <w:tab w:val="left" w:pos="709"/>
        </w:tabs>
        <w:autoSpaceDE w:val="0"/>
        <w:autoSpaceDN w:val="0"/>
        <w:adjustRightInd w:val="0"/>
        <w:spacing w:after="0" w:line="240" w:lineRule="auto"/>
        <w:ind w:firstLine="567"/>
        <w:jc w:val="both"/>
        <w:rPr>
          <w:rFonts w:ascii="Cambria" w:eastAsia="Times New Roman" w:hAnsi="Cambria" w:cs="Calibri"/>
          <w:i/>
          <w:sz w:val="24"/>
          <w:szCs w:val="24"/>
          <w:lang w:val="bg-BG" w:eastAsia="bg-BG"/>
        </w:rPr>
      </w:pPr>
      <w:r w:rsidRPr="0049554A">
        <w:rPr>
          <w:rFonts w:ascii="Cambria" w:eastAsia="Times New Roman" w:hAnsi="Cambria" w:cs="Calibri"/>
          <w:b/>
          <w:i/>
          <w:sz w:val="24"/>
          <w:szCs w:val="24"/>
          <w:lang w:val="ru-RU" w:eastAsia="bg-BG"/>
        </w:rPr>
        <w:tab/>
        <w:t xml:space="preserve">*Забележка </w:t>
      </w:r>
      <w:proofErr w:type="gramStart"/>
      <w:r w:rsidRPr="0049554A">
        <w:rPr>
          <w:rFonts w:ascii="Cambria" w:eastAsia="Times New Roman" w:hAnsi="Cambria" w:cs="Calibri"/>
          <w:b/>
          <w:i/>
          <w:sz w:val="24"/>
          <w:szCs w:val="24"/>
          <w:lang w:val="ru-RU" w:eastAsia="bg-BG"/>
        </w:rPr>
        <w:t>2 :</w:t>
      </w:r>
      <w:proofErr w:type="gramEnd"/>
      <w:r w:rsidRPr="0049554A">
        <w:rPr>
          <w:rFonts w:ascii="Cambria" w:eastAsia="Times New Roman" w:hAnsi="Cambria" w:cs="Calibri"/>
          <w:b/>
          <w:i/>
          <w:sz w:val="24"/>
          <w:szCs w:val="24"/>
          <w:lang w:val="ru-RU" w:eastAsia="bg-BG"/>
        </w:rPr>
        <w:t xml:space="preserve"> </w:t>
      </w:r>
      <w:r w:rsidRPr="0049554A">
        <w:rPr>
          <w:rFonts w:ascii="Cambria" w:eastAsia="Times New Roman" w:hAnsi="Cambria" w:cs="Calibri"/>
          <w:i/>
          <w:sz w:val="24"/>
          <w:szCs w:val="24"/>
          <w:lang w:val="bg-BG" w:eastAsia="bg-BG"/>
        </w:rPr>
        <w:t>Строителството се счита за изпълнено, когато за обекта има съставен и подписан Констативен акт обр. 15/ Протокол обр. 16 или друг документ за предаване и приемане на строежа от Възложителя</w:t>
      </w:r>
      <w:r w:rsidRPr="00672E13">
        <w:rPr>
          <w:rFonts w:ascii="Cambria" w:eastAsia="Times New Roman" w:hAnsi="Cambria" w:cs="Calibri"/>
          <w:i/>
          <w:sz w:val="24"/>
          <w:szCs w:val="24"/>
          <w:lang w:val="bg-BG" w:eastAsia="bg-BG"/>
        </w:rPr>
        <w:t xml:space="preserve">, </w:t>
      </w:r>
      <w:r w:rsidRPr="00672E13">
        <w:rPr>
          <w:rFonts w:ascii="Cambria" w:eastAsia="Times New Roman" w:hAnsi="Cambria" w:cs="Calibri"/>
          <w:b/>
          <w:bCs/>
          <w:i/>
          <w:iCs/>
          <w:sz w:val="24"/>
          <w:szCs w:val="24"/>
          <w:lang w:val="bg-BG" w:eastAsia="bg-BG"/>
        </w:rPr>
        <w:t>за което обстоятелство участникът следва да посочи в ЕЕДОП вида и датата на съответния документ</w:t>
      </w:r>
      <w:r w:rsidRPr="00672E13">
        <w:rPr>
          <w:rFonts w:ascii="Cambria" w:eastAsia="Times New Roman" w:hAnsi="Cambria" w:cs="Calibri"/>
          <w:i/>
          <w:sz w:val="24"/>
          <w:szCs w:val="24"/>
          <w:lang w:val="bg-BG" w:eastAsia="bg-BG"/>
        </w:rPr>
        <w:t xml:space="preserve">! </w:t>
      </w:r>
    </w:p>
    <w:p w14:paraId="6A1F3239" w14:textId="77777777" w:rsidR="004B2972" w:rsidRPr="000D5678" w:rsidRDefault="004B2972" w:rsidP="004B2972">
      <w:pPr>
        <w:keepNext/>
        <w:spacing w:before="120" w:after="120" w:line="240" w:lineRule="auto"/>
        <w:ind w:firstLine="567"/>
        <w:jc w:val="both"/>
        <w:rPr>
          <w:rFonts w:ascii="Cambria" w:hAnsi="Cambria"/>
          <w:sz w:val="24"/>
          <w:szCs w:val="24"/>
          <w:lang w:val="bg-BG" w:eastAsia="bg-BG"/>
        </w:rPr>
      </w:pPr>
      <w:r w:rsidRPr="00672E13">
        <w:rPr>
          <w:rFonts w:ascii="Cambria" w:eastAsia="Times New Roman" w:hAnsi="Cambria"/>
          <w:sz w:val="24"/>
          <w:szCs w:val="24"/>
          <w:lang w:val="bg-BG" w:eastAsia="bg-BG"/>
        </w:rPr>
        <w:t>На етап подаване на оферта</w:t>
      </w:r>
      <w:r w:rsidRPr="000D5678">
        <w:rPr>
          <w:rFonts w:ascii="Cambria" w:eastAsia="Times New Roman" w:hAnsi="Cambria"/>
          <w:sz w:val="24"/>
          <w:szCs w:val="24"/>
          <w:lang w:val="bg-BG" w:eastAsia="bg-BG"/>
        </w:rPr>
        <w:t xml:space="preserve"> д</w:t>
      </w:r>
      <w:r w:rsidRPr="000D5678">
        <w:rPr>
          <w:rFonts w:ascii="Cambria" w:hAnsi="Cambria"/>
          <w:sz w:val="24"/>
          <w:szCs w:val="24"/>
          <w:lang w:val="bg-BG" w:eastAsia="bg-BG"/>
        </w:rPr>
        <w:t>анните се декларират  чрез попълване на информацията в предвидената част IV: Критерии за подбор, раздел В, буква 1 а) на Единния европейски документ за обществени поръчки (ЕЕДОП).</w:t>
      </w:r>
    </w:p>
    <w:p w14:paraId="386BDB39" w14:textId="77777777" w:rsidR="004B2972" w:rsidRDefault="004B2972" w:rsidP="004B2972">
      <w:pPr>
        <w:spacing w:after="160" w:line="240" w:lineRule="auto"/>
        <w:ind w:firstLine="567"/>
        <w:jc w:val="both"/>
        <w:rPr>
          <w:rFonts w:ascii="Cambria" w:eastAsia="Times New Roman" w:hAnsi="Cambria"/>
          <w:sz w:val="24"/>
          <w:szCs w:val="24"/>
          <w:lang w:val="bg-BG" w:eastAsia="bg-BG"/>
        </w:rPr>
      </w:pPr>
      <w:r w:rsidRPr="000D5678">
        <w:rPr>
          <w:rFonts w:ascii="Cambria" w:hAnsi="Cambria"/>
          <w:sz w:val="24"/>
          <w:szCs w:val="24"/>
          <w:lang w:val="bg-BG"/>
        </w:rPr>
        <w:t xml:space="preserve">Доказателствата за доказване на изискването се представят в случаите по чл. 67, ал. 5 и ал. 6 ЗОП, като се представя </w:t>
      </w:r>
      <w:r w:rsidRPr="000D5678">
        <w:rPr>
          <w:rFonts w:ascii="Cambria" w:eastAsia="Times New Roman" w:hAnsi="Cambria"/>
          <w:sz w:val="24"/>
          <w:szCs w:val="24"/>
          <w:lang w:val="bg-BG" w:eastAsia="bg-BG"/>
        </w:rPr>
        <w:t xml:space="preserve">списък на изпълненото строителство, което е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w:t>
      </w:r>
    </w:p>
    <w:p w14:paraId="298137C0" w14:textId="1CC5E93F" w:rsidR="000D5678" w:rsidRPr="000D5678" w:rsidRDefault="000D5678" w:rsidP="004B2972">
      <w:pPr>
        <w:spacing w:after="160" w:line="240" w:lineRule="auto"/>
        <w:ind w:firstLine="567"/>
        <w:jc w:val="both"/>
        <w:rPr>
          <w:rFonts w:ascii="Cambria" w:eastAsia="Times New Roman" w:hAnsi="Cambria"/>
          <w:sz w:val="24"/>
          <w:szCs w:val="24"/>
          <w:lang w:val="bg-BG" w:eastAsia="bg-BG"/>
        </w:rPr>
      </w:pPr>
      <w:r w:rsidRPr="000D5678">
        <w:rPr>
          <w:rFonts w:ascii="Cambria" w:eastAsia="Arial Unicode MS" w:hAnsi="Cambria"/>
          <w:b/>
          <w:color w:val="000000"/>
          <w:sz w:val="24"/>
          <w:szCs w:val="24"/>
          <w:lang w:val="ru-RU" w:eastAsia="bg-BG"/>
        </w:rPr>
        <w:t xml:space="preserve">3.2. </w:t>
      </w:r>
      <w:r w:rsidRPr="000D5678">
        <w:rPr>
          <w:rFonts w:ascii="Cambria" w:eastAsia="Times New Roman" w:hAnsi="Cambria"/>
          <w:sz w:val="24"/>
          <w:szCs w:val="24"/>
          <w:lang w:val="bg-BG"/>
        </w:rPr>
        <w:t>Участникът трябва да разполага с екип, който ще бъде ангажиран в изпълнението на поръчката и трябва да отговаря на следните изисквания:</w:t>
      </w:r>
    </w:p>
    <w:p w14:paraId="4D089E3D" w14:textId="77777777" w:rsidR="004B2972" w:rsidRDefault="000D5678" w:rsidP="00400856">
      <w:pPr>
        <w:numPr>
          <w:ilvl w:val="0"/>
          <w:numId w:val="23"/>
        </w:numPr>
        <w:tabs>
          <w:tab w:val="left" w:pos="567"/>
        </w:tabs>
        <w:spacing w:before="60" w:line="240" w:lineRule="auto"/>
        <w:ind w:left="0" w:firstLine="0"/>
        <w:contextualSpacing/>
        <w:jc w:val="both"/>
        <w:textAlignment w:val="center"/>
        <w:rPr>
          <w:rFonts w:ascii="Cambria" w:eastAsia="Times New Roman" w:hAnsi="Cambria"/>
          <w:sz w:val="24"/>
          <w:szCs w:val="24"/>
          <w:lang w:val="bg-BG"/>
        </w:rPr>
      </w:pPr>
      <w:r w:rsidRPr="004B2972">
        <w:rPr>
          <w:rFonts w:ascii="Cambria" w:eastAsia="Times New Roman" w:hAnsi="Cambria"/>
          <w:b/>
          <w:sz w:val="24"/>
          <w:szCs w:val="24"/>
          <w:lang w:val="bg-BG"/>
        </w:rPr>
        <w:t>“Ръководител на обекта”</w:t>
      </w:r>
      <w:r w:rsidRPr="004B2972">
        <w:rPr>
          <w:rFonts w:ascii="Cambria" w:eastAsia="Times New Roman" w:hAnsi="Cambria"/>
          <w:sz w:val="24"/>
          <w:szCs w:val="24"/>
          <w:lang w:val="bg-BG"/>
        </w:rPr>
        <w:t xml:space="preserve"> – трябва да отговаря на изискванията на чл.163а</w:t>
      </w:r>
      <w:r w:rsidRPr="000D5678">
        <w:rPr>
          <w:rFonts w:ascii="Cambria" w:eastAsia="Times New Roman" w:hAnsi="Cambria"/>
          <w:sz w:val="24"/>
          <w:szCs w:val="24"/>
          <w:vertAlign w:val="superscript"/>
          <w:lang w:val="bg-BG"/>
        </w:rPr>
        <w:footnoteReference w:id="1"/>
      </w:r>
      <w:r w:rsidRPr="004B2972">
        <w:rPr>
          <w:rFonts w:ascii="Cambria" w:eastAsia="Times New Roman" w:hAnsi="Cambria"/>
          <w:sz w:val="24"/>
          <w:szCs w:val="24"/>
          <w:lang w:val="bg-BG"/>
        </w:rPr>
        <w:t xml:space="preserve"> от Закона за устройство на територията (ЗУТ) и да има </w:t>
      </w:r>
      <w:r w:rsidR="004B2972" w:rsidRPr="004B2972">
        <w:rPr>
          <w:rFonts w:ascii="Cambria" w:eastAsia="Times New Roman" w:hAnsi="Cambria"/>
          <w:i/>
          <w:sz w:val="24"/>
          <w:szCs w:val="24"/>
          <w:lang w:val="bg-BG"/>
        </w:rPr>
        <w:t>опит:</w:t>
      </w:r>
      <w:r w:rsidR="004B2972" w:rsidRPr="004B2972">
        <w:rPr>
          <w:rFonts w:ascii="Cambria" w:eastAsia="Times New Roman" w:hAnsi="Cambria"/>
          <w:sz w:val="24"/>
          <w:szCs w:val="24"/>
          <w:lang w:val="bg-BG"/>
        </w:rPr>
        <w:t xml:space="preserve"> участие в екип, свързано с извършване на цялостно ръководство в минимум 1 (едно) изпълнено строителство свързано с</w:t>
      </w:r>
      <w:r w:rsidR="004B2972">
        <w:rPr>
          <w:rFonts w:ascii="Cambria" w:eastAsia="Times New Roman" w:hAnsi="Cambria"/>
          <w:sz w:val="24"/>
          <w:szCs w:val="24"/>
          <w:lang w:val="bg-BG"/>
        </w:rPr>
        <w:t>ъс</w:t>
      </w:r>
      <w:r w:rsidR="004B2972" w:rsidRPr="004B2972">
        <w:rPr>
          <w:rFonts w:ascii="Cambria" w:eastAsia="Times New Roman" w:hAnsi="Cambria"/>
          <w:sz w:val="24"/>
          <w:szCs w:val="24"/>
          <w:lang w:val="bg-BG"/>
        </w:rPr>
        <w:t xml:space="preserve"> строителство (текущ и авариен ремонт) и/или строителство, свързано с реконструкция или основен ремонт на жилищни и смесени сгради с високо застрояване и /или сгради и/или съоръжения за обществено обслужване. </w:t>
      </w:r>
    </w:p>
    <w:p w14:paraId="292B2437" w14:textId="235967BD" w:rsidR="000D5678" w:rsidRPr="004B2972" w:rsidRDefault="000D5678" w:rsidP="00400856">
      <w:pPr>
        <w:numPr>
          <w:ilvl w:val="0"/>
          <w:numId w:val="23"/>
        </w:numPr>
        <w:tabs>
          <w:tab w:val="left" w:pos="567"/>
        </w:tabs>
        <w:spacing w:before="60" w:line="240" w:lineRule="auto"/>
        <w:ind w:left="0" w:firstLine="0"/>
        <w:contextualSpacing/>
        <w:jc w:val="both"/>
        <w:textAlignment w:val="center"/>
        <w:rPr>
          <w:rFonts w:ascii="Cambria" w:eastAsia="Times New Roman" w:hAnsi="Cambria"/>
          <w:sz w:val="24"/>
          <w:szCs w:val="24"/>
          <w:lang w:val="bg-BG"/>
        </w:rPr>
      </w:pPr>
      <w:r w:rsidRPr="004B2972">
        <w:rPr>
          <w:rFonts w:ascii="Cambria" w:eastAsia="Times New Roman" w:hAnsi="Cambria"/>
          <w:b/>
          <w:sz w:val="24"/>
          <w:szCs w:val="24"/>
          <w:lang w:val="bg-BG"/>
        </w:rPr>
        <w:t>Експерти “Строителство”</w:t>
      </w:r>
      <w:r w:rsidRPr="004B2972">
        <w:rPr>
          <w:rFonts w:ascii="Cambria" w:eastAsia="Times New Roman" w:hAnsi="Cambria"/>
          <w:sz w:val="24"/>
          <w:szCs w:val="24"/>
          <w:lang w:val="bg-BG"/>
        </w:rPr>
        <w:t xml:space="preserve"> – трябва да отговарят на изискванията на чл.163а от ЗУТ и да имат </w:t>
      </w:r>
      <w:r w:rsidR="004B2972" w:rsidRPr="004B2972">
        <w:rPr>
          <w:rFonts w:ascii="Cambria" w:eastAsia="Times New Roman" w:hAnsi="Cambria"/>
          <w:sz w:val="24"/>
          <w:szCs w:val="24"/>
          <w:lang w:val="bg-BG"/>
        </w:rPr>
        <w:t>да има</w:t>
      </w:r>
      <w:r w:rsidR="004B2972">
        <w:rPr>
          <w:rFonts w:ascii="Cambria" w:eastAsia="Times New Roman" w:hAnsi="Cambria"/>
          <w:sz w:val="24"/>
          <w:szCs w:val="24"/>
          <w:lang w:val="bg-BG"/>
        </w:rPr>
        <w:t>т</w:t>
      </w:r>
      <w:r w:rsidR="004B2972" w:rsidRPr="004B2972">
        <w:rPr>
          <w:rFonts w:ascii="Cambria" w:eastAsia="Times New Roman" w:hAnsi="Cambria"/>
          <w:sz w:val="24"/>
          <w:szCs w:val="24"/>
          <w:lang w:val="bg-BG"/>
        </w:rPr>
        <w:t xml:space="preserve"> </w:t>
      </w:r>
      <w:r w:rsidR="004B2972" w:rsidRPr="004B2972">
        <w:rPr>
          <w:rFonts w:ascii="Cambria" w:eastAsia="Times New Roman" w:hAnsi="Cambria"/>
          <w:i/>
          <w:sz w:val="24"/>
          <w:szCs w:val="24"/>
          <w:lang w:val="bg-BG"/>
        </w:rPr>
        <w:t>опит:</w:t>
      </w:r>
      <w:r w:rsidR="004B2972" w:rsidRPr="004B2972">
        <w:rPr>
          <w:rFonts w:ascii="Cambria" w:eastAsia="Times New Roman" w:hAnsi="Cambria"/>
          <w:sz w:val="24"/>
          <w:szCs w:val="24"/>
          <w:lang w:val="bg-BG"/>
        </w:rPr>
        <w:t xml:space="preserve"> участие в екип в минимум 1 (едно) изпълнено строителство свързано със строителство (текущ и авариен ремонт) и/или строителство, свързано с реконструкция или основен ремонт на жилищни и смесени сгради с високо застрояване и /или сгради и/или съоръжения за обществено обслужване</w:t>
      </w:r>
      <w:r w:rsidR="004B2972">
        <w:rPr>
          <w:rFonts w:ascii="Cambria" w:eastAsia="Times New Roman" w:hAnsi="Cambria"/>
          <w:sz w:val="24"/>
          <w:szCs w:val="24"/>
          <w:lang w:val="bg-BG"/>
        </w:rPr>
        <w:t xml:space="preserve">. </w:t>
      </w:r>
      <w:r w:rsidRPr="004B2972">
        <w:rPr>
          <w:rFonts w:ascii="Cambria" w:eastAsia="Times New Roman" w:hAnsi="Cambria"/>
          <w:sz w:val="24"/>
          <w:szCs w:val="24"/>
          <w:lang w:val="bg-BG"/>
        </w:rPr>
        <w:t>Участникът трябва да разполага с минимум по един експерт за всяка част (</w:t>
      </w:r>
      <w:r w:rsidRPr="00C467B7">
        <w:rPr>
          <w:rFonts w:ascii="Cambria" w:eastAsia="Times New Roman" w:hAnsi="Cambria"/>
          <w:sz w:val="24"/>
          <w:szCs w:val="24"/>
          <w:lang w:val="bg-BG"/>
        </w:rPr>
        <w:t>А</w:t>
      </w:r>
      <w:r w:rsidR="00672E13" w:rsidRPr="00C467B7">
        <w:rPr>
          <w:rFonts w:ascii="Cambria" w:eastAsia="Times New Roman" w:hAnsi="Cambria"/>
          <w:sz w:val="24"/>
          <w:szCs w:val="24"/>
          <w:lang w:val="bg-BG"/>
        </w:rPr>
        <w:t>рхитектурно строителство</w:t>
      </w:r>
      <w:r w:rsidRPr="00C467B7">
        <w:rPr>
          <w:rFonts w:ascii="Cambria" w:eastAsia="Times New Roman" w:hAnsi="Cambria"/>
          <w:sz w:val="24"/>
          <w:szCs w:val="24"/>
          <w:lang w:val="bg-BG"/>
        </w:rPr>
        <w:t>, ВиК, Ел и О</w:t>
      </w:r>
      <w:r w:rsidR="00672E13" w:rsidRPr="00C467B7">
        <w:rPr>
          <w:rFonts w:ascii="Cambria" w:eastAsia="Times New Roman" w:hAnsi="Cambria"/>
          <w:sz w:val="24"/>
          <w:szCs w:val="24"/>
          <w:lang w:val="bg-BG"/>
        </w:rPr>
        <w:t xml:space="preserve">топление </w:t>
      </w:r>
      <w:r w:rsidR="00154981" w:rsidRPr="00C467B7">
        <w:rPr>
          <w:rFonts w:ascii="Cambria" w:eastAsia="Times New Roman" w:hAnsi="Cambria"/>
          <w:sz w:val="24"/>
          <w:szCs w:val="24"/>
          <w:lang w:val="bg-BG"/>
        </w:rPr>
        <w:lastRenderedPageBreak/>
        <w:t>В</w:t>
      </w:r>
      <w:r w:rsidR="00672E13" w:rsidRPr="00C467B7">
        <w:rPr>
          <w:rFonts w:ascii="Cambria" w:eastAsia="Times New Roman" w:hAnsi="Cambria"/>
          <w:sz w:val="24"/>
          <w:szCs w:val="24"/>
          <w:lang w:val="bg-BG"/>
        </w:rPr>
        <w:t xml:space="preserve">ентилация и </w:t>
      </w:r>
      <w:r w:rsidR="00154981" w:rsidRPr="00C467B7">
        <w:rPr>
          <w:rFonts w:ascii="Cambria" w:eastAsia="Times New Roman" w:hAnsi="Cambria"/>
          <w:sz w:val="24"/>
          <w:szCs w:val="24"/>
          <w:lang w:val="bg-BG"/>
        </w:rPr>
        <w:t>К</w:t>
      </w:r>
      <w:r w:rsidR="00672E13" w:rsidRPr="00C467B7">
        <w:rPr>
          <w:rFonts w:ascii="Cambria" w:eastAsia="Times New Roman" w:hAnsi="Cambria"/>
          <w:sz w:val="24"/>
          <w:szCs w:val="24"/>
          <w:lang w:val="bg-BG"/>
        </w:rPr>
        <w:t>лимати</w:t>
      </w:r>
      <w:r w:rsidR="00672E13">
        <w:rPr>
          <w:rFonts w:ascii="Cambria" w:eastAsia="Times New Roman" w:hAnsi="Cambria"/>
          <w:sz w:val="24"/>
          <w:szCs w:val="24"/>
          <w:lang w:val="bg-BG"/>
        </w:rPr>
        <w:t>зация</w:t>
      </w:r>
      <w:r w:rsidRPr="004B2972">
        <w:rPr>
          <w:rFonts w:ascii="Cambria" w:eastAsia="Times New Roman" w:hAnsi="Cambria"/>
          <w:sz w:val="24"/>
          <w:szCs w:val="24"/>
          <w:lang w:val="bg-BG"/>
        </w:rPr>
        <w:t>), като не се допуска посочването на един и същи експерт по повече от една част.</w:t>
      </w:r>
    </w:p>
    <w:p w14:paraId="6F42E8EF" w14:textId="3F76464B" w:rsidR="004B2972" w:rsidRPr="004B2972" w:rsidRDefault="000D5678" w:rsidP="00400856">
      <w:pPr>
        <w:numPr>
          <w:ilvl w:val="0"/>
          <w:numId w:val="23"/>
        </w:numPr>
        <w:tabs>
          <w:tab w:val="left" w:pos="426"/>
        </w:tabs>
        <w:spacing w:before="60" w:line="240" w:lineRule="auto"/>
        <w:ind w:left="0" w:firstLine="0"/>
        <w:contextualSpacing/>
        <w:jc w:val="both"/>
        <w:textAlignment w:val="center"/>
        <w:rPr>
          <w:rFonts w:ascii="Cambria" w:eastAsia="Times New Roman" w:hAnsi="Cambria"/>
          <w:sz w:val="24"/>
          <w:szCs w:val="24"/>
          <w:lang w:val="bg-BG"/>
        </w:rPr>
      </w:pPr>
      <w:r w:rsidRPr="000D5678">
        <w:rPr>
          <w:rFonts w:ascii="Cambria" w:eastAsia="Times New Roman" w:hAnsi="Cambria"/>
          <w:b/>
          <w:sz w:val="24"/>
          <w:szCs w:val="24"/>
          <w:lang w:val="bg-BG"/>
        </w:rPr>
        <w:t>Експерт „Координатор по безопасност и здраве“</w:t>
      </w:r>
      <w:r w:rsidRPr="000D5678">
        <w:rPr>
          <w:rFonts w:ascii="Cambria" w:eastAsia="Times New Roman" w:hAnsi="Cambria"/>
          <w:sz w:val="24"/>
          <w:szCs w:val="24"/>
          <w:lang w:val="bg-BG"/>
        </w:rPr>
        <w:t xml:space="preserve"> </w:t>
      </w:r>
      <w:r w:rsidR="004B2972">
        <w:rPr>
          <w:rFonts w:ascii="Cambria" w:eastAsia="Times New Roman" w:hAnsi="Cambria"/>
          <w:sz w:val="24"/>
          <w:szCs w:val="24"/>
          <w:lang w:val="bg-BG"/>
        </w:rPr>
        <w:t>–</w:t>
      </w:r>
      <w:r w:rsidRPr="000D5678">
        <w:rPr>
          <w:rFonts w:ascii="Cambria" w:eastAsia="Times New Roman" w:hAnsi="Cambria"/>
          <w:sz w:val="24"/>
          <w:szCs w:val="24"/>
          <w:lang w:val="bg-BG"/>
        </w:rPr>
        <w:t xml:space="preserve"> </w:t>
      </w:r>
      <w:r w:rsidR="004B2972" w:rsidRPr="004B2972">
        <w:rPr>
          <w:rFonts w:ascii="Cambria" w:eastAsia="Times New Roman" w:hAnsi="Cambria"/>
          <w:sz w:val="24"/>
          <w:szCs w:val="24"/>
          <w:lang w:val="bg-BG"/>
        </w:rPr>
        <w:t xml:space="preserve">професионална квалификация, свързана със строителството, със завършен </w:t>
      </w:r>
      <w:r w:rsidR="004B2972">
        <w:rPr>
          <w:rFonts w:ascii="Cambria" w:eastAsia="Times New Roman" w:hAnsi="Cambria"/>
          <w:sz w:val="24"/>
          <w:szCs w:val="24"/>
          <w:lang w:val="bg-BG"/>
        </w:rPr>
        <w:t xml:space="preserve">курс за КБЗ или еквивалент и да има </w:t>
      </w:r>
      <w:r w:rsidR="004B2972" w:rsidRPr="004B2972">
        <w:rPr>
          <w:rFonts w:ascii="Cambria" w:eastAsia="Times New Roman" w:hAnsi="Cambria"/>
          <w:i/>
          <w:sz w:val="24"/>
          <w:szCs w:val="24"/>
          <w:lang w:val="bg-BG"/>
        </w:rPr>
        <w:t xml:space="preserve"> опит:</w:t>
      </w:r>
      <w:r w:rsidR="004B2972" w:rsidRPr="004B2972">
        <w:rPr>
          <w:rFonts w:ascii="Cambria" w:eastAsia="Times New Roman" w:hAnsi="Cambria"/>
          <w:sz w:val="24"/>
          <w:szCs w:val="24"/>
          <w:lang w:val="bg-BG"/>
        </w:rPr>
        <w:t xml:space="preserve"> участие в екип, свързано с извършване на дейности по безопасност и здраве в минимум 1 (едно) изпълнено строителство (текущ и авариен ремонт) и/или строителство, свързано с реконструкция или основен ремонт на жилищни и смесени сгради с високо застрояване и /или сгради и/или съоръжения за обществено обслужване.</w:t>
      </w:r>
    </w:p>
    <w:p w14:paraId="77191138" w14:textId="67FBB52F" w:rsidR="000D5678" w:rsidRPr="000D5678" w:rsidRDefault="004B2972" w:rsidP="004B2972">
      <w:pPr>
        <w:spacing w:before="60" w:line="240" w:lineRule="auto"/>
        <w:ind w:firstLine="567"/>
        <w:contextualSpacing/>
        <w:jc w:val="both"/>
        <w:textAlignment w:val="center"/>
        <w:rPr>
          <w:rFonts w:ascii="Cambria" w:eastAsia="Times New Roman" w:hAnsi="Cambria"/>
          <w:sz w:val="24"/>
          <w:szCs w:val="24"/>
          <w:lang w:val="bg-BG"/>
        </w:rPr>
      </w:pPr>
      <w:r>
        <w:rPr>
          <w:rFonts w:ascii="Cambria" w:eastAsia="Times New Roman" w:hAnsi="Cambria"/>
          <w:sz w:val="24"/>
          <w:szCs w:val="24"/>
          <w:lang w:val="bg-BG"/>
        </w:rPr>
        <w:t>Л</w:t>
      </w:r>
      <w:r w:rsidR="000D5678" w:rsidRPr="000D5678">
        <w:rPr>
          <w:rFonts w:ascii="Cambria" w:eastAsia="Times New Roman" w:hAnsi="Cambria"/>
          <w:sz w:val="24"/>
          <w:szCs w:val="24"/>
          <w:lang w:val="bg-BG"/>
        </w:rPr>
        <w:t>ицето, което ще изпълнява функциите на координатор по безопасност и здраве трябва да притежава Удостоверение по чл.5, ал.2 от Наредба № 2 от 2004 г. за минимални изисквания за здравословни и безопасни условия на труд при извършване на строителни и монтажни работи. Не се допуска експертът по безопасност и здраве да изпълнява и други функции.</w:t>
      </w:r>
    </w:p>
    <w:p w14:paraId="17B676E0" w14:textId="4AC90C45" w:rsidR="000D5678" w:rsidRPr="000D5678" w:rsidRDefault="000D5678" w:rsidP="004B2972">
      <w:pPr>
        <w:spacing w:before="60" w:line="240" w:lineRule="auto"/>
        <w:jc w:val="both"/>
        <w:textAlignment w:val="center"/>
        <w:rPr>
          <w:rFonts w:ascii="Cambria" w:hAnsi="Cambria"/>
          <w:bCs/>
          <w:sz w:val="24"/>
          <w:szCs w:val="24"/>
          <w:lang w:val="bg-BG"/>
        </w:rPr>
      </w:pPr>
      <w:r w:rsidRPr="000D5678">
        <w:rPr>
          <w:rFonts w:ascii="Cambria" w:hAnsi="Cambria"/>
          <w:bCs/>
          <w:color w:val="000000"/>
          <w:sz w:val="24"/>
          <w:szCs w:val="24"/>
          <w:lang w:val="bg-BG"/>
        </w:rPr>
        <w:t xml:space="preserve">За </w:t>
      </w:r>
      <w:r w:rsidR="009A4132">
        <w:rPr>
          <w:rFonts w:ascii="Cambria" w:hAnsi="Cambria"/>
          <w:bCs/>
          <w:color w:val="000000"/>
          <w:sz w:val="24"/>
          <w:szCs w:val="24"/>
          <w:lang w:val="bg-BG"/>
        </w:rPr>
        <w:t>удостоверяване</w:t>
      </w:r>
      <w:r w:rsidRPr="000D5678">
        <w:rPr>
          <w:rFonts w:ascii="Cambria" w:hAnsi="Cambria"/>
          <w:bCs/>
          <w:color w:val="000000"/>
          <w:sz w:val="24"/>
          <w:szCs w:val="24"/>
          <w:lang w:val="bg-BG"/>
        </w:rPr>
        <w:t xml:space="preserve"> на съответствието с изискването, участникът декларира </w:t>
      </w:r>
      <w:r w:rsidRPr="000D5678">
        <w:rPr>
          <w:rFonts w:ascii="Cambria" w:hAnsi="Cambria"/>
          <w:bCs/>
          <w:sz w:val="24"/>
          <w:szCs w:val="24"/>
          <w:lang w:val="bg-BG"/>
        </w:rPr>
        <w:t>в Част IV: „Критерии за подбор”, буква В: „Технически и професионални способности”, т. 2 от ЕЕДОП информация за екипа, който ще изпълнява строителните дейности.</w:t>
      </w:r>
    </w:p>
    <w:p w14:paraId="4DFB27A5" w14:textId="77777777" w:rsidR="000D5678" w:rsidRPr="000D5678" w:rsidRDefault="000D5678" w:rsidP="004B2972">
      <w:pPr>
        <w:spacing w:after="160" w:line="240" w:lineRule="auto"/>
        <w:ind w:firstLine="708"/>
        <w:jc w:val="both"/>
        <w:rPr>
          <w:rFonts w:ascii="Cambria" w:eastAsia="Times New Roman" w:hAnsi="Cambria"/>
          <w:sz w:val="24"/>
          <w:szCs w:val="24"/>
          <w:lang w:val="bg-BG" w:eastAsia="bg-BG"/>
        </w:rPr>
      </w:pPr>
      <w:r w:rsidRPr="000D5678">
        <w:rPr>
          <w:rFonts w:ascii="Cambria" w:hAnsi="Cambria"/>
          <w:sz w:val="24"/>
          <w:szCs w:val="24"/>
          <w:lang w:val="bg-BG"/>
        </w:rPr>
        <w:t xml:space="preserve">Доказателствата за това се представят в случаите по чл. 67, ал. 5 и ал. 6 ЗОП като се представя </w:t>
      </w:r>
      <w:r w:rsidRPr="000D5678">
        <w:rPr>
          <w:rFonts w:ascii="Cambria" w:eastAsia="Times New Roman" w:hAnsi="Cambria"/>
          <w:sz w:val="24"/>
          <w:szCs w:val="24"/>
          <w:lang w:val="bg-BG" w:eastAsia="bg-BG"/>
        </w:rPr>
        <w:t xml:space="preserve">списък на персонала, в който е посочена професионалната компетентност на лицата.  </w:t>
      </w:r>
    </w:p>
    <w:p w14:paraId="372CCE97" w14:textId="439F94C3" w:rsidR="000D5678" w:rsidRPr="000D5678" w:rsidRDefault="000D5678" w:rsidP="004B2972">
      <w:pPr>
        <w:spacing w:before="60" w:after="0" w:line="240" w:lineRule="auto"/>
        <w:ind w:firstLine="708"/>
        <w:jc w:val="both"/>
        <w:textAlignment w:val="center"/>
        <w:rPr>
          <w:rFonts w:ascii="Cambria" w:hAnsi="Cambria"/>
          <w:sz w:val="24"/>
          <w:szCs w:val="24"/>
          <w:lang w:val="bg-BG"/>
        </w:rPr>
      </w:pPr>
      <w:r w:rsidRPr="000D5678">
        <w:rPr>
          <w:rFonts w:ascii="Cambria" w:hAnsi="Cambria"/>
          <w:b/>
          <w:sz w:val="24"/>
          <w:szCs w:val="24"/>
          <w:lang w:val="bg-BG"/>
        </w:rPr>
        <w:t>3.3.</w:t>
      </w:r>
      <w:r w:rsidRPr="000D5678">
        <w:rPr>
          <w:rFonts w:ascii="Cambria" w:hAnsi="Cambria"/>
          <w:sz w:val="24"/>
          <w:szCs w:val="24"/>
          <w:lang w:val="bg-BG"/>
        </w:rPr>
        <w:t xml:space="preserve"> Участникът следва да има </w:t>
      </w:r>
      <w:r w:rsidRPr="000D5678">
        <w:rPr>
          <w:rFonts w:ascii="Cambria" w:hAnsi="Cambria"/>
          <w:sz w:val="24"/>
          <w:lang w:val="bg-BG"/>
        </w:rPr>
        <w:t>внедрена система за управление на качеството по стандарт</w:t>
      </w:r>
      <w:r w:rsidR="004B2972">
        <w:rPr>
          <w:rFonts w:ascii="Cambria" w:hAnsi="Cambria"/>
          <w:sz w:val="24"/>
          <w:szCs w:val="24"/>
          <w:lang w:val="bg-BG"/>
        </w:rPr>
        <w:t xml:space="preserve"> EN ISO 9001:</w:t>
      </w:r>
      <w:r w:rsidRPr="000D5678">
        <w:rPr>
          <w:rFonts w:ascii="Cambria" w:hAnsi="Cambria"/>
          <w:sz w:val="24"/>
          <w:szCs w:val="24"/>
          <w:lang w:val="bg-BG"/>
        </w:rPr>
        <w:t xml:space="preserve">2015 </w:t>
      </w:r>
      <w:r w:rsidR="004B2972" w:rsidRPr="000D5678">
        <w:rPr>
          <w:rFonts w:ascii="Cambria" w:hAnsi="Cambria"/>
          <w:sz w:val="24"/>
          <w:szCs w:val="24"/>
          <w:lang w:val="bg-BG"/>
        </w:rPr>
        <w:t>или еквивалент</w:t>
      </w:r>
      <w:r w:rsidR="004B2972" w:rsidRPr="004B2972">
        <w:rPr>
          <w:rFonts w:ascii="Cambria" w:eastAsia="SimSun" w:hAnsi="Cambria" w:cs="Calibri"/>
          <w:sz w:val="24"/>
          <w:szCs w:val="24"/>
          <w:lang w:eastAsia="bg-BG"/>
        </w:rPr>
        <w:t xml:space="preserve"> </w:t>
      </w:r>
      <w:r w:rsidR="004B2972" w:rsidRPr="00755FA0">
        <w:rPr>
          <w:rFonts w:ascii="Cambria" w:eastAsia="SimSun" w:hAnsi="Cambria" w:cs="Calibri"/>
          <w:sz w:val="24"/>
          <w:szCs w:val="24"/>
          <w:lang w:eastAsia="bg-BG"/>
        </w:rPr>
        <w:t xml:space="preserve">издаден от органи, установени в други </w:t>
      </w:r>
      <w:r w:rsidR="004B2972">
        <w:rPr>
          <w:rFonts w:ascii="Cambria" w:eastAsia="SimSun" w:hAnsi="Cambria" w:cs="Calibri"/>
          <w:sz w:val="24"/>
          <w:szCs w:val="24"/>
          <w:lang w:eastAsia="bg-BG"/>
        </w:rPr>
        <w:t>държави членки</w:t>
      </w:r>
      <w:r w:rsidR="004B2972" w:rsidRPr="00755FA0">
        <w:rPr>
          <w:rFonts w:ascii="Cambria" w:eastAsia="SimSun" w:hAnsi="Cambria" w:cs="Calibri"/>
          <w:sz w:val="24"/>
          <w:szCs w:val="24"/>
        </w:rPr>
        <w:t xml:space="preserve"> с обхват</w:t>
      </w:r>
      <w:r w:rsidR="004B2972">
        <w:rPr>
          <w:rFonts w:ascii="Cambria" w:eastAsia="SimSun" w:hAnsi="Cambria" w:cs="Calibri"/>
          <w:sz w:val="24"/>
          <w:szCs w:val="24"/>
          <w:lang w:val="bg-BG"/>
        </w:rPr>
        <w:t>,</w:t>
      </w:r>
      <w:r w:rsidR="004B2972" w:rsidRPr="004B2972">
        <w:rPr>
          <w:rFonts w:ascii="Cambria" w:hAnsi="Cambria"/>
          <w:sz w:val="24"/>
          <w:szCs w:val="24"/>
          <w:lang w:val="bg-BG"/>
        </w:rPr>
        <w:t xml:space="preserve"> </w:t>
      </w:r>
      <w:r w:rsidR="004B2972" w:rsidRPr="000D5678">
        <w:rPr>
          <w:rFonts w:ascii="Cambria" w:hAnsi="Cambria"/>
          <w:sz w:val="24"/>
          <w:szCs w:val="24"/>
          <w:lang w:val="bg-BG"/>
        </w:rPr>
        <w:t>с</w:t>
      </w:r>
      <w:r w:rsidR="004B2972">
        <w:rPr>
          <w:rFonts w:ascii="Cambria" w:hAnsi="Cambria"/>
          <w:sz w:val="24"/>
          <w:szCs w:val="24"/>
          <w:lang w:val="bg-BG"/>
        </w:rPr>
        <w:t xml:space="preserve">ходен с предмета на поръчката </w:t>
      </w:r>
      <w:r w:rsidRPr="000D5678">
        <w:rPr>
          <w:rFonts w:ascii="Cambria" w:hAnsi="Cambria"/>
          <w:sz w:val="24"/>
          <w:szCs w:val="24"/>
          <w:lang w:val="bg-BG"/>
        </w:rPr>
        <w:t>и внедрена система за опазване на околната среда по</w:t>
      </w:r>
      <w:r w:rsidRPr="000D5678">
        <w:rPr>
          <w:rFonts w:ascii="Cambria" w:hAnsi="Cambria"/>
          <w:color w:val="C00000"/>
          <w:sz w:val="24"/>
          <w:szCs w:val="24"/>
          <w:lang w:val="bg-BG"/>
        </w:rPr>
        <w:t xml:space="preserve"> </w:t>
      </w:r>
      <w:r w:rsidRPr="000D5678">
        <w:rPr>
          <w:rFonts w:ascii="Cambria" w:hAnsi="Cambria"/>
          <w:sz w:val="24"/>
          <w:szCs w:val="24"/>
          <w:lang w:val="bg-BG"/>
        </w:rPr>
        <w:t>стандарт EN</w:t>
      </w:r>
      <w:r w:rsidR="004B2972">
        <w:rPr>
          <w:rFonts w:ascii="Cambria" w:eastAsia="Times New Roman" w:hAnsi="Cambria"/>
          <w:sz w:val="24"/>
          <w:szCs w:val="24"/>
          <w:lang w:val="bg-BG"/>
        </w:rPr>
        <w:t xml:space="preserve"> ISO 14001:</w:t>
      </w:r>
      <w:r w:rsidRPr="000D5678">
        <w:rPr>
          <w:rFonts w:ascii="Cambria" w:eastAsia="Times New Roman" w:hAnsi="Cambria"/>
          <w:sz w:val="24"/>
          <w:szCs w:val="24"/>
          <w:lang w:val="bg-BG"/>
        </w:rPr>
        <w:t>2015</w:t>
      </w:r>
      <w:r w:rsidRPr="000D5678">
        <w:rPr>
          <w:rFonts w:ascii="Cambria" w:hAnsi="Cambria"/>
          <w:sz w:val="24"/>
          <w:szCs w:val="24"/>
          <w:lang w:val="bg-BG"/>
        </w:rPr>
        <w:t>, или еквивалент</w:t>
      </w:r>
      <w:r w:rsidR="004B2972" w:rsidRPr="004B2972">
        <w:rPr>
          <w:rFonts w:ascii="Cambria" w:eastAsia="SimSun" w:hAnsi="Cambria" w:cs="Calibri"/>
          <w:sz w:val="24"/>
          <w:szCs w:val="24"/>
          <w:lang w:eastAsia="bg-BG"/>
        </w:rPr>
        <w:t xml:space="preserve"> </w:t>
      </w:r>
      <w:r w:rsidR="004B2972" w:rsidRPr="00755FA0">
        <w:rPr>
          <w:rFonts w:ascii="Cambria" w:eastAsia="SimSun" w:hAnsi="Cambria" w:cs="Calibri"/>
          <w:sz w:val="24"/>
          <w:szCs w:val="24"/>
          <w:lang w:eastAsia="bg-BG"/>
        </w:rPr>
        <w:t xml:space="preserve">издаден от органи, установени в други </w:t>
      </w:r>
      <w:r w:rsidR="004B2972">
        <w:rPr>
          <w:rFonts w:ascii="Cambria" w:eastAsia="SimSun" w:hAnsi="Cambria" w:cs="Calibri"/>
          <w:sz w:val="24"/>
          <w:szCs w:val="24"/>
          <w:lang w:eastAsia="bg-BG"/>
        </w:rPr>
        <w:t>държави членки</w:t>
      </w:r>
      <w:r w:rsidRPr="000D5678">
        <w:rPr>
          <w:rFonts w:ascii="Cambria" w:hAnsi="Cambria"/>
          <w:sz w:val="24"/>
          <w:szCs w:val="24"/>
          <w:lang w:val="bg-BG"/>
        </w:rPr>
        <w:t xml:space="preserve"> с обхват, сходен с предмета на поръчката. </w:t>
      </w:r>
    </w:p>
    <w:p w14:paraId="4CFE550A" w14:textId="49C76526" w:rsidR="000D5678" w:rsidRPr="000D5678" w:rsidRDefault="000D5678" w:rsidP="000D5678">
      <w:pPr>
        <w:spacing w:line="240" w:lineRule="auto"/>
        <w:jc w:val="both"/>
        <w:rPr>
          <w:rFonts w:ascii="Cambria" w:eastAsia="Times New Roman" w:hAnsi="Cambria"/>
          <w:sz w:val="24"/>
          <w:szCs w:val="24"/>
          <w:lang w:val="bg-BG"/>
        </w:rPr>
      </w:pPr>
      <w:r w:rsidRPr="000D5678">
        <w:rPr>
          <w:rFonts w:ascii="Cambria" w:hAnsi="Cambria"/>
          <w:sz w:val="24"/>
          <w:szCs w:val="24"/>
          <w:lang w:val="bg-BG"/>
        </w:rPr>
        <w:t xml:space="preserve">Под обхват, сходен с предмета на поръчката, следва да се разбира </w:t>
      </w:r>
      <w:r w:rsidRPr="000D5678">
        <w:rPr>
          <w:rFonts w:ascii="Cambria" w:eastAsia="Times New Roman" w:hAnsi="Cambria"/>
          <w:sz w:val="24"/>
          <w:szCs w:val="24"/>
          <w:lang w:val="bg-BG"/>
        </w:rPr>
        <w:t xml:space="preserve"> строителство </w:t>
      </w:r>
      <w:r w:rsidR="004B2972">
        <w:rPr>
          <w:rFonts w:ascii="Cambria" w:eastAsia="Times New Roman" w:hAnsi="Cambria"/>
          <w:sz w:val="24"/>
          <w:szCs w:val="24"/>
          <w:lang w:val="bg-BG"/>
        </w:rPr>
        <w:t xml:space="preserve">на сгради </w:t>
      </w:r>
      <w:r w:rsidRPr="000D5678">
        <w:rPr>
          <w:rFonts w:ascii="Cambria" w:eastAsia="Times New Roman" w:hAnsi="Cambria"/>
          <w:sz w:val="24"/>
          <w:szCs w:val="24"/>
          <w:lang w:val="bg-BG"/>
        </w:rPr>
        <w:t>или еквивалентни мерки.</w:t>
      </w:r>
    </w:p>
    <w:p w14:paraId="6003562A" w14:textId="77777777" w:rsidR="004B2972" w:rsidRDefault="000D5678" w:rsidP="004B2972">
      <w:pPr>
        <w:spacing w:line="240" w:lineRule="auto"/>
        <w:ind w:firstLine="708"/>
        <w:jc w:val="both"/>
        <w:rPr>
          <w:rFonts w:ascii="Cambria" w:hAnsi="Cambria"/>
          <w:sz w:val="24"/>
          <w:szCs w:val="24"/>
          <w:lang w:val="bg-BG"/>
        </w:rPr>
      </w:pPr>
      <w:r w:rsidRPr="000D5678">
        <w:rPr>
          <w:rFonts w:ascii="Cambria" w:hAnsi="Cambria"/>
          <w:sz w:val="24"/>
          <w:szCs w:val="24"/>
          <w:lang w:val="bg-BG"/>
        </w:rPr>
        <w:t>Участникът декларира съответствието с критерия за подбор в част ІV, буква Г от ЕЕДОП.  При поискване от страна на Възложителя, в случаите по чл. 67, ал. 5 и ал. 6 от ЗОП, изискването се доказва с копие на валиден сертификат за управление на качеството в</w:t>
      </w:r>
      <w:r w:rsidRPr="000D5678">
        <w:rPr>
          <w:rFonts w:ascii="Cambria" w:hAnsi="Cambria"/>
          <w:sz w:val="24"/>
          <w:lang w:val="bg-BG"/>
        </w:rPr>
        <w:t xml:space="preserve"> </w:t>
      </w:r>
      <w:r w:rsidRPr="000D5678">
        <w:rPr>
          <w:rFonts w:ascii="Cambria" w:eastAsia="Times New Roman" w:hAnsi="Cambria"/>
          <w:sz w:val="24"/>
          <w:szCs w:val="24"/>
          <w:lang w:val="bg-BG"/>
        </w:rPr>
        <w:t>строителството</w:t>
      </w:r>
      <w:r w:rsidRPr="000D5678">
        <w:rPr>
          <w:rFonts w:ascii="Cambria" w:eastAsia="Times New Roman" w:hAnsi="Cambria"/>
          <w:sz w:val="24"/>
          <w:szCs w:val="24"/>
        </w:rPr>
        <w:t xml:space="preserve"> </w:t>
      </w:r>
      <w:r w:rsidRPr="000D5678">
        <w:rPr>
          <w:rFonts w:ascii="Cambria" w:eastAsia="Times New Roman" w:hAnsi="Cambria"/>
          <w:sz w:val="24"/>
          <w:szCs w:val="24"/>
          <w:lang w:val="bg-BG"/>
        </w:rPr>
        <w:t xml:space="preserve">в </w:t>
      </w:r>
      <w:r w:rsidRPr="000D5678">
        <w:rPr>
          <w:rFonts w:ascii="Cambria" w:hAnsi="Cambria"/>
          <w:sz w:val="24"/>
          <w:szCs w:val="24"/>
          <w:lang w:val="bg-BG"/>
        </w:rPr>
        <w:t xml:space="preserve">съответствие със стандарт </w:t>
      </w:r>
      <w:r w:rsidRPr="000D5678">
        <w:rPr>
          <w:rFonts w:ascii="Cambria" w:hAnsi="Cambria"/>
          <w:sz w:val="24"/>
          <w:lang w:val="bg-BG"/>
        </w:rPr>
        <w:t>EN ISO 9001</w:t>
      </w:r>
      <w:r w:rsidR="004B2972">
        <w:rPr>
          <w:rFonts w:ascii="Cambria" w:hAnsi="Cambria"/>
          <w:sz w:val="24"/>
          <w:szCs w:val="24"/>
          <w:lang w:val="bg-BG"/>
        </w:rPr>
        <w:t>:</w:t>
      </w:r>
      <w:r w:rsidRPr="000D5678">
        <w:rPr>
          <w:rFonts w:ascii="Cambria" w:hAnsi="Cambria"/>
          <w:sz w:val="24"/>
          <w:szCs w:val="24"/>
        </w:rPr>
        <w:t>2015</w:t>
      </w:r>
      <w:r w:rsidRPr="000D5678">
        <w:rPr>
          <w:rFonts w:ascii="Cambria" w:hAnsi="Cambria"/>
          <w:sz w:val="24"/>
          <w:szCs w:val="24"/>
          <w:lang w:val="bg-BG"/>
        </w:rPr>
        <w:t xml:space="preserve"> и копие на валиден сертификат EN</w:t>
      </w:r>
      <w:r w:rsidRPr="000D5678">
        <w:rPr>
          <w:rFonts w:ascii="Cambria" w:hAnsi="Cambria"/>
          <w:sz w:val="24"/>
          <w:lang w:val="bg-BG"/>
        </w:rPr>
        <w:t xml:space="preserve"> ISO 14001</w:t>
      </w:r>
      <w:r w:rsidR="004B2972">
        <w:rPr>
          <w:rFonts w:ascii="Cambria" w:eastAsia="Times New Roman" w:hAnsi="Cambria"/>
          <w:sz w:val="24"/>
          <w:szCs w:val="24"/>
          <w:lang w:val="bg-BG"/>
        </w:rPr>
        <w:t>:</w:t>
      </w:r>
      <w:r w:rsidRPr="000D5678">
        <w:rPr>
          <w:rFonts w:ascii="Cambria" w:eastAsia="Times New Roman" w:hAnsi="Cambria"/>
          <w:sz w:val="24"/>
          <w:szCs w:val="24"/>
        </w:rPr>
        <w:t>2015</w:t>
      </w:r>
      <w:r w:rsidRPr="000D5678">
        <w:rPr>
          <w:rFonts w:ascii="Cambria" w:eastAsia="Times New Roman" w:hAnsi="Cambria"/>
          <w:sz w:val="24"/>
          <w:szCs w:val="24"/>
          <w:lang w:val="bg-BG"/>
        </w:rPr>
        <w:t xml:space="preserve"> за управление на околната среда</w:t>
      </w:r>
      <w:r w:rsidRPr="000D5678">
        <w:rPr>
          <w:rFonts w:ascii="Cambria" w:hAnsi="Cambria"/>
          <w:sz w:val="24"/>
          <w:lang w:val="bg-BG"/>
        </w:rPr>
        <w:t xml:space="preserve"> </w:t>
      </w:r>
      <w:r w:rsidRPr="000D5678">
        <w:rPr>
          <w:rFonts w:ascii="Cambria" w:eastAsia="Times New Roman" w:hAnsi="Cambria"/>
          <w:sz w:val="24"/>
          <w:szCs w:val="24"/>
          <w:lang w:val="bg-BG"/>
        </w:rPr>
        <w:t xml:space="preserve">в </w:t>
      </w:r>
      <w:r w:rsidRPr="000D5678">
        <w:rPr>
          <w:rFonts w:ascii="Cambria" w:hAnsi="Cambria"/>
          <w:sz w:val="24"/>
          <w:szCs w:val="24"/>
          <w:lang w:val="bg-BG"/>
        </w:rPr>
        <w:t xml:space="preserve"> актуална версия или еквивалент с обхват, сходен с предмета на поръчката. </w:t>
      </w:r>
    </w:p>
    <w:p w14:paraId="541146D6" w14:textId="7B0D8290" w:rsidR="000D5678" w:rsidRPr="000D5678" w:rsidRDefault="000D5678" w:rsidP="004B2972">
      <w:pPr>
        <w:spacing w:line="240" w:lineRule="auto"/>
        <w:ind w:firstLine="708"/>
        <w:jc w:val="both"/>
        <w:rPr>
          <w:rFonts w:ascii="Cambria" w:hAnsi="Cambria"/>
          <w:sz w:val="24"/>
          <w:szCs w:val="24"/>
          <w:lang w:val="bg-BG"/>
        </w:rPr>
      </w:pPr>
      <w:r w:rsidRPr="000D5678">
        <w:rPr>
          <w:rFonts w:ascii="Cambria" w:hAnsi="Cambria"/>
          <w:sz w:val="24"/>
          <w:szCs w:val="24"/>
          <w:lang w:val="bg-BG"/>
        </w:rPr>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(European Cooperation for Accreditation),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и други доказателства за еквивалентни мерки за осигуряване на качеството, и за управление на околната среда, когато участник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p w14:paraId="23219855" w14:textId="05FB477D" w:rsidR="00C45981" w:rsidRDefault="00C45981" w:rsidP="00C45981">
      <w:pPr>
        <w:spacing w:after="0" w:line="240" w:lineRule="auto"/>
        <w:ind w:firstLine="720"/>
        <w:jc w:val="both"/>
        <w:rPr>
          <w:rFonts w:ascii="Cambria" w:eastAsia="Arial Unicode MS" w:hAnsi="Cambria"/>
          <w:b/>
          <w:i/>
          <w:color w:val="000000"/>
          <w:sz w:val="24"/>
          <w:szCs w:val="24"/>
          <w:lang w:val="bg-BG" w:eastAsia="bg-BG"/>
        </w:rPr>
      </w:pPr>
      <w:r w:rsidRPr="00C45981">
        <w:rPr>
          <w:rFonts w:ascii="Cambria" w:eastAsia="Arial Unicode MS" w:hAnsi="Cambria"/>
          <w:b/>
          <w:i/>
          <w:color w:val="000000"/>
          <w:sz w:val="24"/>
          <w:szCs w:val="24"/>
          <w:lang w:val="bg-BG" w:eastAsia="bg-BG"/>
        </w:rPr>
        <w:lastRenderedPageBreak/>
        <w:t>Когато участникът е обединение, което не е юридическо лице, посочените по-горе изисквания се отнасят за обединението като цяло.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13F24654" w14:textId="77777777" w:rsidR="00C45981" w:rsidRPr="000D5678" w:rsidRDefault="00C45981" w:rsidP="00C45981">
      <w:pPr>
        <w:spacing w:after="0" w:line="240" w:lineRule="auto"/>
        <w:ind w:firstLine="720"/>
        <w:jc w:val="both"/>
        <w:rPr>
          <w:rFonts w:ascii="Cambria" w:eastAsia="Arial Unicode MS" w:hAnsi="Cambria"/>
          <w:b/>
          <w:i/>
          <w:color w:val="000000"/>
          <w:sz w:val="24"/>
          <w:szCs w:val="24"/>
          <w:lang w:val="bg-BG" w:eastAsia="bg-BG"/>
        </w:rPr>
      </w:pPr>
    </w:p>
    <w:p w14:paraId="6ACCDD2E" w14:textId="5056D170" w:rsidR="00002600" w:rsidRDefault="000D5678" w:rsidP="004B2972">
      <w:pPr>
        <w:spacing w:after="160" w:line="240" w:lineRule="auto"/>
        <w:ind w:firstLine="709"/>
        <w:jc w:val="both"/>
        <w:rPr>
          <w:rFonts w:ascii="Cambria" w:hAnsi="Cambria"/>
          <w:color w:val="000000"/>
          <w:sz w:val="24"/>
          <w:szCs w:val="24"/>
          <w:shd w:val="clear" w:color="auto" w:fill="FFFFFF"/>
          <w:lang w:val="bg-BG"/>
        </w:rPr>
      </w:pPr>
      <w:r w:rsidRPr="000D5678">
        <w:rPr>
          <w:rFonts w:ascii="Cambria" w:eastAsia="Arial Unicode MS" w:hAnsi="Cambria"/>
          <w:color w:val="000000"/>
          <w:sz w:val="24"/>
          <w:szCs w:val="24"/>
          <w:lang w:val="bg-BG" w:eastAsia="bg-BG"/>
        </w:rPr>
        <w:t>Участникът, който не отговаря на поставените изисквания или не е в състояние да представи необходимите документи, доказващи изпълнението на изискванията, няма да бъде допуснат до по-нататъшно участие в настоящата обществена поръчка.</w:t>
      </w:r>
      <w:bookmarkEnd w:id="0"/>
    </w:p>
    <w:p w14:paraId="5E495FE9" w14:textId="77777777" w:rsidR="00002600" w:rsidRPr="00002600" w:rsidRDefault="00002600" w:rsidP="00002600">
      <w:pPr>
        <w:spacing w:after="0"/>
        <w:jc w:val="both"/>
        <w:rPr>
          <w:rFonts w:ascii="Cambria" w:eastAsia="Times New Roman" w:hAnsi="Cambria"/>
          <w:b/>
          <w:bCs/>
          <w:color w:val="000000"/>
          <w:sz w:val="24"/>
          <w:szCs w:val="24"/>
          <w:lang w:val="bg-BG"/>
        </w:rPr>
      </w:pPr>
    </w:p>
    <w:p w14:paraId="56C38A39" w14:textId="7EB036B7" w:rsidR="0058138F" w:rsidRPr="00C45981" w:rsidRDefault="0058138F" w:rsidP="00C45981">
      <w:pPr>
        <w:tabs>
          <w:tab w:val="left" w:pos="993"/>
        </w:tabs>
        <w:autoSpaceDE w:val="0"/>
        <w:autoSpaceDN w:val="0"/>
        <w:adjustRightInd w:val="0"/>
        <w:spacing w:before="120" w:after="120" w:line="360" w:lineRule="auto"/>
        <w:ind w:left="360" w:firstLine="349"/>
        <w:jc w:val="center"/>
        <w:rPr>
          <w:rFonts w:ascii="Cambria" w:hAnsi="Cambria"/>
          <w:b/>
          <w:bCs/>
          <w:color w:val="000000"/>
          <w:sz w:val="24"/>
          <w:szCs w:val="24"/>
        </w:rPr>
      </w:pPr>
      <w:r>
        <w:rPr>
          <w:rFonts w:ascii="Cambria" w:hAnsi="Cambria"/>
          <w:b/>
          <w:bCs/>
          <w:color w:val="000000"/>
          <w:sz w:val="24"/>
          <w:szCs w:val="24"/>
          <w:lang w:val="bg-BG"/>
        </w:rPr>
        <w:t>Р</w:t>
      </w:r>
      <w:r w:rsidR="00E90D4D">
        <w:rPr>
          <w:rFonts w:ascii="Cambria" w:hAnsi="Cambria"/>
          <w:b/>
          <w:bCs/>
          <w:color w:val="000000"/>
          <w:sz w:val="24"/>
          <w:szCs w:val="24"/>
          <w:lang w:val="bg-BG"/>
        </w:rPr>
        <w:t>АЗДЕЛ</w:t>
      </w:r>
      <w:r>
        <w:rPr>
          <w:rFonts w:ascii="Cambria" w:hAnsi="Cambria"/>
          <w:b/>
          <w:bCs/>
          <w:color w:val="000000"/>
          <w:sz w:val="24"/>
          <w:szCs w:val="24"/>
          <w:lang w:val="bg-BG"/>
        </w:rPr>
        <w:t xml:space="preserve"> </w:t>
      </w:r>
      <w:r>
        <w:rPr>
          <w:rFonts w:ascii="Cambria" w:hAnsi="Cambria"/>
          <w:b/>
          <w:bCs/>
          <w:color w:val="000000"/>
          <w:sz w:val="24"/>
          <w:szCs w:val="24"/>
        </w:rPr>
        <w:t xml:space="preserve">IV. </w:t>
      </w:r>
      <w:r w:rsidRPr="0058138F">
        <w:rPr>
          <w:rFonts w:ascii="Cambria" w:hAnsi="Cambria"/>
          <w:b/>
          <w:bCs/>
          <w:color w:val="000000"/>
          <w:sz w:val="24"/>
          <w:szCs w:val="24"/>
        </w:rPr>
        <w:t>ТЕХНИЧЕСКА СПЕЦИФИКАЦИЯ И УСЛОВИЯ ЗА ИЗПЪ</w:t>
      </w:r>
      <w:r w:rsidR="00C45981">
        <w:rPr>
          <w:rFonts w:ascii="Cambria" w:hAnsi="Cambria"/>
          <w:b/>
          <w:bCs/>
          <w:color w:val="000000"/>
          <w:sz w:val="24"/>
          <w:szCs w:val="24"/>
        </w:rPr>
        <w:t>ЛНЕНИЕ НА ОБЩЕСТВЕНАТА ПОРЪЧКА:</w:t>
      </w:r>
    </w:p>
    <w:p w14:paraId="05F959DC" w14:textId="77777777" w:rsidR="00C12298" w:rsidRDefault="00C12298" w:rsidP="00C45981">
      <w:pPr>
        <w:shd w:val="clear" w:color="auto" w:fill="FFFFFF"/>
        <w:tabs>
          <w:tab w:val="left" w:pos="0"/>
          <w:tab w:val="left" w:pos="993"/>
        </w:tabs>
        <w:spacing w:after="0"/>
        <w:ind w:firstLine="567"/>
        <w:jc w:val="both"/>
        <w:rPr>
          <w:rFonts w:ascii="Cambria" w:eastAsia="Times New Roman" w:hAnsi="Cambria" w:cs="Calibri"/>
          <w:sz w:val="24"/>
          <w:szCs w:val="24"/>
          <w:lang w:val="bg-BG"/>
        </w:rPr>
      </w:pPr>
      <w:r>
        <w:rPr>
          <w:rFonts w:ascii="Cambria" w:eastAsia="Times New Roman" w:hAnsi="Cambria" w:cs="Calibri"/>
          <w:sz w:val="24"/>
          <w:szCs w:val="24"/>
        </w:rPr>
        <w:t>При изпълнение на обществената поръчка, следва да се спазват приложимите за предмета й изисквания на:</w:t>
      </w:r>
    </w:p>
    <w:p w14:paraId="474C7E00" w14:textId="38D4354F" w:rsidR="003A7213" w:rsidRDefault="00C12298" w:rsidP="00C45981">
      <w:pPr>
        <w:widowControl w:val="0"/>
        <w:spacing w:after="0" w:line="240" w:lineRule="auto"/>
        <w:ind w:left="567"/>
        <w:jc w:val="both"/>
        <w:rPr>
          <w:rFonts w:ascii="Times New Roman" w:eastAsia="Times New Roman" w:hAnsi="Times New Roman"/>
          <w:sz w:val="24"/>
          <w:szCs w:val="24"/>
          <w:lang w:val="bg-BG" w:eastAsia="bg-BG"/>
        </w:rPr>
      </w:pPr>
      <w:r>
        <w:rPr>
          <w:rFonts w:ascii="Cambria" w:eastAsia="Times New Roman" w:hAnsi="Cambria" w:cs="Calibri"/>
          <w:sz w:val="24"/>
          <w:szCs w:val="24"/>
        </w:rPr>
        <w:t xml:space="preserve">а) </w:t>
      </w:r>
      <w:r w:rsidR="003A7213" w:rsidRPr="003A7213">
        <w:rPr>
          <w:rFonts w:ascii="Times New Roman" w:eastAsia="Times New Roman" w:hAnsi="Times New Roman"/>
          <w:sz w:val="24"/>
          <w:szCs w:val="24"/>
          <w:lang w:val="bg-BG" w:eastAsia="bg-BG"/>
        </w:rPr>
        <w:t xml:space="preserve">Техническата </w:t>
      </w:r>
      <w:proofErr w:type="gramStart"/>
      <w:r w:rsidR="003A7213" w:rsidRPr="003A7213">
        <w:rPr>
          <w:rFonts w:ascii="Times New Roman" w:eastAsia="Times New Roman" w:hAnsi="Times New Roman"/>
          <w:sz w:val="24"/>
          <w:szCs w:val="24"/>
          <w:lang w:val="bg-BG" w:eastAsia="bg-BG"/>
        </w:rPr>
        <w:t>спецификация  –</w:t>
      </w:r>
      <w:proofErr w:type="gramEnd"/>
      <w:r w:rsidR="003A7213" w:rsidRPr="003A7213">
        <w:rPr>
          <w:rFonts w:ascii="Times New Roman" w:eastAsia="Times New Roman" w:hAnsi="Times New Roman"/>
          <w:sz w:val="24"/>
          <w:szCs w:val="24"/>
          <w:lang w:val="bg-BG" w:eastAsia="bg-BG"/>
        </w:rPr>
        <w:t xml:space="preserve"> </w:t>
      </w:r>
      <w:r w:rsidR="003A7213">
        <w:rPr>
          <w:rFonts w:ascii="Times New Roman" w:eastAsia="Times New Roman" w:hAnsi="Times New Roman"/>
          <w:b/>
          <w:i/>
          <w:sz w:val="24"/>
          <w:szCs w:val="24"/>
          <w:lang w:val="bg-BG" w:eastAsia="bg-BG"/>
        </w:rPr>
        <w:t>Приложение № А</w:t>
      </w:r>
      <w:r w:rsidR="003A7213" w:rsidRPr="003A7213">
        <w:rPr>
          <w:rFonts w:ascii="Times New Roman" w:eastAsia="Times New Roman" w:hAnsi="Times New Roman"/>
          <w:sz w:val="24"/>
          <w:szCs w:val="24"/>
          <w:lang w:val="bg-BG" w:eastAsia="bg-BG"/>
        </w:rPr>
        <w:t xml:space="preserve"> от настоящата документация.</w:t>
      </w:r>
    </w:p>
    <w:p w14:paraId="6B82AF79" w14:textId="77777777" w:rsidR="003A7213" w:rsidRDefault="003A7213" w:rsidP="00C45981">
      <w:pPr>
        <w:spacing w:after="0" w:line="240" w:lineRule="auto"/>
        <w:ind w:left="567"/>
        <w:jc w:val="both"/>
        <w:rPr>
          <w:rFonts w:ascii="Cambria" w:eastAsia="Times New Roman" w:hAnsi="Cambria"/>
          <w:sz w:val="24"/>
          <w:szCs w:val="24"/>
        </w:rPr>
      </w:pPr>
      <w:r>
        <w:rPr>
          <w:rFonts w:ascii="Times New Roman" w:eastAsia="Times New Roman" w:hAnsi="Times New Roman"/>
          <w:sz w:val="24"/>
          <w:szCs w:val="24"/>
          <w:lang w:val="bg-BG" w:eastAsia="bg-BG"/>
        </w:rPr>
        <w:t>б )</w:t>
      </w:r>
      <w:r w:rsidRPr="00E07771">
        <w:rPr>
          <w:rFonts w:ascii="Cambria" w:eastAsia="Times New Roman" w:hAnsi="Cambria"/>
          <w:sz w:val="24"/>
          <w:szCs w:val="24"/>
        </w:rPr>
        <w:t>Закон за устройство на територията</w:t>
      </w:r>
      <w:r>
        <w:rPr>
          <w:rFonts w:ascii="Cambria" w:eastAsia="Times New Roman" w:hAnsi="Cambria"/>
          <w:sz w:val="24"/>
          <w:szCs w:val="24"/>
        </w:rPr>
        <w:t>;</w:t>
      </w:r>
    </w:p>
    <w:p w14:paraId="1C4C61CA" w14:textId="13B855ED" w:rsidR="003A7213" w:rsidRPr="00E07771" w:rsidRDefault="003A7213" w:rsidP="00C45981">
      <w:pPr>
        <w:spacing w:after="0" w:line="240" w:lineRule="auto"/>
        <w:ind w:firstLine="567"/>
        <w:jc w:val="both"/>
        <w:rPr>
          <w:rFonts w:ascii="Cambria" w:eastAsia="Times New Roman" w:hAnsi="Cambria"/>
          <w:sz w:val="24"/>
          <w:szCs w:val="24"/>
        </w:rPr>
      </w:pPr>
      <w:r>
        <w:rPr>
          <w:rFonts w:ascii="Cambria" w:eastAsia="Times New Roman" w:hAnsi="Cambria"/>
          <w:sz w:val="24"/>
          <w:szCs w:val="24"/>
          <w:lang w:val="bg-BG"/>
        </w:rPr>
        <w:t>в)</w:t>
      </w:r>
      <w:r w:rsidRPr="00E07771">
        <w:rPr>
          <w:rFonts w:ascii="Cambria" w:eastAsia="Times New Roman" w:hAnsi="Cambria"/>
          <w:sz w:val="24"/>
          <w:szCs w:val="24"/>
        </w:rPr>
        <w:t xml:space="preserve"> Наредба № Із-1971 от 2009 г. </w:t>
      </w:r>
      <w:proofErr w:type="gramStart"/>
      <w:r w:rsidRPr="00E07771">
        <w:rPr>
          <w:rFonts w:ascii="Cambria" w:eastAsia="Times New Roman" w:hAnsi="Cambria"/>
          <w:sz w:val="24"/>
          <w:szCs w:val="24"/>
        </w:rPr>
        <w:t>за</w:t>
      </w:r>
      <w:proofErr w:type="gramEnd"/>
      <w:r w:rsidRPr="00E07771">
        <w:rPr>
          <w:rFonts w:ascii="Cambria" w:eastAsia="Times New Roman" w:hAnsi="Cambria"/>
          <w:sz w:val="24"/>
          <w:szCs w:val="24"/>
        </w:rPr>
        <w:t xml:space="preserve"> строително-технически правила и норми за осигу</w:t>
      </w:r>
      <w:r>
        <w:rPr>
          <w:rFonts w:ascii="Cambria" w:eastAsia="Times New Roman" w:hAnsi="Cambria"/>
          <w:sz w:val="24"/>
          <w:szCs w:val="24"/>
        </w:rPr>
        <w:t>ряване на безопасност при пожар;</w:t>
      </w:r>
    </w:p>
    <w:p w14:paraId="395044FF" w14:textId="29D225C4" w:rsidR="003A7213" w:rsidRPr="00E07771" w:rsidRDefault="003A7213" w:rsidP="00C45981">
      <w:pPr>
        <w:spacing w:after="0" w:line="240" w:lineRule="auto"/>
        <w:ind w:firstLine="567"/>
        <w:jc w:val="both"/>
        <w:rPr>
          <w:rFonts w:ascii="Cambria" w:eastAsia="Times New Roman" w:hAnsi="Cambria"/>
          <w:sz w:val="24"/>
          <w:szCs w:val="24"/>
        </w:rPr>
      </w:pPr>
      <w:r>
        <w:rPr>
          <w:rFonts w:ascii="Cambria" w:eastAsia="Times New Roman" w:hAnsi="Cambria"/>
          <w:sz w:val="24"/>
          <w:szCs w:val="24"/>
          <w:lang w:val="bg-BG"/>
        </w:rPr>
        <w:t>г)</w:t>
      </w:r>
      <w:r w:rsidRPr="00E07771">
        <w:rPr>
          <w:rFonts w:ascii="Cambria" w:eastAsia="Times New Roman" w:hAnsi="Cambria"/>
          <w:sz w:val="24"/>
          <w:szCs w:val="24"/>
        </w:rPr>
        <w:t xml:space="preserve">Наредба № 2 от 2004 г. </w:t>
      </w:r>
      <w:proofErr w:type="gramStart"/>
      <w:r w:rsidRPr="00E07771">
        <w:rPr>
          <w:rFonts w:ascii="Cambria" w:eastAsia="Times New Roman" w:hAnsi="Cambria"/>
          <w:sz w:val="24"/>
          <w:szCs w:val="24"/>
        </w:rPr>
        <w:t>за</w:t>
      </w:r>
      <w:proofErr w:type="gramEnd"/>
      <w:r w:rsidRPr="00E07771">
        <w:rPr>
          <w:rFonts w:ascii="Cambria" w:eastAsia="Times New Roman" w:hAnsi="Cambria"/>
          <w:sz w:val="24"/>
          <w:szCs w:val="24"/>
        </w:rPr>
        <w:t xml:space="preserve"> минималните изисквания за здравословни и безопасни условия на труд при извършване </w:t>
      </w:r>
      <w:r>
        <w:rPr>
          <w:rFonts w:ascii="Cambria" w:eastAsia="Times New Roman" w:hAnsi="Cambria"/>
          <w:sz w:val="24"/>
          <w:szCs w:val="24"/>
        </w:rPr>
        <w:t>на строителни и монтажни работи;</w:t>
      </w:r>
    </w:p>
    <w:p w14:paraId="5773B078" w14:textId="48EC09BA" w:rsidR="003A7213" w:rsidRPr="00E07771" w:rsidRDefault="003A7213" w:rsidP="00C45981">
      <w:pPr>
        <w:spacing w:after="0" w:line="240" w:lineRule="auto"/>
        <w:ind w:firstLine="567"/>
        <w:jc w:val="both"/>
        <w:rPr>
          <w:rFonts w:ascii="Cambria" w:eastAsia="Times New Roman" w:hAnsi="Cambria"/>
          <w:sz w:val="24"/>
          <w:szCs w:val="24"/>
        </w:rPr>
      </w:pPr>
      <w:r>
        <w:rPr>
          <w:rFonts w:ascii="Cambria" w:eastAsia="Times New Roman" w:hAnsi="Cambria"/>
          <w:sz w:val="24"/>
          <w:szCs w:val="24"/>
          <w:lang w:val="bg-BG"/>
        </w:rPr>
        <w:t xml:space="preserve">д) </w:t>
      </w:r>
      <w:r w:rsidRPr="00E07771">
        <w:rPr>
          <w:rFonts w:ascii="Cambria" w:eastAsia="Times New Roman" w:hAnsi="Cambria"/>
          <w:sz w:val="24"/>
          <w:szCs w:val="24"/>
        </w:rPr>
        <w:t xml:space="preserve">Наредба № РД-02-20-1 от 5 февруари 2015 г. </w:t>
      </w:r>
      <w:proofErr w:type="gramStart"/>
      <w:r w:rsidRPr="00E07771">
        <w:rPr>
          <w:rFonts w:ascii="Cambria" w:eastAsia="Times New Roman" w:hAnsi="Cambria"/>
          <w:sz w:val="24"/>
          <w:szCs w:val="24"/>
        </w:rPr>
        <w:t>за</w:t>
      </w:r>
      <w:proofErr w:type="gramEnd"/>
      <w:r w:rsidRPr="00E07771">
        <w:rPr>
          <w:rFonts w:ascii="Cambria" w:eastAsia="Times New Roman" w:hAnsi="Cambria"/>
          <w:sz w:val="24"/>
          <w:szCs w:val="24"/>
        </w:rPr>
        <w:t xml:space="preserve"> условията и реда за влагане на строителни продукти в </w:t>
      </w:r>
      <w:r>
        <w:rPr>
          <w:rFonts w:ascii="Cambria" w:eastAsia="Times New Roman" w:hAnsi="Cambria"/>
          <w:sz w:val="24"/>
          <w:szCs w:val="24"/>
        </w:rPr>
        <w:t>строежите на Република България;</w:t>
      </w:r>
    </w:p>
    <w:p w14:paraId="694A5BBA" w14:textId="4A94AE00" w:rsidR="00946203" w:rsidRPr="00946203" w:rsidRDefault="00422AF3" w:rsidP="00C45981">
      <w:pPr>
        <w:spacing w:after="0" w:line="240" w:lineRule="auto"/>
        <w:ind w:firstLine="567"/>
        <w:jc w:val="both"/>
        <w:rPr>
          <w:rFonts w:ascii="Cambria" w:eastAsia="Times New Roman" w:hAnsi="Cambria"/>
          <w:sz w:val="24"/>
          <w:szCs w:val="24"/>
        </w:rPr>
      </w:pPr>
      <w:r>
        <w:rPr>
          <w:rFonts w:ascii="Cambria" w:eastAsia="Times New Roman" w:hAnsi="Cambria"/>
          <w:sz w:val="24"/>
          <w:szCs w:val="24"/>
          <w:lang w:val="bg-BG"/>
        </w:rPr>
        <w:t>е)</w:t>
      </w:r>
      <w:r w:rsidR="003A7213" w:rsidRPr="00E07771">
        <w:rPr>
          <w:rFonts w:ascii="Cambria" w:eastAsia="Times New Roman" w:hAnsi="Cambria"/>
          <w:sz w:val="24"/>
          <w:szCs w:val="24"/>
        </w:rPr>
        <w:t>Всички други действащи нормативни документи, имащи от</w:t>
      </w:r>
      <w:r w:rsidR="00154981">
        <w:rPr>
          <w:rFonts w:ascii="Cambria" w:eastAsia="Times New Roman" w:hAnsi="Cambria"/>
          <w:sz w:val="24"/>
          <w:szCs w:val="24"/>
        </w:rPr>
        <w:t>ношение към обекта на поръчката.</w:t>
      </w:r>
      <w:r w:rsidR="003A7213">
        <w:rPr>
          <w:rFonts w:ascii="Cambria" w:eastAsia="Times New Roman" w:hAnsi="Cambria"/>
          <w:sz w:val="24"/>
          <w:szCs w:val="24"/>
          <w:lang w:val="bg-BG"/>
        </w:rPr>
        <w:tab/>
      </w:r>
    </w:p>
    <w:p w14:paraId="6DE8EBAB" w14:textId="06AECBB7" w:rsidR="00C12298" w:rsidRDefault="00946203" w:rsidP="00C45981">
      <w:pPr>
        <w:tabs>
          <w:tab w:val="left" w:pos="284"/>
          <w:tab w:val="left" w:pos="567"/>
        </w:tabs>
        <w:spacing w:before="120" w:after="0" w:line="240" w:lineRule="auto"/>
        <w:jc w:val="both"/>
        <w:rPr>
          <w:rFonts w:ascii="Cambria" w:eastAsia="Times New Roman" w:hAnsi="Cambria" w:cs="Calibri"/>
          <w:sz w:val="24"/>
          <w:szCs w:val="24"/>
        </w:rPr>
      </w:pPr>
      <w:r>
        <w:rPr>
          <w:rFonts w:ascii="Cambria" w:eastAsia="Times New Roman" w:hAnsi="Cambria" w:cs="Calibri"/>
          <w:sz w:val="24"/>
          <w:szCs w:val="24"/>
        </w:rPr>
        <w:tab/>
      </w:r>
      <w:r w:rsidR="00C467B7">
        <w:rPr>
          <w:rFonts w:ascii="Cambria" w:eastAsia="Times New Roman" w:hAnsi="Cambria" w:cs="Calibri"/>
          <w:sz w:val="24"/>
          <w:szCs w:val="24"/>
        </w:rPr>
        <w:tab/>
      </w:r>
      <w:r w:rsidR="00C12298">
        <w:rPr>
          <w:rFonts w:ascii="Cambria" w:eastAsia="Times New Roman" w:hAnsi="Cambria" w:cs="Calibri"/>
          <w:sz w:val="24"/>
          <w:szCs w:val="24"/>
        </w:rPr>
        <w:t xml:space="preserve">По отношение на посочените в документите от настоящия раздел конкретни стандарти, спецификации, технически одобрения или други технически референции, Възложителят ще приеме за отговарящи на изискванията и техните еквиваленти. </w:t>
      </w:r>
    </w:p>
    <w:p w14:paraId="1BA5E7B9" w14:textId="26E7D877" w:rsidR="00C12298" w:rsidRDefault="00C12298" w:rsidP="00C45981">
      <w:pPr>
        <w:shd w:val="clear" w:color="auto" w:fill="FFFFFF"/>
        <w:tabs>
          <w:tab w:val="left" w:pos="0"/>
          <w:tab w:val="left" w:pos="993"/>
        </w:tabs>
        <w:spacing w:after="0" w:line="240" w:lineRule="auto"/>
        <w:ind w:firstLine="567"/>
        <w:jc w:val="both"/>
        <w:rPr>
          <w:rFonts w:ascii="Cambria" w:eastAsia="Times New Roman" w:hAnsi="Cambria" w:cs="Calibri"/>
          <w:sz w:val="24"/>
          <w:szCs w:val="24"/>
        </w:rPr>
      </w:pPr>
      <w:r>
        <w:rPr>
          <w:rFonts w:ascii="Cambria" w:eastAsia="Times New Roman" w:hAnsi="Cambria" w:cs="Calibri"/>
          <w:sz w:val="24"/>
          <w:szCs w:val="24"/>
        </w:rPr>
        <w:t xml:space="preserve">Когато се касае за </w:t>
      </w:r>
      <w:r>
        <w:rPr>
          <w:rFonts w:ascii="Cambria" w:eastAsia="Times New Roman" w:hAnsi="Cambria" w:cs="Calibri"/>
          <w:sz w:val="24"/>
          <w:szCs w:val="24"/>
          <w:lang w:eastAsia="bg-BG"/>
        </w:rPr>
        <w:t xml:space="preserve">стандарт, спецификация, техническа оценка или техническо одобрение, ако участникът докаже в своята оферта с подходящи средства, включително чрез доказателствата по </w:t>
      </w:r>
      <w:r w:rsidRPr="00946203">
        <w:rPr>
          <w:rFonts w:ascii="Cambria" w:eastAsia="Times New Roman" w:hAnsi="Cambria" w:cs="Calibri"/>
          <w:sz w:val="24"/>
          <w:szCs w:val="24"/>
          <w:lang w:eastAsia="bg-BG"/>
        </w:rPr>
        <w:t xml:space="preserve">чл. </w:t>
      </w:r>
      <w:proofErr w:type="gramStart"/>
      <w:r w:rsidRPr="00946203">
        <w:rPr>
          <w:rFonts w:ascii="Cambria" w:eastAsia="Times New Roman" w:hAnsi="Cambria" w:cs="Calibri"/>
          <w:sz w:val="24"/>
          <w:szCs w:val="24"/>
          <w:lang w:eastAsia="bg-BG"/>
        </w:rPr>
        <w:t>52</w:t>
      </w:r>
      <w:proofErr w:type="gramEnd"/>
      <w:r>
        <w:rPr>
          <w:rFonts w:ascii="Cambria" w:eastAsia="Times New Roman" w:hAnsi="Cambria" w:cs="Calibri"/>
          <w:sz w:val="24"/>
          <w:szCs w:val="24"/>
          <w:lang w:eastAsia="bg-BG"/>
        </w:rPr>
        <w:t xml:space="preserve"> от ЗОП, че предлаганите решения удовлетворяват по еквивалентен начин изискванията, определени от техническите спецификации</w:t>
      </w:r>
      <w:r>
        <w:rPr>
          <w:rFonts w:ascii="Cambria" w:eastAsia="Times New Roman" w:hAnsi="Cambria" w:cs="Calibri"/>
          <w:sz w:val="24"/>
          <w:szCs w:val="24"/>
        </w:rPr>
        <w:t>, неговата оферта няма да бъде предложена за отстраняване.</w:t>
      </w:r>
    </w:p>
    <w:p w14:paraId="46B76D90" w14:textId="2CC59485" w:rsidR="00C12298" w:rsidRDefault="00C12298" w:rsidP="00C45981">
      <w:pPr>
        <w:shd w:val="clear" w:color="auto" w:fill="FFFFFF"/>
        <w:tabs>
          <w:tab w:val="left" w:pos="0"/>
          <w:tab w:val="left" w:pos="993"/>
        </w:tabs>
        <w:spacing w:after="0" w:line="240" w:lineRule="auto"/>
        <w:ind w:firstLine="567"/>
        <w:jc w:val="both"/>
        <w:rPr>
          <w:rFonts w:ascii="Cambria" w:eastAsia="Times New Roman" w:hAnsi="Cambria" w:cs="Calibri"/>
          <w:sz w:val="24"/>
          <w:szCs w:val="24"/>
          <w:lang w:eastAsia="bg-BG"/>
        </w:rPr>
      </w:pPr>
      <w:r>
        <w:rPr>
          <w:rFonts w:ascii="Cambria" w:eastAsia="Times New Roman" w:hAnsi="Cambria" w:cs="Calibri"/>
          <w:sz w:val="24"/>
          <w:szCs w:val="24"/>
        </w:rPr>
        <w:t xml:space="preserve">Когато се касае за </w:t>
      </w:r>
      <w:r>
        <w:rPr>
          <w:rFonts w:ascii="Cambria" w:eastAsia="Times New Roman" w:hAnsi="Cambria" w:cs="Calibri"/>
          <w:sz w:val="24"/>
          <w:szCs w:val="24"/>
          <w:lang w:eastAsia="bg-BG"/>
        </w:rPr>
        <w:t xml:space="preserve">български стандарт, въвеждащ европейски стандарт, европейска техническа оценка, обща техническа спецификация, международен стандарт или стандартизационен документ, установен от европейски орган по стандартизация, ако участникът докаже в своята оферта с подходящи средства, включително чрез доказателствата по </w:t>
      </w:r>
      <w:r w:rsidRPr="00946203">
        <w:rPr>
          <w:rFonts w:ascii="Cambria" w:eastAsia="Times New Roman" w:hAnsi="Cambria" w:cs="Calibri"/>
          <w:sz w:val="24"/>
          <w:szCs w:val="24"/>
          <w:lang w:eastAsia="bg-BG"/>
        </w:rPr>
        <w:t xml:space="preserve">чл. </w:t>
      </w:r>
      <w:proofErr w:type="gramStart"/>
      <w:r w:rsidRPr="00946203">
        <w:rPr>
          <w:rFonts w:ascii="Cambria" w:eastAsia="Times New Roman" w:hAnsi="Cambria" w:cs="Calibri"/>
          <w:sz w:val="24"/>
          <w:szCs w:val="24"/>
          <w:lang w:eastAsia="bg-BG"/>
        </w:rPr>
        <w:t>52</w:t>
      </w:r>
      <w:proofErr w:type="gramEnd"/>
      <w:r>
        <w:rPr>
          <w:rFonts w:ascii="Cambria" w:eastAsia="Times New Roman" w:hAnsi="Cambria" w:cs="Calibri"/>
          <w:sz w:val="24"/>
          <w:szCs w:val="24"/>
          <w:lang w:eastAsia="bg-BG"/>
        </w:rPr>
        <w:t xml:space="preserve"> от ЗОП, че тези стандартизационни документи се отнасят до определените от Възложителя изисквания за работни характеристики и функционални изисквания, неговата оферта няма да бъде предложена за отстраняване.</w:t>
      </w:r>
    </w:p>
    <w:p w14:paraId="3873FC58" w14:textId="3B9386E7" w:rsidR="007E57F7" w:rsidRDefault="007E57F7" w:rsidP="00C45981">
      <w:pPr>
        <w:shd w:val="clear" w:color="auto" w:fill="FFFFFF"/>
        <w:tabs>
          <w:tab w:val="left" w:pos="0"/>
          <w:tab w:val="left" w:pos="993"/>
        </w:tabs>
        <w:spacing w:after="0" w:line="240" w:lineRule="auto"/>
        <w:jc w:val="both"/>
        <w:rPr>
          <w:rFonts w:ascii="Cambria" w:eastAsia="Times New Roman" w:hAnsi="Cambria" w:cs="Calibri"/>
          <w:sz w:val="24"/>
          <w:szCs w:val="24"/>
          <w:lang w:eastAsia="bg-BG"/>
        </w:rPr>
      </w:pPr>
    </w:p>
    <w:p w14:paraId="56666059" w14:textId="2130BA1F" w:rsidR="00C12298" w:rsidRDefault="00C12298" w:rsidP="00C45981">
      <w:pPr>
        <w:shd w:val="clear" w:color="auto" w:fill="FFFFFF"/>
        <w:tabs>
          <w:tab w:val="left" w:pos="0"/>
          <w:tab w:val="left" w:pos="993"/>
        </w:tabs>
        <w:spacing w:after="0" w:line="240" w:lineRule="auto"/>
        <w:ind w:firstLine="567"/>
        <w:jc w:val="both"/>
        <w:rPr>
          <w:rFonts w:ascii="Cambria" w:eastAsia="Times New Roman" w:hAnsi="Cambria" w:cs="Calibri"/>
          <w:i/>
          <w:sz w:val="24"/>
          <w:szCs w:val="24"/>
          <w:lang w:eastAsia="bg-BG"/>
        </w:rPr>
      </w:pPr>
      <w:r>
        <w:rPr>
          <w:rFonts w:ascii="Cambria" w:eastAsia="Times New Roman" w:hAnsi="Cambria" w:cs="Calibri"/>
          <w:b/>
          <w:i/>
          <w:sz w:val="24"/>
          <w:szCs w:val="24"/>
          <w:lang w:eastAsia="bg-BG"/>
        </w:rPr>
        <w:lastRenderedPageBreak/>
        <w:t>*ВАЖНО! Посоче</w:t>
      </w:r>
      <w:r w:rsidR="00154981">
        <w:rPr>
          <w:rFonts w:ascii="Cambria" w:eastAsia="Times New Roman" w:hAnsi="Cambria" w:cs="Calibri"/>
          <w:b/>
          <w:i/>
          <w:sz w:val="24"/>
          <w:szCs w:val="24"/>
          <w:lang w:eastAsia="bg-BG"/>
        </w:rPr>
        <w:t xml:space="preserve">ните „Технически спецификации“, </w:t>
      </w:r>
      <w:r>
        <w:rPr>
          <w:rFonts w:ascii="Cambria" w:eastAsia="Times New Roman" w:hAnsi="Cambria" w:cs="Calibri"/>
          <w:b/>
          <w:i/>
          <w:sz w:val="24"/>
          <w:szCs w:val="24"/>
          <w:lang w:eastAsia="bg-BG"/>
        </w:rPr>
        <w:t xml:space="preserve">действащото законодателство и стандарти в областта на изпълнение на строително </w:t>
      </w:r>
      <w:r w:rsidR="00946203">
        <w:rPr>
          <w:rFonts w:ascii="Cambria" w:eastAsia="Times New Roman" w:hAnsi="Cambria" w:cs="Calibri"/>
          <w:b/>
          <w:i/>
          <w:sz w:val="24"/>
          <w:szCs w:val="24"/>
          <w:lang w:eastAsia="bg-BG"/>
        </w:rPr>
        <w:t>–</w:t>
      </w:r>
      <w:r>
        <w:rPr>
          <w:rFonts w:ascii="Cambria" w:eastAsia="Times New Roman" w:hAnsi="Cambria" w:cs="Calibri"/>
          <w:b/>
          <w:i/>
          <w:sz w:val="24"/>
          <w:szCs w:val="24"/>
          <w:lang w:eastAsia="bg-BG"/>
        </w:rPr>
        <w:t xml:space="preserve"> </w:t>
      </w:r>
      <w:proofErr w:type="gramStart"/>
      <w:r w:rsidR="00946203">
        <w:rPr>
          <w:rFonts w:ascii="Cambria" w:eastAsia="Times New Roman" w:hAnsi="Cambria" w:cs="Calibri"/>
          <w:b/>
          <w:i/>
          <w:sz w:val="24"/>
          <w:szCs w:val="24"/>
          <w:lang w:val="bg-BG" w:eastAsia="bg-BG"/>
        </w:rPr>
        <w:t>ремонтните  и</w:t>
      </w:r>
      <w:proofErr w:type="gramEnd"/>
      <w:r w:rsidR="00946203">
        <w:rPr>
          <w:rFonts w:ascii="Cambria" w:eastAsia="Times New Roman" w:hAnsi="Cambria" w:cs="Calibri"/>
          <w:b/>
          <w:i/>
          <w:sz w:val="24"/>
          <w:szCs w:val="24"/>
          <w:lang w:val="bg-BG" w:eastAsia="bg-BG"/>
        </w:rPr>
        <w:t xml:space="preserve"> </w:t>
      </w:r>
      <w:r>
        <w:rPr>
          <w:rFonts w:ascii="Cambria" w:eastAsia="Times New Roman" w:hAnsi="Cambria" w:cs="Calibri"/>
          <w:b/>
          <w:i/>
          <w:sz w:val="24"/>
          <w:szCs w:val="24"/>
          <w:lang w:eastAsia="bg-BG"/>
        </w:rPr>
        <w:t>монтажните работи</w:t>
      </w:r>
      <w:r w:rsidR="00946203">
        <w:rPr>
          <w:rFonts w:ascii="Cambria" w:eastAsia="Times New Roman" w:hAnsi="Cambria" w:cs="Calibri"/>
          <w:b/>
          <w:i/>
          <w:sz w:val="24"/>
          <w:szCs w:val="24"/>
          <w:lang w:val="bg-BG" w:eastAsia="bg-BG"/>
        </w:rPr>
        <w:t xml:space="preserve"> </w:t>
      </w:r>
      <w:r>
        <w:rPr>
          <w:rFonts w:ascii="Cambria" w:eastAsia="Times New Roman" w:hAnsi="Cambria" w:cs="Calibri"/>
          <w:b/>
          <w:i/>
          <w:sz w:val="24"/>
          <w:szCs w:val="24"/>
          <w:lang w:eastAsia="bg-BG"/>
        </w:rPr>
        <w:t>следва да се разбират като предварително обявени условия на поръчката по смисъла на чл. 107, т. 2, буква „а</w:t>
      </w:r>
      <w:proofErr w:type="gramStart"/>
      <w:r>
        <w:rPr>
          <w:rFonts w:ascii="Cambria" w:eastAsia="Times New Roman" w:hAnsi="Cambria" w:cs="Calibri"/>
          <w:b/>
          <w:i/>
          <w:sz w:val="24"/>
          <w:szCs w:val="24"/>
          <w:lang w:eastAsia="bg-BG"/>
        </w:rPr>
        <w:t>“ от</w:t>
      </w:r>
      <w:proofErr w:type="gramEnd"/>
      <w:r>
        <w:rPr>
          <w:rFonts w:ascii="Cambria" w:eastAsia="Times New Roman" w:hAnsi="Cambria" w:cs="Calibri"/>
          <w:b/>
          <w:i/>
          <w:sz w:val="24"/>
          <w:szCs w:val="24"/>
          <w:lang w:eastAsia="bg-BG"/>
        </w:rPr>
        <w:t xml:space="preserve"> ЗОП!</w:t>
      </w:r>
    </w:p>
    <w:p w14:paraId="14D422A9" w14:textId="65CC8009" w:rsidR="00864656" w:rsidRPr="00946203" w:rsidRDefault="0058138F" w:rsidP="00946203">
      <w:pPr>
        <w:spacing w:line="240" w:lineRule="auto"/>
        <w:jc w:val="both"/>
      </w:pPr>
      <w:r w:rsidRPr="00E07771">
        <w:rPr>
          <w:rFonts w:ascii="Cambria" w:eastAsia="Times New Roman" w:hAnsi="Cambria"/>
          <w:sz w:val="24"/>
          <w:szCs w:val="24"/>
        </w:rPr>
        <w:t xml:space="preserve">  </w:t>
      </w:r>
      <w:r w:rsidR="006E318D">
        <w:rPr>
          <w:rFonts w:ascii="Cambria" w:eastAsia="Times New Roman" w:hAnsi="Cambria"/>
          <w:sz w:val="24"/>
          <w:szCs w:val="24"/>
        </w:rPr>
        <w:tab/>
      </w:r>
    </w:p>
    <w:p w14:paraId="7AAEDBC3" w14:textId="2CFB6AC6" w:rsidR="00002600" w:rsidRPr="00794F1E" w:rsidRDefault="00E90D4D" w:rsidP="00E90D4D">
      <w:pPr>
        <w:spacing w:after="0"/>
        <w:ind w:firstLine="708"/>
        <w:jc w:val="both"/>
        <w:rPr>
          <w:rFonts w:ascii="Cambria" w:eastAsia="Times New Roman" w:hAnsi="Cambria"/>
          <w:b/>
          <w:bCs/>
          <w:color w:val="000000"/>
          <w:sz w:val="24"/>
          <w:szCs w:val="24"/>
          <w:lang w:val="bg-BG"/>
        </w:rPr>
      </w:pPr>
      <w:r w:rsidRPr="00794F1E">
        <w:rPr>
          <w:rFonts w:ascii="Cambria" w:eastAsia="Times New Roman" w:hAnsi="Cambria"/>
          <w:b/>
          <w:bCs/>
          <w:color w:val="000000"/>
          <w:sz w:val="24"/>
          <w:szCs w:val="24"/>
          <w:lang w:val="bg-BG"/>
        </w:rPr>
        <w:t>РАЗДЕЛ V</w:t>
      </w:r>
      <w:r w:rsidR="00002600" w:rsidRPr="00794F1E">
        <w:rPr>
          <w:rFonts w:ascii="Cambria" w:eastAsia="Times New Roman" w:hAnsi="Cambria"/>
          <w:b/>
          <w:bCs/>
          <w:color w:val="000000"/>
          <w:sz w:val="24"/>
          <w:szCs w:val="24"/>
          <w:lang w:val="bg-BG"/>
        </w:rPr>
        <w:t xml:space="preserve">. КРИТЕРИЙ ЗА ВЪЗЛАГАНЕ НА ПОРЪЧКАТА </w:t>
      </w:r>
    </w:p>
    <w:p w14:paraId="2131C63F" w14:textId="77777777" w:rsidR="00002600" w:rsidRPr="00002600" w:rsidRDefault="00002600" w:rsidP="00E90D4D">
      <w:pPr>
        <w:keepNext/>
        <w:spacing w:after="0"/>
        <w:jc w:val="both"/>
        <w:outlineLvl w:val="0"/>
        <w:rPr>
          <w:rFonts w:ascii="Cambria" w:eastAsia="Times New Roman" w:hAnsi="Cambria"/>
          <w:b/>
          <w:caps/>
          <w:color w:val="000000"/>
          <w:sz w:val="24"/>
          <w:szCs w:val="24"/>
          <w:lang w:val="bg-BG"/>
        </w:rPr>
      </w:pPr>
    </w:p>
    <w:p w14:paraId="6C09CEC9" w14:textId="583E6CE7" w:rsidR="006E318D" w:rsidRPr="006E318D" w:rsidRDefault="006E318D" w:rsidP="00E90D4D">
      <w:pPr>
        <w:spacing w:before="120" w:line="280" w:lineRule="exact"/>
        <w:ind w:firstLine="708"/>
        <w:jc w:val="both"/>
        <w:rPr>
          <w:rFonts w:ascii="Cambria" w:hAnsi="Cambria"/>
          <w:sz w:val="24"/>
          <w:szCs w:val="24"/>
          <w:lang w:eastAsia="bg-BG"/>
        </w:rPr>
      </w:pPr>
      <w:r w:rsidRPr="006E318D">
        <w:rPr>
          <w:rFonts w:ascii="Cambria" w:hAnsi="Cambria"/>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E90D4D">
        <w:rPr>
          <w:rFonts w:ascii="Cambria" w:hAnsi="Cambria"/>
          <w:b/>
          <w:sz w:val="24"/>
          <w:szCs w:val="24"/>
          <w:u w:val="single"/>
          <w:lang w:eastAsia="bg-BG"/>
        </w:rPr>
        <w:t>НАЙ-НИСКА ЦЕНА</w:t>
      </w:r>
      <w:r w:rsidRPr="00E90D4D">
        <w:rPr>
          <w:rFonts w:ascii="Cambria" w:hAnsi="Cambria"/>
          <w:b/>
          <w:sz w:val="24"/>
          <w:szCs w:val="24"/>
          <w:lang w:eastAsia="bg-BG"/>
        </w:rPr>
        <w:t>,</w:t>
      </w:r>
      <w:r w:rsidRPr="006E318D">
        <w:rPr>
          <w:rFonts w:ascii="Cambria" w:hAnsi="Cambria"/>
          <w:sz w:val="24"/>
          <w:szCs w:val="24"/>
          <w:lang w:eastAsia="bg-BG"/>
        </w:rPr>
        <w:t xml:space="preserve"> съгласно чл.70, ал. </w:t>
      </w:r>
      <w:proofErr w:type="gramStart"/>
      <w:r w:rsidRPr="006E318D">
        <w:rPr>
          <w:rFonts w:ascii="Cambria" w:hAnsi="Cambria"/>
          <w:sz w:val="24"/>
          <w:szCs w:val="24"/>
          <w:lang w:eastAsia="bg-BG"/>
        </w:rPr>
        <w:t>2</w:t>
      </w:r>
      <w:proofErr w:type="gramEnd"/>
      <w:r w:rsidRPr="006E318D">
        <w:rPr>
          <w:rFonts w:ascii="Cambria" w:hAnsi="Cambria"/>
          <w:sz w:val="24"/>
          <w:szCs w:val="24"/>
          <w:lang w:eastAsia="bg-BG"/>
        </w:rPr>
        <w:t>, т. 1 от ЗОП.</w:t>
      </w:r>
    </w:p>
    <w:p w14:paraId="4F4ED706" w14:textId="343E75C0" w:rsidR="006E318D" w:rsidRPr="006E318D" w:rsidRDefault="006E318D" w:rsidP="00E90D4D">
      <w:pPr>
        <w:spacing w:before="120" w:after="0" w:line="280" w:lineRule="exact"/>
        <w:ind w:firstLine="708"/>
        <w:jc w:val="both"/>
        <w:rPr>
          <w:rFonts w:ascii="Cambria" w:hAnsi="Cambria"/>
          <w:sz w:val="24"/>
          <w:szCs w:val="24"/>
          <w:lang w:val="bg-BG" w:eastAsia="bg-BG"/>
        </w:rPr>
      </w:pPr>
      <w:r w:rsidRPr="006E318D">
        <w:rPr>
          <w:rFonts w:ascii="Cambria" w:hAnsi="Cambria"/>
          <w:sz w:val="24"/>
          <w:szCs w:val="24"/>
          <w:lang w:val="bg-BG" w:eastAsia="bg-BG"/>
        </w:rPr>
        <w:t xml:space="preserve">На първо място се класира участникът, предложил най-ниска цена, образувана от сбора на  единични цени на видовете работи включени в  </w:t>
      </w:r>
      <w:r w:rsidRPr="00271BFD">
        <w:rPr>
          <w:rFonts w:ascii="Cambria" w:hAnsi="Cambria"/>
          <w:sz w:val="24"/>
          <w:szCs w:val="24"/>
          <w:lang w:val="bg-BG" w:eastAsia="bg-BG"/>
        </w:rPr>
        <w:t>Стойностната сметка</w:t>
      </w:r>
      <w:r w:rsidR="001F464B" w:rsidRPr="00271BFD">
        <w:rPr>
          <w:rFonts w:ascii="Cambria" w:hAnsi="Cambria"/>
          <w:sz w:val="24"/>
          <w:szCs w:val="24"/>
          <w:lang w:val="bg-BG" w:eastAsia="bg-BG"/>
        </w:rPr>
        <w:t xml:space="preserve"> към Ценовото предложение  (Образец № 3)</w:t>
      </w:r>
      <w:r w:rsidRPr="00271BFD">
        <w:rPr>
          <w:rFonts w:ascii="Cambria" w:hAnsi="Cambria"/>
          <w:sz w:val="24"/>
          <w:szCs w:val="24"/>
          <w:lang w:val="bg-BG" w:eastAsia="bg-BG"/>
        </w:rPr>
        <w:t>.</w:t>
      </w:r>
      <w:r w:rsidRPr="006E318D">
        <w:rPr>
          <w:rFonts w:ascii="Cambria" w:hAnsi="Cambria"/>
          <w:sz w:val="24"/>
          <w:szCs w:val="24"/>
          <w:lang w:val="bg-BG" w:eastAsia="bg-BG"/>
        </w:rPr>
        <w:t xml:space="preserve"> </w:t>
      </w:r>
    </w:p>
    <w:p w14:paraId="1E9BF180" w14:textId="77777777" w:rsidR="006E318D" w:rsidRPr="006E318D" w:rsidRDefault="006E318D" w:rsidP="00E90D4D">
      <w:pPr>
        <w:spacing w:before="120" w:after="0" w:line="280" w:lineRule="exact"/>
        <w:ind w:firstLine="708"/>
        <w:jc w:val="both"/>
        <w:rPr>
          <w:rFonts w:ascii="Cambria" w:hAnsi="Cambria"/>
          <w:sz w:val="24"/>
          <w:szCs w:val="24"/>
          <w:lang w:val="bg-BG" w:eastAsia="bg-BG"/>
        </w:rPr>
      </w:pPr>
      <w:r w:rsidRPr="006E318D">
        <w:rPr>
          <w:rFonts w:ascii="Cambria" w:hAnsi="Cambria"/>
          <w:sz w:val="24"/>
          <w:szCs w:val="24"/>
          <w:lang w:val="bg-BG" w:eastAsia="bg-BG"/>
        </w:rPr>
        <w:t xml:space="preserve">В класирането участват само предложения които съответстват на документацията за участие в процедурата. </w:t>
      </w:r>
    </w:p>
    <w:p w14:paraId="5F8C79B0" w14:textId="77777777" w:rsidR="006E318D" w:rsidRDefault="006E318D" w:rsidP="00E90D4D">
      <w:pPr>
        <w:spacing w:before="120" w:after="0" w:line="280" w:lineRule="exact"/>
        <w:ind w:firstLine="704"/>
        <w:jc w:val="both"/>
        <w:rPr>
          <w:rFonts w:ascii="Cambria" w:hAnsi="Cambria"/>
          <w:sz w:val="24"/>
          <w:szCs w:val="24"/>
          <w:lang w:val="bg-BG" w:eastAsia="bg-BG"/>
        </w:rPr>
      </w:pPr>
      <w:r w:rsidRPr="006E318D">
        <w:rPr>
          <w:rFonts w:ascii="Cambria" w:hAnsi="Cambria"/>
          <w:sz w:val="24"/>
          <w:szCs w:val="24"/>
          <w:lang w:val="bg-BG" w:eastAsia="bg-BG"/>
        </w:rPr>
        <w:t>В случай, че най-ниската цена е предложена в две или повече оферти, комисията провежда публично жребий за определяне на изпълнител между класираните на първо място оферти.</w:t>
      </w:r>
    </w:p>
    <w:p w14:paraId="5C1A7A9D" w14:textId="06FFC25E" w:rsidR="00794F1E" w:rsidRDefault="00794F1E" w:rsidP="00E90D4D">
      <w:pPr>
        <w:spacing w:before="120" w:after="0" w:line="280" w:lineRule="exact"/>
        <w:ind w:firstLine="704"/>
        <w:jc w:val="both"/>
        <w:rPr>
          <w:rFonts w:ascii="Cambria" w:hAnsi="Cambria"/>
          <w:sz w:val="24"/>
          <w:szCs w:val="24"/>
          <w:lang w:val="bg-BG" w:eastAsia="bg-BG"/>
        </w:rPr>
      </w:pPr>
    </w:p>
    <w:p w14:paraId="1CD050AA" w14:textId="77777777" w:rsidR="007E57F7" w:rsidRPr="006E318D" w:rsidRDefault="007E57F7" w:rsidP="00E90D4D">
      <w:pPr>
        <w:spacing w:before="120" w:after="0" w:line="280" w:lineRule="exact"/>
        <w:ind w:firstLine="704"/>
        <w:jc w:val="both"/>
        <w:rPr>
          <w:rFonts w:ascii="Cambria" w:hAnsi="Cambria"/>
          <w:sz w:val="24"/>
          <w:szCs w:val="24"/>
          <w:lang w:val="bg-BG" w:eastAsia="bg-BG"/>
        </w:rPr>
      </w:pPr>
    </w:p>
    <w:p w14:paraId="3B34147D" w14:textId="498540FA" w:rsidR="006E318D" w:rsidRPr="006E318D" w:rsidRDefault="00794F1E" w:rsidP="00794F1E">
      <w:pPr>
        <w:spacing w:before="120" w:after="0" w:line="280" w:lineRule="exact"/>
        <w:ind w:left="284" w:firstLine="420"/>
        <w:jc w:val="both"/>
        <w:rPr>
          <w:rFonts w:ascii="Cambria" w:hAnsi="Cambria"/>
          <w:sz w:val="24"/>
          <w:szCs w:val="24"/>
          <w:lang w:eastAsia="bg-BG"/>
        </w:rPr>
      </w:pPr>
      <w:r w:rsidRPr="007E57F7">
        <w:rPr>
          <w:rFonts w:ascii="Cambria" w:eastAsia="Arial Unicode MS" w:hAnsi="Cambria"/>
          <w:b/>
          <w:bCs/>
          <w:sz w:val="24"/>
          <w:szCs w:val="24"/>
          <w:lang w:val="bg-BG" w:eastAsia="bg-BG"/>
        </w:rPr>
        <w:t>РАЗДЕЛ V</w:t>
      </w:r>
      <w:r w:rsidRPr="007E57F7">
        <w:rPr>
          <w:rFonts w:ascii="Cambria" w:eastAsia="Arial Unicode MS" w:hAnsi="Cambria"/>
          <w:b/>
          <w:bCs/>
          <w:sz w:val="24"/>
          <w:szCs w:val="24"/>
          <w:lang w:eastAsia="bg-BG"/>
        </w:rPr>
        <w:t>I</w:t>
      </w:r>
      <w:r w:rsidRPr="007E57F7">
        <w:rPr>
          <w:rFonts w:ascii="Cambria" w:eastAsia="Arial Unicode MS" w:hAnsi="Cambria"/>
          <w:b/>
          <w:bCs/>
          <w:sz w:val="24"/>
          <w:szCs w:val="24"/>
          <w:lang w:val="bg-BG" w:eastAsia="bg-BG"/>
        </w:rPr>
        <w:t xml:space="preserve">. </w:t>
      </w:r>
      <w:r>
        <w:rPr>
          <w:rFonts w:ascii="Cambria" w:eastAsia="Arial Unicode MS" w:hAnsi="Cambria"/>
          <w:b/>
          <w:bCs/>
          <w:sz w:val="24"/>
          <w:szCs w:val="24"/>
          <w:lang w:val="bg-BG" w:eastAsia="bg-BG"/>
        </w:rPr>
        <w:t xml:space="preserve"> </w:t>
      </w:r>
      <w:r>
        <w:rPr>
          <w:rFonts w:ascii="Cambria" w:hAnsi="Cambria"/>
          <w:b/>
          <w:sz w:val="24"/>
          <w:szCs w:val="24"/>
          <w:lang w:val="bg-BG" w:eastAsia="bg-BG"/>
        </w:rPr>
        <w:t xml:space="preserve">ГАРАНЦИЯ ЗА ОБЕЗПЕЧАВАНЕ </w:t>
      </w:r>
      <w:r w:rsidRPr="00794F1E">
        <w:rPr>
          <w:rFonts w:ascii="Cambria" w:hAnsi="Cambria"/>
          <w:b/>
          <w:sz w:val="24"/>
          <w:szCs w:val="24"/>
          <w:lang w:val="bg-BG" w:eastAsia="bg-BG"/>
        </w:rPr>
        <w:t>ИЗПЪЛНЕНИЕ</w:t>
      </w:r>
      <w:r>
        <w:rPr>
          <w:rFonts w:ascii="Cambria" w:hAnsi="Cambria"/>
          <w:b/>
          <w:sz w:val="24"/>
          <w:szCs w:val="24"/>
          <w:lang w:val="bg-BG" w:eastAsia="bg-BG"/>
        </w:rPr>
        <w:t>ТО</w:t>
      </w:r>
      <w:r w:rsidRPr="00794F1E">
        <w:rPr>
          <w:rFonts w:ascii="Cambria" w:hAnsi="Cambria"/>
          <w:b/>
          <w:sz w:val="24"/>
          <w:szCs w:val="24"/>
          <w:lang w:val="bg-BG" w:eastAsia="bg-BG"/>
        </w:rPr>
        <w:t xml:space="preserve"> НА ДОГОВОРА</w:t>
      </w:r>
    </w:p>
    <w:p w14:paraId="1D23777F" w14:textId="0A9627DE" w:rsidR="00794F1E" w:rsidRDefault="00C45981" w:rsidP="00400856">
      <w:pPr>
        <w:numPr>
          <w:ilvl w:val="1"/>
          <w:numId w:val="26"/>
        </w:numPr>
        <w:spacing w:before="120" w:after="0" w:line="280" w:lineRule="exact"/>
        <w:ind w:left="0" w:firstLine="709"/>
        <w:jc w:val="both"/>
        <w:rPr>
          <w:rFonts w:ascii="Cambria" w:hAnsi="Cambria"/>
          <w:bCs/>
          <w:sz w:val="24"/>
          <w:szCs w:val="24"/>
          <w:lang w:val="bg-BG" w:eastAsia="bg-BG"/>
        </w:rPr>
      </w:pPr>
      <w:r w:rsidRPr="00C45981">
        <w:rPr>
          <w:rFonts w:ascii="Cambria" w:hAnsi="Cambria"/>
          <w:bCs/>
          <w:sz w:val="24"/>
          <w:szCs w:val="24"/>
          <w:lang w:val="bg-BG" w:eastAsia="bg-BG"/>
        </w:rPr>
        <w:t>Гаранцията за обезпечаване изпълнението на договора е в размер на 3% (три процента) от прогнозната стойност на о</w:t>
      </w:r>
      <w:r w:rsidR="00B74EEB">
        <w:rPr>
          <w:rFonts w:ascii="Cambria" w:hAnsi="Cambria"/>
          <w:bCs/>
          <w:sz w:val="24"/>
          <w:szCs w:val="24"/>
          <w:lang w:val="bg-BG" w:eastAsia="bg-BG"/>
        </w:rPr>
        <w:t>бществената поръчка, а именно 15 9</w:t>
      </w:r>
      <w:r w:rsidRPr="00C45981">
        <w:rPr>
          <w:rFonts w:ascii="Cambria" w:hAnsi="Cambria"/>
          <w:bCs/>
          <w:sz w:val="24"/>
          <w:szCs w:val="24"/>
          <w:lang w:val="bg-BG" w:eastAsia="bg-BG"/>
        </w:rPr>
        <w:t>00 (</w:t>
      </w:r>
      <w:r w:rsidR="00B74EEB">
        <w:rPr>
          <w:rFonts w:ascii="Cambria" w:hAnsi="Cambria"/>
          <w:bCs/>
          <w:sz w:val="24"/>
          <w:szCs w:val="24"/>
          <w:lang w:val="bg-BG" w:eastAsia="bg-BG"/>
        </w:rPr>
        <w:t>петнадес</w:t>
      </w:r>
      <w:r w:rsidR="00D91F34">
        <w:rPr>
          <w:rFonts w:ascii="Cambria" w:hAnsi="Cambria"/>
          <w:bCs/>
          <w:sz w:val="24"/>
          <w:szCs w:val="24"/>
          <w:lang w:val="bg-BG" w:eastAsia="bg-BG"/>
        </w:rPr>
        <w:t>е</w:t>
      </w:r>
      <w:r w:rsidR="00B74EEB">
        <w:rPr>
          <w:rFonts w:ascii="Cambria" w:hAnsi="Cambria"/>
          <w:bCs/>
          <w:sz w:val="24"/>
          <w:szCs w:val="24"/>
          <w:lang w:val="bg-BG" w:eastAsia="bg-BG"/>
        </w:rPr>
        <w:t xml:space="preserve">т </w:t>
      </w:r>
      <w:r w:rsidRPr="00C45981">
        <w:rPr>
          <w:rFonts w:ascii="Cambria" w:hAnsi="Cambria"/>
          <w:bCs/>
          <w:sz w:val="24"/>
          <w:szCs w:val="24"/>
          <w:lang w:val="bg-BG" w:eastAsia="bg-BG"/>
        </w:rPr>
        <w:t xml:space="preserve"> хиляди</w:t>
      </w:r>
      <w:r w:rsidR="00B74EEB">
        <w:rPr>
          <w:rFonts w:ascii="Cambria" w:hAnsi="Cambria"/>
          <w:bCs/>
          <w:sz w:val="24"/>
          <w:szCs w:val="24"/>
          <w:lang w:val="bg-BG" w:eastAsia="bg-BG"/>
        </w:rPr>
        <w:t xml:space="preserve"> и деветстотин</w:t>
      </w:r>
      <w:r w:rsidRPr="00C45981">
        <w:rPr>
          <w:rFonts w:ascii="Cambria" w:hAnsi="Cambria"/>
          <w:bCs/>
          <w:sz w:val="24"/>
          <w:szCs w:val="24"/>
          <w:lang w:val="bg-BG" w:eastAsia="bg-BG"/>
        </w:rPr>
        <w:t>)лв.,</w:t>
      </w:r>
      <w:r w:rsidR="006E318D" w:rsidRPr="00C45981">
        <w:rPr>
          <w:rFonts w:ascii="Cambria" w:hAnsi="Cambria"/>
          <w:bCs/>
          <w:sz w:val="24"/>
          <w:szCs w:val="24"/>
          <w:lang w:val="bg-BG" w:eastAsia="bg-BG"/>
        </w:rPr>
        <w:t xml:space="preserve"> като</w:t>
      </w:r>
      <w:r w:rsidR="006E318D" w:rsidRPr="006E318D">
        <w:rPr>
          <w:rFonts w:ascii="Cambria" w:hAnsi="Cambria"/>
          <w:bCs/>
          <w:sz w:val="24"/>
          <w:szCs w:val="24"/>
          <w:lang w:val="bg-BG" w:eastAsia="bg-BG"/>
        </w:rPr>
        <w:t xml:space="preserve"> реда за освобождаване на гаранцията е определен съгласно условията на договора за възлагане на обществената поръчка. </w:t>
      </w:r>
      <w:r w:rsidR="00794F1E" w:rsidRPr="006E318D">
        <w:rPr>
          <w:rFonts w:ascii="Cambria" w:hAnsi="Cambria"/>
          <w:bCs/>
          <w:sz w:val="24"/>
          <w:szCs w:val="24"/>
          <w:lang w:val="bg-BG" w:eastAsia="bg-BG"/>
        </w:rPr>
        <w:t xml:space="preserve">Гаранцията за обезпечаване изпълнението на договора е със срок на валидност </w:t>
      </w:r>
      <w:r w:rsidR="00794F1E">
        <w:rPr>
          <w:rFonts w:ascii="Cambria" w:hAnsi="Cambria"/>
          <w:bCs/>
          <w:sz w:val="24"/>
          <w:szCs w:val="24"/>
          <w:lang w:val="bg-BG" w:eastAsia="bg-BG"/>
        </w:rPr>
        <w:t xml:space="preserve">до изтичане на последния гаранционен срок съгласно </w:t>
      </w:r>
      <w:r w:rsidR="00794F1E" w:rsidRPr="00E90D4D">
        <w:rPr>
          <w:rFonts w:ascii="Cambria" w:hAnsi="Cambria"/>
          <w:sz w:val="24"/>
          <w:szCs w:val="24"/>
          <w:lang w:val="bg-BG" w:eastAsia="bg-BG"/>
        </w:rPr>
        <w:t>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794F1E">
        <w:rPr>
          <w:rFonts w:ascii="Cambria" w:hAnsi="Cambria"/>
          <w:sz w:val="24"/>
          <w:szCs w:val="24"/>
          <w:lang w:val="bg-BG" w:eastAsia="bg-BG"/>
        </w:rPr>
        <w:t>.</w:t>
      </w:r>
      <w:r w:rsidR="00794F1E" w:rsidRPr="006E318D">
        <w:rPr>
          <w:rFonts w:ascii="Cambria" w:hAnsi="Cambria"/>
          <w:bCs/>
          <w:sz w:val="24"/>
          <w:szCs w:val="24"/>
          <w:lang w:val="bg-BG" w:eastAsia="bg-BG"/>
        </w:rPr>
        <w:t xml:space="preserve"> </w:t>
      </w:r>
    </w:p>
    <w:p w14:paraId="5802D9B3" w14:textId="74ABFEC5" w:rsidR="006E318D" w:rsidRPr="006E318D" w:rsidRDefault="006E318D" w:rsidP="00400856">
      <w:pPr>
        <w:numPr>
          <w:ilvl w:val="1"/>
          <w:numId w:val="26"/>
        </w:numPr>
        <w:spacing w:before="120" w:after="0" w:line="280" w:lineRule="exact"/>
        <w:ind w:left="0" w:firstLine="709"/>
        <w:jc w:val="both"/>
        <w:rPr>
          <w:rFonts w:ascii="Cambria" w:hAnsi="Cambria"/>
          <w:bCs/>
          <w:sz w:val="24"/>
          <w:szCs w:val="24"/>
          <w:lang w:val="bg-BG" w:eastAsia="bg-BG"/>
        </w:rPr>
      </w:pPr>
      <w:r w:rsidRPr="006E318D">
        <w:rPr>
          <w:rFonts w:ascii="Cambria" w:hAnsi="Cambria"/>
          <w:bCs/>
          <w:sz w:val="24"/>
          <w:szCs w:val="24"/>
          <w:lang w:val="bg-BG" w:eastAsia="bg-BG"/>
        </w:rPr>
        <w:t xml:space="preserve">Определеният изпълнител сам избира формата на гаранция – парична сума, банкова гаранция или застраховка, обезпечаваща изпълнението чрез покритие на отговорността на изпълнителя, съгласно чл. 111, ал. 7 от ЗОП.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или титуляр на застраховката. </w:t>
      </w:r>
    </w:p>
    <w:p w14:paraId="56681D4B" w14:textId="1EB5C10C" w:rsidR="00794F1E" w:rsidRDefault="006E318D" w:rsidP="00154981">
      <w:pPr>
        <w:keepNext/>
        <w:tabs>
          <w:tab w:val="left" w:pos="8280"/>
        </w:tabs>
        <w:spacing w:after="0"/>
        <w:ind w:right="33" w:firstLine="709"/>
        <w:jc w:val="both"/>
        <w:outlineLvl w:val="8"/>
        <w:rPr>
          <w:rFonts w:ascii="Cambria" w:hAnsi="Cambria"/>
          <w:bCs/>
          <w:sz w:val="24"/>
          <w:szCs w:val="24"/>
          <w:lang w:val="bg-BG" w:eastAsia="bg-BG"/>
        </w:rPr>
      </w:pPr>
      <w:r w:rsidRPr="006E318D">
        <w:rPr>
          <w:rFonts w:ascii="Cambria" w:hAnsi="Cambria"/>
          <w:bCs/>
          <w:sz w:val="24"/>
          <w:szCs w:val="24"/>
          <w:lang w:val="bg-BG" w:eastAsia="bg-BG"/>
        </w:rPr>
        <w:t>В случай, че е парична сума, гаранцията се внася в сметка на Министерство на външните работи</w:t>
      </w:r>
      <w:r w:rsidR="00794F1E">
        <w:rPr>
          <w:rFonts w:ascii="Cambria" w:hAnsi="Cambria"/>
          <w:bCs/>
          <w:sz w:val="24"/>
          <w:szCs w:val="24"/>
          <w:lang w:val="bg-BG" w:eastAsia="bg-BG"/>
        </w:rPr>
        <w:t>:</w:t>
      </w:r>
    </w:p>
    <w:p w14:paraId="670B1CF5" w14:textId="5FBB2E25" w:rsidR="00794F1E" w:rsidRPr="00002600" w:rsidRDefault="00794F1E" w:rsidP="00154981">
      <w:pPr>
        <w:keepNext/>
        <w:tabs>
          <w:tab w:val="left" w:pos="8280"/>
        </w:tabs>
        <w:spacing w:after="0"/>
        <w:ind w:left="709" w:right="33"/>
        <w:jc w:val="both"/>
        <w:outlineLvl w:val="8"/>
        <w:rPr>
          <w:rFonts w:ascii="Cambria" w:eastAsia="Times New Roman" w:hAnsi="Cambria"/>
          <w:b/>
          <w:color w:val="000000"/>
          <w:sz w:val="24"/>
          <w:szCs w:val="24"/>
          <w:lang w:val="bg-BG"/>
        </w:rPr>
      </w:pPr>
      <w:r w:rsidRPr="00002600">
        <w:rPr>
          <w:rFonts w:ascii="Cambria" w:eastAsia="Times New Roman" w:hAnsi="Cambria"/>
          <w:b/>
          <w:color w:val="000000"/>
          <w:sz w:val="24"/>
          <w:szCs w:val="24"/>
          <w:lang w:val="bg-BG"/>
        </w:rPr>
        <w:t>БНБ - ЦУ,</w:t>
      </w:r>
    </w:p>
    <w:p w14:paraId="3062CF20" w14:textId="77777777" w:rsidR="00794F1E" w:rsidRPr="00002600" w:rsidRDefault="00794F1E" w:rsidP="00154981">
      <w:pPr>
        <w:keepNext/>
        <w:spacing w:after="0"/>
        <w:ind w:left="709" w:right="33"/>
        <w:jc w:val="both"/>
        <w:outlineLvl w:val="8"/>
        <w:rPr>
          <w:rFonts w:ascii="Cambria" w:eastAsia="Times New Roman" w:hAnsi="Cambria"/>
          <w:b/>
          <w:color w:val="000000"/>
          <w:sz w:val="24"/>
          <w:szCs w:val="24"/>
          <w:lang w:val="bg-BG"/>
        </w:rPr>
      </w:pPr>
      <w:r w:rsidRPr="00002600">
        <w:rPr>
          <w:rFonts w:ascii="Cambria" w:eastAsia="Times New Roman" w:hAnsi="Cambria"/>
          <w:b/>
          <w:color w:val="000000"/>
          <w:sz w:val="24"/>
          <w:szCs w:val="24"/>
          <w:lang w:val="bg-BG"/>
        </w:rPr>
        <w:t xml:space="preserve">Банкова сметка: </w:t>
      </w:r>
      <w:r w:rsidRPr="00002600">
        <w:rPr>
          <w:rFonts w:ascii="Cambria" w:eastAsia="Times New Roman" w:hAnsi="Cambria"/>
          <w:b/>
          <w:iCs/>
          <w:color w:val="000000"/>
          <w:sz w:val="24"/>
          <w:szCs w:val="24"/>
          <w:lang w:val="bg-BG"/>
        </w:rPr>
        <w:t xml:space="preserve">BG45 BNBG 9661 3300 1343 01 </w:t>
      </w:r>
    </w:p>
    <w:p w14:paraId="59B0DC95" w14:textId="77777777" w:rsidR="00794F1E" w:rsidRPr="00002600" w:rsidRDefault="00794F1E" w:rsidP="00154981">
      <w:pPr>
        <w:tabs>
          <w:tab w:val="left" w:pos="720"/>
          <w:tab w:val="center" w:pos="4153"/>
          <w:tab w:val="right" w:pos="8306"/>
        </w:tabs>
        <w:spacing w:after="0"/>
        <w:ind w:left="709"/>
        <w:jc w:val="both"/>
        <w:rPr>
          <w:rFonts w:ascii="Cambria" w:eastAsia="Times New Roman" w:hAnsi="Cambria"/>
          <w:b/>
          <w:color w:val="000000"/>
          <w:sz w:val="24"/>
          <w:szCs w:val="24"/>
          <w:lang w:val="bg-BG"/>
        </w:rPr>
      </w:pPr>
      <w:r w:rsidRPr="00002600">
        <w:rPr>
          <w:rFonts w:ascii="Cambria" w:eastAsia="Times New Roman" w:hAnsi="Cambria"/>
          <w:b/>
          <w:color w:val="000000"/>
          <w:sz w:val="24"/>
          <w:szCs w:val="24"/>
          <w:lang w:val="bg-BG"/>
        </w:rPr>
        <w:t>BIC: BNBGBGSD</w:t>
      </w:r>
    </w:p>
    <w:p w14:paraId="00667D26" w14:textId="0FA9A2B9" w:rsidR="006E318D" w:rsidRPr="006E318D" w:rsidRDefault="006E318D" w:rsidP="00400856">
      <w:pPr>
        <w:numPr>
          <w:ilvl w:val="1"/>
          <w:numId w:val="26"/>
        </w:numPr>
        <w:spacing w:before="120" w:after="0" w:line="280" w:lineRule="exact"/>
        <w:ind w:left="0" w:firstLine="709"/>
        <w:jc w:val="both"/>
        <w:rPr>
          <w:rFonts w:ascii="Cambria" w:hAnsi="Cambria"/>
          <w:i/>
          <w:sz w:val="24"/>
          <w:szCs w:val="24"/>
          <w:lang w:val="bg-BG" w:eastAsia="bg-BG"/>
        </w:rPr>
      </w:pPr>
      <w:r w:rsidRPr="006E318D">
        <w:rPr>
          <w:rFonts w:ascii="Cambria" w:hAnsi="Cambria"/>
          <w:sz w:val="24"/>
          <w:szCs w:val="24"/>
          <w:lang w:val="bg-BG" w:eastAsia="bg-BG"/>
        </w:rPr>
        <w:lastRenderedPageBreak/>
        <w:t>Възложителят задържа гаранцията при условията на проекта за договор.</w:t>
      </w:r>
    </w:p>
    <w:p w14:paraId="320BC814" w14:textId="77777777" w:rsidR="00794F1E" w:rsidRDefault="006E318D" w:rsidP="00400856">
      <w:pPr>
        <w:numPr>
          <w:ilvl w:val="1"/>
          <w:numId w:val="26"/>
        </w:numPr>
        <w:spacing w:before="120" w:after="0" w:line="280" w:lineRule="exact"/>
        <w:ind w:left="0" w:firstLine="709"/>
        <w:jc w:val="both"/>
        <w:rPr>
          <w:rFonts w:ascii="Cambria" w:hAnsi="Cambria"/>
          <w:bCs/>
          <w:sz w:val="24"/>
          <w:szCs w:val="24"/>
          <w:lang w:val="bg-BG" w:eastAsia="bg-BG"/>
        </w:rPr>
      </w:pPr>
      <w:r w:rsidRPr="006E318D">
        <w:rPr>
          <w:rFonts w:ascii="Cambria" w:hAnsi="Cambria"/>
          <w:bCs/>
          <w:sz w:val="24"/>
          <w:szCs w:val="24"/>
          <w:lang w:val="bg-BG" w:eastAsia="bg-BG"/>
        </w:rPr>
        <w:t xml:space="preserve"> Банкова гаранция за изпълнение се издава в полза на Възложителя и е неотменяема, безусловна и изискуема при първо поискване, в което Възложителят заяви, че изпълнителят не е изпълнил задълженията си и/или ги е изпълнил неточно. Възложителят упражнява правата си по гаранцията при условията на проекта за договор. </w:t>
      </w:r>
    </w:p>
    <w:p w14:paraId="76DBDB77" w14:textId="4150F86D" w:rsidR="006E318D" w:rsidRPr="00794F1E" w:rsidRDefault="00794F1E" w:rsidP="00400856">
      <w:pPr>
        <w:numPr>
          <w:ilvl w:val="1"/>
          <w:numId w:val="26"/>
        </w:numPr>
        <w:spacing w:before="120" w:after="0" w:line="280" w:lineRule="exact"/>
        <w:ind w:left="0" w:firstLine="709"/>
        <w:jc w:val="both"/>
        <w:rPr>
          <w:rFonts w:ascii="Cambria" w:hAnsi="Cambria"/>
          <w:bCs/>
          <w:sz w:val="24"/>
          <w:szCs w:val="24"/>
          <w:lang w:val="bg-BG" w:eastAsia="bg-BG"/>
        </w:rPr>
      </w:pPr>
      <w:r w:rsidRPr="00794F1E">
        <w:rPr>
          <w:rFonts w:ascii="Cambria" w:hAnsi="Cambria"/>
          <w:bCs/>
          <w:sz w:val="24"/>
          <w:szCs w:val="24"/>
          <w:lang w:val="bg-BG" w:eastAsia="bg-BG"/>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най-малко 30 (тридесет) дни след изтичане срока на договора.</w:t>
      </w:r>
    </w:p>
    <w:p w14:paraId="6B7F5B11" w14:textId="09CF86D0" w:rsidR="006E318D" w:rsidRPr="006E318D" w:rsidRDefault="006E318D" w:rsidP="00400856">
      <w:pPr>
        <w:numPr>
          <w:ilvl w:val="1"/>
          <w:numId w:val="26"/>
        </w:numPr>
        <w:spacing w:before="120" w:after="0" w:line="280" w:lineRule="exact"/>
        <w:ind w:left="0" w:firstLine="709"/>
        <w:jc w:val="both"/>
        <w:rPr>
          <w:rFonts w:ascii="Cambria" w:hAnsi="Cambria"/>
          <w:bCs/>
          <w:sz w:val="24"/>
          <w:szCs w:val="24"/>
          <w:lang w:val="bg-BG" w:eastAsia="bg-BG"/>
        </w:rPr>
      </w:pPr>
      <w:r w:rsidRPr="006E318D">
        <w:rPr>
          <w:rFonts w:ascii="Cambria" w:hAnsi="Cambria"/>
          <w:bCs/>
          <w:sz w:val="24"/>
          <w:szCs w:val="24"/>
          <w:lang w:val="bg-BG" w:eastAsia="bg-BG"/>
        </w:rPr>
        <w:t xml:space="preserve"> Застраховка, която обезпечава изпълнението, чрез покритие на отговорността на изпълнителя</w:t>
      </w:r>
      <w:r w:rsidR="00794F1E">
        <w:rPr>
          <w:rFonts w:ascii="Cambria" w:hAnsi="Cambria"/>
          <w:bCs/>
          <w:sz w:val="24"/>
          <w:szCs w:val="24"/>
          <w:lang w:val="bg-BG" w:eastAsia="bg-BG"/>
        </w:rPr>
        <w:t xml:space="preserve">. </w:t>
      </w:r>
      <w:r w:rsidRPr="006E318D">
        <w:rPr>
          <w:rFonts w:ascii="Cambria" w:hAnsi="Cambria"/>
          <w:bCs/>
          <w:sz w:val="24"/>
          <w:szCs w:val="24"/>
          <w:lang w:val="bg-BG" w:eastAsia="bg-BG"/>
        </w:rPr>
        <w:t>Възложителят следва да бъде посочен като трето ползващо се лице по тази застраховка</w:t>
      </w:r>
      <w:r w:rsidRPr="006E318D">
        <w:rPr>
          <w:rFonts w:ascii="Cambria" w:hAnsi="Cambria"/>
          <w:bCs/>
          <w:sz w:val="24"/>
          <w:szCs w:val="24"/>
          <w:lang w:eastAsia="bg-BG"/>
        </w:rPr>
        <w:t xml:space="preserve">. </w:t>
      </w:r>
      <w:r w:rsidRPr="006E318D">
        <w:rPr>
          <w:rFonts w:ascii="Cambria" w:hAnsi="Cambria"/>
          <w:bCs/>
          <w:sz w:val="24"/>
          <w:szCs w:val="24"/>
          <w:lang w:val="bg-BG" w:eastAsia="bg-BG"/>
        </w:rPr>
        <w:t>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 Текстът на застраховката се съгласува с Възложителя. Възложителят упражнява правата си по застраховката при условията на проекта за договор.</w:t>
      </w:r>
    </w:p>
    <w:p w14:paraId="0FD5868D" w14:textId="77777777" w:rsidR="006E318D" w:rsidRPr="006E318D" w:rsidRDefault="006E318D" w:rsidP="00400856">
      <w:pPr>
        <w:numPr>
          <w:ilvl w:val="1"/>
          <w:numId w:val="26"/>
        </w:numPr>
        <w:spacing w:before="120" w:after="0" w:line="280" w:lineRule="exact"/>
        <w:ind w:left="0" w:firstLine="709"/>
        <w:jc w:val="both"/>
        <w:rPr>
          <w:rFonts w:ascii="Cambria" w:hAnsi="Cambria"/>
          <w:bCs/>
          <w:sz w:val="24"/>
          <w:szCs w:val="24"/>
          <w:lang w:val="bg-BG" w:eastAsia="bg-BG"/>
        </w:rPr>
      </w:pPr>
      <w:r w:rsidRPr="006E318D">
        <w:rPr>
          <w:rFonts w:ascii="Cambria" w:hAnsi="Cambria"/>
          <w:bCs/>
          <w:sz w:val="24"/>
          <w:szCs w:val="24"/>
          <w:lang w:val="bg-BG" w:eastAsia="bg-BG"/>
        </w:rPr>
        <w:t>Документът за гаранцията за изпълнение се представя от определения изпълнител при сключване на договора.</w:t>
      </w:r>
    </w:p>
    <w:p w14:paraId="0D978DF1" w14:textId="77777777" w:rsidR="006E318D" w:rsidRPr="006E318D" w:rsidRDefault="006E318D" w:rsidP="00400856">
      <w:pPr>
        <w:numPr>
          <w:ilvl w:val="1"/>
          <w:numId w:val="26"/>
        </w:numPr>
        <w:spacing w:before="120" w:after="0" w:line="280" w:lineRule="exact"/>
        <w:ind w:left="0" w:firstLine="709"/>
        <w:jc w:val="both"/>
        <w:rPr>
          <w:rFonts w:ascii="Cambria" w:hAnsi="Cambria"/>
          <w:bCs/>
          <w:i/>
          <w:sz w:val="24"/>
          <w:szCs w:val="24"/>
          <w:lang w:val="bg-BG" w:eastAsia="bg-BG"/>
        </w:rPr>
      </w:pPr>
      <w:r w:rsidRPr="006E318D">
        <w:rPr>
          <w:rFonts w:ascii="Cambria" w:hAnsi="Cambria"/>
          <w:bCs/>
          <w:i/>
          <w:sz w:val="24"/>
          <w:szCs w:val="24"/>
          <w:lang w:val="bg-BG" w:eastAsia="bg-BG"/>
        </w:rPr>
        <w:t xml:space="preserve">* Възложителят си запазва правото да удължава срока на изпълнение на договора в случаите, предвидени в ЗОП, включително и при възникването на непредвидени обстоятелства. Изпълнителят е длъжен да поддържа валидността на гаранцията за времето, с което е удължен срока на изпълнение на договора. </w:t>
      </w:r>
    </w:p>
    <w:p w14:paraId="3D7B742B" w14:textId="61618F90" w:rsidR="00C45981" w:rsidRPr="00E86EB7" w:rsidRDefault="00C45981" w:rsidP="00400856">
      <w:pPr>
        <w:numPr>
          <w:ilvl w:val="1"/>
          <w:numId w:val="33"/>
        </w:numPr>
        <w:spacing w:before="120" w:after="0" w:line="280" w:lineRule="exact"/>
        <w:ind w:left="0" w:firstLine="709"/>
        <w:jc w:val="both"/>
        <w:rPr>
          <w:rFonts w:ascii="Cambria" w:hAnsi="Cambria"/>
          <w:bCs/>
          <w:sz w:val="24"/>
          <w:szCs w:val="24"/>
          <w:lang w:val="bg-BG" w:eastAsia="bg-BG"/>
        </w:rPr>
      </w:pPr>
      <w:r w:rsidRPr="00E86EB7">
        <w:rPr>
          <w:rFonts w:ascii="Cambria" w:hAnsi="Cambria"/>
          <w:bCs/>
          <w:sz w:val="24"/>
          <w:szCs w:val="24"/>
          <w:lang w:val="bg-BG" w:eastAsia="bg-BG"/>
        </w:rPr>
        <w:t xml:space="preserve">Възложителят освобождава гаранцията при условията, посочени в договора, без да дължи лихви за периода, през който същата е престояла при него. Гаранцията за изпълнение на договора - </w:t>
      </w:r>
      <w:r w:rsidRPr="00E86EB7">
        <w:rPr>
          <w:rFonts w:ascii="Cambria" w:hAnsi="Cambria"/>
          <w:sz w:val="24"/>
          <w:szCs w:val="24"/>
          <w:lang w:val="bg-BG" w:eastAsia="bg-BG"/>
        </w:rPr>
        <w:t>в размер на 2 %</w:t>
      </w:r>
      <w:r w:rsidRPr="00E86EB7">
        <w:rPr>
          <w:rFonts w:ascii="Cambria" w:hAnsi="Cambria"/>
          <w:sz w:val="24"/>
          <w:szCs w:val="24"/>
          <w:lang w:val="bg-BG"/>
        </w:rPr>
        <w:t xml:space="preserve"> от прогнозната стойност на обществената поръчка, а именно </w:t>
      </w:r>
      <w:r w:rsidR="00F66FB4">
        <w:rPr>
          <w:rFonts w:ascii="Cambria" w:hAnsi="Cambria"/>
          <w:sz w:val="24"/>
          <w:szCs w:val="24"/>
          <w:lang w:val="bg-BG"/>
        </w:rPr>
        <w:t>10 6</w:t>
      </w:r>
      <w:r w:rsidRPr="00E86EB7">
        <w:rPr>
          <w:rFonts w:ascii="Cambria" w:hAnsi="Cambria"/>
          <w:sz w:val="24"/>
          <w:szCs w:val="24"/>
          <w:lang w:val="bg-BG"/>
        </w:rPr>
        <w:t>00 (</w:t>
      </w:r>
      <w:r w:rsidR="00F66FB4">
        <w:rPr>
          <w:rFonts w:ascii="Cambria" w:hAnsi="Cambria"/>
          <w:sz w:val="24"/>
          <w:szCs w:val="24"/>
          <w:lang w:val="bg-BG"/>
        </w:rPr>
        <w:t>десет</w:t>
      </w:r>
      <w:r w:rsidRPr="00E86EB7">
        <w:rPr>
          <w:rFonts w:ascii="Cambria" w:hAnsi="Cambria"/>
          <w:sz w:val="24"/>
          <w:szCs w:val="24"/>
          <w:lang w:val="bg-BG"/>
        </w:rPr>
        <w:t xml:space="preserve"> хиляди</w:t>
      </w:r>
      <w:r w:rsidR="00F66FB4">
        <w:rPr>
          <w:rFonts w:ascii="Cambria" w:hAnsi="Cambria"/>
          <w:sz w:val="24"/>
          <w:szCs w:val="24"/>
          <w:lang w:val="bg-BG"/>
        </w:rPr>
        <w:t xml:space="preserve"> и шестстотин</w:t>
      </w:r>
      <w:r w:rsidRPr="00E86EB7">
        <w:rPr>
          <w:rFonts w:ascii="Cambria" w:hAnsi="Cambria"/>
          <w:sz w:val="24"/>
          <w:szCs w:val="24"/>
          <w:lang w:val="bg-BG"/>
        </w:rPr>
        <w:t>) лв.,</w:t>
      </w:r>
      <w:r w:rsidRPr="00E86EB7">
        <w:rPr>
          <w:rFonts w:ascii="Cambria" w:hAnsi="Cambria"/>
          <w:bCs/>
          <w:sz w:val="24"/>
          <w:szCs w:val="24"/>
          <w:lang w:val="bg-BG" w:eastAsia="bg-BG"/>
        </w:rPr>
        <w:t xml:space="preserve">  </w:t>
      </w:r>
      <w:r w:rsidRPr="00E86EB7">
        <w:rPr>
          <w:rFonts w:ascii="Cambria" w:hAnsi="Cambria"/>
          <w:sz w:val="24"/>
          <w:szCs w:val="24"/>
          <w:lang w:val="bg-BG" w:eastAsia="bg-BG"/>
        </w:rPr>
        <w:t>се възстановява след приемане на изпълнението на възложените дейности в рамките на осигуреното финансиране и одобрение на изпълнените работи.</w:t>
      </w:r>
      <w:r w:rsidRPr="00E86EB7">
        <w:rPr>
          <w:rFonts w:ascii="Cambria" w:hAnsi="Cambria"/>
          <w:sz w:val="24"/>
          <w:szCs w:val="24"/>
          <w:lang w:val="bg-BG"/>
        </w:rPr>
        <w:t xml:space="preserve"> Гаранцията за изпълнение в размер на 1 %</w:t>
      </w:r>
      <w:r w:rsidRPr="00E86EB7">
        <w:rPr>
          <w:rFonts w:ascii="Cambria" w:hAnsi="Cambria"/>
          <w:sz w:val="24"/>
          <w:szCs w:val="24"/>
          <w:lang w:val="bg-BG" w:eastAsia="bg-BG"/>
        </w:rPr>
        <w:t xml:space="preserve"> от </w:t>
      </w:r>
      <w:r w:rsidRPr="00E86EB7">
        <w:rPr>
          <w:rFonts w:ascii="Cambria" w:hAnsi="Cambria"/>
          <w:sz w:val="24"/>
          <w:szCs w:val="24"/>
          <w:lang w:eastAsia="bg-BG"/>
        </w:rPr>
        <w:t xml:space="preserve"> </w:t>
      </w:r>
      <w:r w:rsidRPr="00E86EB7">
        <w:rPr>
          <w:rFonts w:ascii="Cambria" w:hAnsi="Cambria"/>
          <w:sz w:val="24"/>
          <w:szCs w:val="24"/>
          <w:lang w:val="bg-BG" w:eastAsia="bg-BG"/>
        </w:rPr>
        <w:t>прогнозната стойност на обще</w:t>
      </w:r>
      <w:r w:rsidR="008637D6">
        <w:rPr>
          <w:rFonts w:ascii="Cambria" w:hAnsi="Cambria"/>
          <w:sz w:val="24"/>
          <w:szCs w:val="24"/>
          <w:lang w:val="bg-BG" w:eastAsia="bg-BG"/>
        </w:rPr>
        <w:t>ствената поръчка, а именно 5 3</w:t>
      </w:r>
      <w:r w:rsidRPr="00E86EB7">
        <w:rPr>
          <w:rFonts w:ascii="Cambria" w:hAnsi="Cambria"/>
          <w:sz w:val="24"/>
          <w:szCs w:val="24"/>
          <w:lang w:val="bg-BG" w:eastAsia="bg-BG"/>
        </w:rPr>
        <w:t>00 (</w:t>
      </w:r>
      <w:r w:rsidR="008637D6">
        <w:rPr>
          <w:rFonts w:ascii="Cambria" w:hAnsi="Cambria"/>
          <w:sz w:val="24"/>
          <w:szCs w:val="24"/>
          <w:lang w:val="bg-BG" w:eastAsia="bg-BG"/>
        </w:rPr>
        <w:t>пет</w:t>
      </w:r>
      <w:r w:rsidRPr="00E86EB7">
        <w:rPr>
          <w:rFonts w:ascii="Cambria" w:hAnsi="Cambria"/>
          <w:sz w:val="24"/>
          <w:szCs w:val="24"/>
          <w:lang w:val="bg-BG" w:eastAsia="bg-BG"/>
        </w:rPr>
        <w:t xml:space="preserve"> хиляди</w:t>
      </w:r>
      <w:r w:rsidR="008637D6">
        <w:rPr>
          <w:rFonts w:ascii="Cambria" w:hAnsi="Cambria"/>
          <w:sz w:val="24"/>
          <w:szCs w:val="24"/>
          <w:lang w:val="bg-BG" w:eastAsia="bg-BG"/>
        </w:rPr>
        <w:t xml:space="preserve"> и триста</w:t>
      </w:r>
      <w:r w:rsidRPr="00E86EB7">
        <w:rPr>
          <w:rFonts w:ascii="Cambria" w:hAnsi="Cambria"/>
          <w:sz w:val="24"/>
          <w:szCs w:val="24"/>
          <w:lang w:val="bg-BG" w:eastAsia="bg-BG"/>
        </w:rPr>
        <w:t xml:space="preserve">) лв., служи </w:t>
      </w:r>
      <w:r w:rsidRPr="00E86EB7">
        <w:rPr>
          <w:rFonts w:ascii="Cambria" w:hAnsi="Cambria"/>
          <w:b/>
          <w:sz w:val="24"/>
          <w:szCs w:val="24"/>
          <w:lang w:eastAsia="bg-BG"/>
        </w:rPr>
        <w:t>за обезпечаване на задължението за гаранционн</w:t>
      </w:r>
      <w:r w:rsidRPr="00E86EB7">
        <w:rPr>
          <w:rFonts w:ascii="Cambria" w:hAnsi="Cambria"/>
          <w:b/>
          <w:sz w:val="24"/>
          <w:szCs w:val="24"/>
          <w:lang w:val="bg-BG" w:eastAsia="bg-BG"/>
        </w:rPr>
        <w:t>о</w:t>
      </w:r>
      <w:r w:rsidRPr="00E86EB7">
        <w:rPr>
          <w:rFonts w:ascii="Cambria" w:hAnsi="Cambria"/>
          <w:b/>
          <w:sz w:val="24"/>
          <w:szCs w:val="24"/>
          <w:lang w:eastAsia="bg-BG"/>
        </w:rPr>
        <w:t xml:space="preserve"> </w:t>
      </w:r>
      <w:r w:rsidRPr="00E86EB7">
        <w:rPr>
          <w:rFonts w:ascii="Cambria" w:hAnsi="Cambria"/>
          <w:b/>
          <w:sz w:val="24"/>
          <w:szCs w:val="24"/>
          <w:lang w:val="bg-BG" w:eastAsia="bg-BG"/>
        </w:rPr>
        <w:t>обслужване</w:t>
      </w:r>
      <w:r w:rsidRPr="00E86EB7">
        <w:rPr>
          <w:rFonts w:ascii="Cambria" w:hAnsi="Cambria"/>
          <w:b/>
          <w:sz w:val="24"/>
          <w:szCs w:val="24"/>
          <w:lang w:eastAsia="bg-BG"/>
        </w:rPr>
        <w:t xml:space="preserve"> на </w:t>
      </w:r>
      <w:r w:rsidRPr="00E86EB7">
        <w:rPr>
          <w:rFonts w:ascii="Cambria" w:hAnsi="Cambria"/>
          <w:b/>
          <w:sz w:val="24"/>
          <w:szCs w:val="24"/>
          <w:lang w:val="bg-BG" w:eastAsia="bg-BG"/>
        </w:rPr>
        <w:t>извършените СМР.</w:t>
      </w:r>
    </w:p>
    <w:p w14:paraId="0A2D0B4E" w14:textId="0339AEBA" w:rsidR="006E318D" w:rsidRPr="006E318D" w:rsidRDefault="00C45981" w:rsidP="00400856">
      <w:pPr>
        <w:numPr>
          <w:ilvl w:val="1"/>
          <w:numId w:val="33"/>
        </w:numPr>
        <w:spacing w:before="120" w:after="0" w:line="280" w:lineRule="exact"/>
        <w:ind w:left="0" w:firstLine="709"/>
        <w:jc w:val="both"/>
        <w:rPr>
          <w:rFonts w:ascii="Cambria" w:hAnsi="Cambria"/>
          <w:bCs/>
          <w:sz w:val="24"/>
          <w:szCs w:val="24"/>
          <w:lang w:val="bg-BG" w:eastAsia="bg-BG"/>
        </w:rPr>
      </w:pPr>
      <w:r w:rsidRPr="00E86EB7">
        <w:rPr>
          <w:rFonts w:ascii="Cambria" w:hAnsi="Cambria"/>
          <w:bCs/>
          <w:sz w:val="24"/>
          <w:szCs w:val="24"/>
          <w:lang w:val="bg-BG" w:eastAsia="bg-BG"/>
        </w:rPr>
        <w:t>Гаранцията за обезпечаване на изпълнение</w:t>
      </w:r>
      <w:r w:rsidR="00794F1E">
        <w:rPr>
          <w:rFonts w:ascii="Cambria" w:hAnsi="Cambria"/>
          <w:bCs/>
          <w:sz w:val="24"/>
          <w:szCs w:val="24"/>
          <w:lang w:val="bg-BG" w:eastAsia="bg-BG"/>
        </w:rPr>
        <w:t xml:space="preserve"> се освобождава </w:t>
      </w:r>
      <w:r w:rsidR="00794F1E" w:rsidRPr="00794F1E">
        <w:rPr>
          <w:rFonts w:ascii="Cambria" w:hAnsi="Cambria"/>
          <w:sz w:val="24"/>
          <w:szCs w:val="24"/>
          <w:lang w:val="bg-BG" w:eastAsia="bg-BG"/>
        </w:rPr>
        <w:t xml:space="preserve">в срок от 30 дни след датата на заплащане изпълнените от Изпълнителя дейности по последния изпълнен и приет </w:t>
      </w:r>
      <w:r w:rsidR="00794F1E" w:rsidRPr="00820251">
        <w:rPr>
          <w:rFonts w:ascii="Cambria" w:hAnsi="Cambria"/>
          <w:sz w:val="24"/>
          <w:szCs w:val="24"/>
          <w:lang w:val="bg-BG" w:eastAsia="bg-BG"/>
        </w:rPr>
        <w:t>обект /датата на констативния акт</w:t>
      </w:r>
      <w:r w:rsidR="00820251">
        <w:rPr>
          <w:rFonts w:ascii="Cambria" w:hAnsi="Cambria"/>
          <w:sz w:val="24"/>
          <w:szCs w:val="24"/>
          <w:lang w:val="bg-BG" w:eastAsia="bg-BG"/>
        </w:rPr>
        <w:t xml:space="preserve"> </w:t>
      </w:r>
      <w:r w:rsidR="00794F1E" w:rsidRPr="00794F1E">
        <w:rPr>
          <w:rFonts w:ascii="Cambria" w:hAnsi="Cambria"/>
          <w:sz w:val="24"/>
          <w:szCs w:val="24"/>
          <w:lang w:val="bg-BG" w:eastAsia="bg-BG"/>
        </w:rPr>
        <w:t>в рамк</w:t>
      </w:r>
      <w:r w:rsidR="00794F1E">
        <w:rPr>
          <w:rFonts w:ascii="Cambria" w:hAnsi="Cambria"/>
          <w:sz w:val="24"/>
          <w:szCs w:val="24"/>
          <w:lang w:val="bg-BG" w:eastAsia="bg-BG"/>
        </w:rPr>
        <w:t>ите на осигуреното финансиране.</w:t>
      </w:r>
    </w:p>
    <w:p w14:paraId="7D175E03" w14:textId="77777777" w:rsidR="006E318D" w:rsidRPr="006E318D" w:rsidRDefault="006E318D" w:rsidP="00400856">
      <w:pPr>
        <w:numPr>
          <w:ilvl w:val="1"/>
          <w:numId w:val="33"/>
        </w:numPr>
        <w:spacing w:before="120" w:after="0" w:line="280" w:lineRule="exact"/>
        <w:ind w:left="0" w:firstLine="709"/>
        <w:jc w:val="both"/>
        <w:rPr>
          <w:rFonts w:ascii="Cambria" w:hAnsi="Cambria"/>
          <w:sz w:val="24"/>
          <w:szCs w:val="24"/>
          <w:lang w:val="bg-BG" w:eastAsia="bg-BG"/>
        </w:rPr>
      </w:pPr>
      <w:r w:rsidRPr="006E318D">
        <w:rPr>
          <w:rFonts w:ascii="Cambria" w:hAnsi="Cambria"/>
          <w:sz w:val="24"/>
          <w:szCs w:val="24"/>
          <w:lang w:val="bg-BG" w:eastAsia="bg-BG"/>
        </w:rPr>
        <w:t>Възложителят може да задържи и да се удовлетвори от част или от цялата гаранция за изпълнение на договора, ако Изпълнителят</w:t>
      </w:r>
      <w:r w:rsidRPr="006E318D" w:rsidDel="00DF5045">
        <w:rPr>
          <w:rFonts w:ascii="Cambria" w:hAnsi="Cambria"/>
          <w:sz w:val="24"/>
          <w:szCs w:val="24"/>
          <w:lang w:val="bg-BG" w:eastAsia="bg-BG"/>
        </w:rPr>
        <w:t xml:space="preserve"> </w:t>
      </w:r>
      <w:r w:rsidRPr="006E318D">
        <w:rPr>
          <w:rFonts w:ascii="Cambria" w:hAnsi="Cambria"/>
          <w:sz w:val="24"/>
          <w:szCs w:val="24"/>
          <w:lang w:val="bg-BG" w:eastAsia="bg-BG"/>
        </w:rPr>
        <w:t>не започне работа по изпълнение на договора или договорът бъде развален/прекратен по негова вина, както и в случаите на лошо или частично неизпълнение.</w:t>
      </w:r>
    </w:p>
    <w:p w14:paraId="047E9F84" w14:textId="77777777" w:rsidR="006E318D" w:rsidRPr="006E318D" w:rsidRDefault="006E318D" w:rsidP="00400856">
      <w:pPr>
        <w:numPr>
          <w:ilvl w:val="1"/>
          <w:numId w:val="33"/>
        </w:numPr>
        <w:spacing w:before="120" w:after="0" w:line="280" w:lineRule="exact"/>
        <w:ind w:left="0" w:firstLine="709"/>
        <w:jc w:val="both"/>
        <w:rPr>
          <w:rFonts w:ascii="Cambria" w:hAnsi="Cambria"/>
          <w:bCs/>
          <w:sz w:val="24"/>
          <w:szCs w:val="24"/>
          <w:lang w:val="bg-BG" w:eastAsia="bg-BG"/>
        </w:rPr>
      </w:pPr>
      <w:r w:rsidRPr="006E318D">
        <w:rPr>
          <w:rFonts w:ascii="Cambria" w:hAnsi="Cambria"/>
          <w:sz w:val="24"/>
          <w:szCs w:val="24"/>
          <w:lang w:val="bg-BG" w:eastAsia="bg-BG"/>
        </w:rPr>
        <w:t xml:space="preserve"> Гаранцията</w:t>
      </w:r>
      <w:r w:rsidRPr="006E318D">
        <w:rPr>
          <w:rFonts w:ascii="Cambria" w:hAnsi="Cambria"/>
          <w:sz w:val="24"/>
          <w:szCs w:val="24"/>
          <w:lang w:val="ru-RU" w:eastAsia="bg-BG"/>
        </w:rPr>
        <w:t xml:space="preserve"> за изпълнение не се освобождава от </w:t>
      </w:r>
      <w:r w:rsidRPr="006E318D">
        <w:rPr>
          <w:rFonts w:ascii="Cambria" w:hAnsi="Cambria"/>
          <w:sz w:val="24"/>
          <w:szCs w:val="24"/>
          <w:lang w:val="bg-BG" w:eastAsia="bg-BG"/>
        </w:rPr>
        <w:t>Възложителя</w:t>
      </w:r>
      <w:r w:rsidRPr="006E318D">
        <w:rPr>
          <w:rFonts w:ascii="Cambria" w:hAnsi="Cambria"/>
          <w:sz w:val="24"/>
          <w:szCs w:val="24"/>
          <w:lang w:val="ru-RU" w:eastAsia="bg-BG"/>
        </w:rPr>
        <w:t xml:space="preserve">, ако в процеса на изпълнение на договора е възникнал спор между страните относно неизпълнение на задълженията на </w:t>
      </w:r>
      <w:r w:rsidRPr="006E318D">
        <w:rPr>
          <w:rFonts w:ascii="Cambria" w:hAnsi="Cambria"/>
          <w:sz w:val="24"/>
          <w:szCs w:val="24"/>
          <w:lang w:val="bg-BG" w:eastAsia="bg-BG"/>
        </w:rPr>
        <w:t>Изпълнителя</w:t>
      </w:r>
      <w:r w:rsidRPr="006E318D">
        <w:rPr>
          <w:rFonts w:ascii="Cambria" w:hAnsi="Cambria"/>
          <w:sz w:val="24"/>
          <w:szCs w:val="24"/>
          <w:lang w:val="ru-RU" w:eastAsia="bg-BG"/>
        </w:rPr>
        <w:t xml:space="preserve"> и въпросът е отнесен за решаване </w:t>
      </w:r>
      <w:r w:rsidRPr="006E318D">
        <w:rPr>
          <w:rFonts w:ascii="Cambria" w:hAnsi="Cambria"/>
          <w:sz w:val="24"/>
          <w:szCs w:val="24"/>
          <w:lang w:val="ru-RU" w:eastAsia="bg-BG"/>
        </w:rPr>
        <w:lastRenderedPageBreak/>
        <w:t xml:space="preserve">пред съд. При решаване </w:t>
      </w:r>
      <w:proofErr w:type="gramStart"/>
      <w:r w:rsidRPr="006E318D">
        <w:rPr>
          <w:rFonts w:ascii="Cambria" w:hAnsi="Cambria"/>
          <w:sz w:val="24"/>
          <w:szCs w:val="24"/>
          <w:lang w:val="ru-RU" w:eastAsia="bg-BG"/>
        </w:rPr>
        <w:t>на спора</w:t>
      </w:r>
      <w:proofErr w:type="gramEnd"/>
      <w:r w:rsidRPr="006E318D">
        <w:rPr>
          <w:rFonts w:ascii="Cambria" w:hAnsi="Cambria"/>
          <w:sz w:val="24"/>
          <w:szCs w:val="24"/>
          <w:lang w:val="ru-RU" w:eastAsia="bg-BG"/>
        </w:rPr>
        <w:t xml:space="preserve"> в полза на </w:t>
      </w:r>
      <w:r w:rsidRPr="006E318D">
        <w:rPr>
          <w:rFonts w:ascii="Cambria" w:hAnsi="Cambria"/>
          <w:sz w:val="24"/>
          <w:szCs w:val="24"/>
          <w:lang w:val="bg-BG" w:eastAsia="bg-BG"/>
        </w:rPr>
        <w:t>Възложителя</w:t>
      </w:r>
      <w:r w:rsidRPr="006E318D">
        <w:rPr>
          <w:rFonts w:ascii="Cambria" w:hAnsi="Cambria"/>
          <w:sz w:val="24"/>
          <w:szCs w:val="24"/>
          <w:lang w:val="ru-RU" w:eastAsia="bg-BG"/>
        </w:rPr>
        <w:t xml:space="preserve"> той може да пристъпи към усвояване на гаранцията за изпълнение. </w:t>
      </w:r>
    </w:p>
    <w:p w14:paraId="5F3AAFF3" w14:textId="77777777" w:rsidR="00794F1E" w:rsidRDefault="00794F1E" w:rsidP="006E318D">
      <w:pPr>
        <w:spacing w:before="120" w:after="0" w:line="280" w:lineRule="exact"/>
        <w:jc w:val="both"/>
        <w:rPr>
          <w:rFonts w:ascii="Cambria" w:eastAsia="Times New Roman" w:hAnsi="Cambria"/>
          <w:b/>
          <w:bCs/>
          <w:color w:val="000000"/>
          <w:sz w:val="24"/>
          <w:szCs w:val="24"/>
          <w:lang w:val="bg-BG"/>
        </w:rPr>
      </w:pPr>
    </w:p>
    <w:p w14:paraId="16C7D490" w14:textId="77777777" w:rsidR="00002600" w:rsidRPr="00002600" w:rsidRDefault="00002600" w:rsidP="00794F1E">
      <w:pPr>
        <w:spacing w:after="0"/>
        <w:rPr>
          <w:rFonts w:ascii="Cambria" w:eastAsia="Times New Roman" w:hAnsi="Cambria"/>
          <w:b/>
          <w:sz w:val="24"/>
          <w:szCs w:val="24"/>
          <w:lang w:val="bg-BG"/>
        </w:rPr>
      </w:pPr>
    </w:p>
    <w:p w14:paraId="0B3251F0" w14:textId="4AAA86A5" w:rsidR="00002600" w:rsidRPr="00002600" w:rsidRDefault="00784AFF" w:rsidP="00002600">
      <w:pPr>
        <w:spacing w:after="0"/>
        <w:jc w:val="center"/>
        <w:rPr>
          <w:rFonts w:ascii="Cambria" w:eastAsia="Times New Roman" w:hAnsi="Cambria"/>
          <w:b/>
          <w:bCs/>
          <w:color w:val="000000"/>
          <w:sz w:val="24"/>
          <w:szCs w:val="24"/>
          <w:lang w:val="bg-BG"/>
        </w:rPr>
      </w:pPr>
      <w:r w:rsidRPr="00784AFF">
        <w:rPr>
          <w:rFonts w:ascii="Cambria" w:eastAsia="Times New Roman" w:hAnsi="Cambria"/>
          <w:b/>
          <w:sz w:val="24"/>
          <w:szCs w:val="24"/>
          <w:lang w:val="bg-BG"/>
        </w:rPr>
        <w:t xml:space="preserve">РАЗДЕЛ </w:t>
      </w:r>
      <w:r w:rsidR="00794F1E" w:rsidRPr="00784AFF">
        <w:rPr>
          <w:rFonts w:ascii="Cambria" w:eastAsia="Times New Roman" w:hAnsi="Cambria"/>
          <w:b/>
          <w:sz w:val="24"/>
          <w:szCs w:val="24"/>
        </w:rPr>
        <w:t>VII</w:t>
      </w:r>
      <w:r w:rsidR="00002600" w:rsidRPr="00784AFF">
        <w:rPr>
          <w:rFonts w:ascii="Cambria" w:eastAsia="Times New Roman" w:hAnsi="Cambria"/>
          <w:b/>
          <w:bCs/>
          <w:color w:val="000000"/>
          <w:sz w:val="24"/>
          <w:szCs w:val="24"/>
          <w:lang w:val="bg-BG"/>
        </w:rPr>
        <w:t>. СЪДЪРЖАНИЕ НА ОФЕРТИТЕ. НЕОБХОДИМИ ДОКУМЕНТИ</w:t>
      </w:r>
    </w:p>
    <w:p w14:paraId="247E0B74" w14:textId="77777777" w:rsidR="00002600" w:rsidRPr="00002600" w:rsidRDefault="00002600" w:rsidP="00002600">
      <w:pPr>
        <w:spacing w:after="0"/>
        <w:rPr>
          <w:rFonts w:ascii="Cambria" w:eastAsia="Times New Roman" w:hAnsi="Cambria"/>
          <w:b/>
          <w:bCs/>
          <w:color w:val="000000"/>
          <w:sz w:val="24"/>
          <w:szCs w:val="24"/>
          <w:lang w:val="bg-BG"/>
        </w:rPr>
      </w:pPr>
    </w:p>
    <w:p w14:paraId="128A1B83" w14:textId="77777777" w:rsidR="00002600" w:rsidRPr="00002600" w:rsidRDefault="00002600" w:rsidP="00784AFF">
      <w:pPr>
        <w:numPr>
          <w:ilvl w:val="0"/>
          <w:numId w:val="6"/>
        </w:numPr>
        <w:spacing w:after="0" w:line="240" w:lineRule="auto"/>
        <w:ind w:hanging="234"/>
        <w:jc w:val="both"/>
        <w:rPr>
          <w:rFonts w:ascii="Cambria" w:eastAsia="Times New Roman" w:hAnsi="Cambria"/>
          <w:b/>
          <w:bCs/>
          <w:sz w:val="24"/>
          <w:szCs w:val="24"/>
          <w:lang w:val="bg-BG"/>
        </w:rPr>
      </w:pPr>
      <w:r w:rsidRPr="00002600">
        <w:rPr>
          <w:rFonts w:ascii="Cambria" w:eastAsia="Times New Roman" w:hAnsi="Cambria"/>
          <w:b/>
          <w:bCs/>
          <w:sz w:val="24"/>
          <w:szCs w:val="24"/>
          <w:lang w:val="bg-BG"/>
        </w:rPr>
        <w:t>Офертите на участниците, следва да съдържат:</w:t>
      </w:r>
    </w:p>
    <w:p w14:paraId="574E372C" w14:textId="77777777" w:rsidR="00002600" w:rsidRPr="00002600" w:rsidRDefault="00002600" w:rsidP="001F464B">
      <w:pPr>
        <w:keepNext/>
        <w:numPr>
          <w:ilvl w:val="1"/>
          <w:numId w:val="2"/>
        </w:numPr>
        <w:tabs>
          <w:tab w:val="left" w:pos="0"/>
          <w:tab w:val="left" w:pos="142"/>
          <w:tab w:val="left" w:pos="709"/>
        </w:tabs>
        <w:autoSpaceDE w:val="0"/>
        <w:autoSpaceDN w:val="0"/>
        <w:adjustRightInd w:val="0"/>
        <w:spacing w:after="0" w:line="240" w:lineRule="auto"/>
        <w:ind w:left="1134" w:hanging="708"/>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t xml:space="preserve"> Опис на представените документи, в свободен текст.</w:t>
      </w:r>
    </w:p>
    <w:p w14:paraId="6EA770DE" w14:textId="77777777" w:rsidR="00002600" w:rsidRPr="00002600" w:rsidRDefault="00002600" w:rsidP="001F464B">
      <w:pPr>
        <w:numPr>
          <w:ilvl w:val="1"/>
          <w:numId w:val="2"/>
        </w:numPr>
        <w:tabs>
          <w:tab w:val="left" w:pos="1134"/>
        </w:tabs>
        <w:spacing w:after="0" w:line="240" w:lineRule="auto"/>
        <w:ind w:left="709" w:hanging="283"/>
        <w:rPr>
          <w:rFonts w:ascii="Cambria" w:eastAsia="Times New Roman" w:hAnsi="Cambria"/>
          <w:sz w:val="24"/>
          <w:szCs w:val="24"/>
          <w:lang w:val="bg-BG"/>
        </w:rPr>
      </w:pPr>
      <w:r w:rsidRPr="00002600">
        <w:rPr>
          <w:rFonts w:ascii="Cambria" w:eastAsia="Times New Roman" w:hAnsi="Cambria"/>
          <w:b/>
          <w:sz w:val="24"/>
          <w:szCs w:val="24"/>
          <w:lang w:val="bg-BG"/>
        </w:rPr>
        <w:t xml:space="preserve">Заявление за участие, съдържащо: </w:t>
      </w:r>
    </w:p>
    <w:p w14:paraId="0FDCFD60" w14:textId="77777777" w:rsidR="0031395B" w:rsidRDefault="00002600" w:rsidP="001F464B">
      <w:pPr>
        <w:numPr>
          <w:ilvl w:val="2"/>
          <w:numId w:val="2"/>
        </w:numPr>
        <w:tabs>
          <w:tab w:val="left" w:pos="450"/>
        </w:tabs>
        <w:spacing w:after="0" w:line="240" w:lineRule="auto"/>
        <w:rPr>
          <w:rFonts w:ascii="Cambria" w:eastAsia="Times New Roman" w:hAnsi="Cambria"/>
          <w:sz w:val="24"/>
          <w:szCs w:val="24"/>
          <w:lang w:val="bg-BG"/>
        </w:rPr>
      </w:pPr>
      <w:r w:rsidRPr="00002600">
        <w:rPr>
          <w:rFonts w:ascii="Cambria" w:eastAsia="Times New Roman" w:hAnsi="Cambria"/>
          <w:sz w:val="24"/>
          <w:szCs w:val="24"/>
          <w:lang w:val="bg-BG"/>
        </w:rPr>
        <w:t>Единен европейски документ за обществени поръчки</w:t>
      </w:r>
      <w:r w:rsidR="0031395B">
        <w:rPr>
          <w:rFonts w:ascii="Cambria" w:eastAsia="Times New Roman" w:hAnsi="Cambria"/>
          <w:sz w:val="24"/>
          <w:szCs w:val="24"/>
          <w:lang w:val="bg-BG"/>
        </w:rPr>
        <w:t xml:space="preserve"> (ЕЕДОП), на</w:t>
      </w:r>
    </w:p>
    <w:p w14:paraId="28A1E558" w14:textId="0CAACF3D" w:rsidR="00002600" w:rsidRPr="00002600" w:rsidRDefault="00C12298" w:rsidP="001F464B">
      <w:pPr>
        <w:tabs>
          <w:tab w:val="left" w:pos="450"/>
        </w:tabs>
        <w:spacing w:after="0" w:line="240" w:lineRule="auto"/>
        <w:rPr>
          <w:rFonts w:ascii="Cambria" w:eastAsia="Times New Roman" w:hAnsi="Cambria"/>
          <w:sz w:val="24"/>
          <w:szCs w:val="24"/>
          <w:lang w:val="bg-BG"/>
        </w:rPr>
      </w:pPr>
      <w:r>
        <w:rPr>
          <w:rFonts w:ascii="Cambria" w:eastAsia="Times New Roman" w:hAnsi="Cambria"/>
          <w:sz w:val="24"/>
          <w:szCs w:val="24"/>
          <w:lang w:val="bg-BG"/>
        </w:rPr>
        <w:t>електронен носител;</w:t>
      </w:r>
    </w:p>
    <w:p w14:paraId="65E81BA3" w14:textId="77777777" w:rsidR="00002600" w:rsidRPr="00002600" w:rsidRDefault="00002600" w:rsidP="001F464B">
      <w:pPr>
        <w:numPr>
          <w:ilvl w:val="2"/>
          <w:numId w:val="2"/>
        </w:numPr>
        <w:tabs>
          <w:tab w:val="left" w:pos="450"/>
        </w:tabs>
        <w:spacing w:after="0" w:line="240" w:lineRule="auto"/>
        <w:rPr>
          <w:rFonts w:ascii="Cambria" w:eastAsia="Times New Roman" w:hAnsi="Cambria"/>
          <w:sz w:val="24"/>
          <w:szCs w:val="24"/>
          <w:lang w:val="bg-BG"/>
        </w:rPr>
      </w:pPr>
      <w:r w:rsidRPr="00002600">
        <w:rPr>
          <w:rFonts w:ascii="Cambria" w:eastAsia="Times New Roman" w:hAnsi="Cambria"/>
          <w:sz w:val="24"/>
          <w:szCs w:val="24"/>
          <w:lang w:val="bg-BG"/>
        </w:rPr>
        <w:t>Документи за предприетите мерки за надеждност, когато е приложимо;</w:t>
      </w:r>
    </w:p>
    <w:p w14:paraId="14791EAC" w14:textId="77777777" w:rsidR="00002600" w:rsidRPr="00002600" w:rsidRDefault="00002600" w:rsidP="001F464B">
      <w:pPr>
        <w:keepNext/>
        <w:numPr>
          <w:ilvl w:val="1"/>
          <w:numId w:val="2"/>
        </w:numPr>
        <w:tabs>
          <w:tab w:val="left" w:pos="0"/>
          <w:tab w:val="left" w:pos="142"/>
          <w:tab w:val="left" w:pos="1134"/>
        </w:tabs>
        <w:autoSpaceDE w:val="0"/>
        <w:autoSpaceDN w:val="0"/>
        <w:adjustRightInd w:val="0"/>
        <w:spacing w:after="0" w:line="240" w:lineRule="auto"/>
        <w:ind w:left="0" w:firstLine="426"/>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t>Когато участникът е обединение, което не е юридическо лице, се представя копие от документ (учредителния акт, договор,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059A79E4" w14:textId="77777777" w:rsidR="00002600" w:rsidRPr="00002600" w:rsidRDefault="00002600" w:rsidP="001F464B">
      <w:pPr>
        <w:numPr>
          <w:ilvl w:val="0"/>
          <w:numId w:val="7"/>
        </w:numPr>
        <w:spacing w:after="0" w:line="240" w:lineRule="auto"/>
        <w:ind w:hanging="294"/>
        <w:jc w:val="both"/>
        <w:rPr>
          <w:rFonts w:ascii="Cambria" w:eastAsia="Times New Roman" w:hAnsi="Cambria"/>
          <w:sz w:val="24"/>
          <w:szCs w:val="24"/>
          <w:lang w:val="bg-BG"/>
        </w:rPr>
      </w:pPr>
      <w:r w:rsidRPr="00002600">
        <w:rPr>
          <w:rFonts w:ascii="Cambria" w:eastAsia="Times New Roman" w:hAnsi="Cambria"/>
          <w:sz w:val="24"/>
          <w:szCs w:val="24"/>
          <w:lang w:val="bg-BG"/>
        </w:rPr>
        <w:t>правата и задълженията на участниците в обединението;</w:t>
      </w:r>
    </w:p>
    <w:p w14:paraId="1242C54C" w14:textId="77777777" w:rsidR="00002600" w:rsidRPr="00002600" w:rsidRDefault="00002600" w:rsidP="001F464B">
      <w:pPr>
        <w:numPr>
          <w:ilvl w:val="0"/>
          <w:numId w:val="7"/>
        </w:numPr>
        <w:spacing w:after="0" w:line="240" w:lineRule="auto"/>
        <w:ind w:hanging="294"/>
        <w:jc w:val="both"/>
        <w:rPr>
          <w:rFonts w:ascii="Cambria" w:eastAsia="Times New Roman" w:hAnsi="Cambria"/>
          <w:sz w:val="24"/>
          <w:szCs w:val="24"/>
          <w:lang w:val="bg-BG"/>
        </w:rPr>
      </w:pPr>
      <w:r w:rsidRPr="00002600">
        <w:rPr>
          <w:rFonts w:ascii="Cambria" w:eastAsia="Times New Roman" w:hAnsi="Cambria"/>
          <w:sz w:val="24"/>
          <w:szCs w:val="24"/>
          <w:lang w:val="bg-BG"/>
        </w:rPr>
        <w:t xml:space="preserve">разпределението на отговорността между членовете на обединението; </w:t>
      </w:r>
    </w:p>
    <w:p w14:paraId="2697A132" w14:textId="77777777" w:rsidR="00002600" w:rsidRPr="00002600" w:rsidRDefault="00002600" w:rsidP="001F464B">
      <w:pPr>
        <w:numPr>
          <w:ilvl w:val="0"/>
          <w:numId w:val="7"/>
        </w:numPr>
        <w:spacing w:after="0" w:line="240" w:lineRule="auto"/>
        <w:ind w:hanging="294"/>
        <w:jc w:val="both"/>
        <w:rPr>
          <w:rFonts w:ascii="Cambria" w:eastAsia="Times New Roman" w:hAnsi="Cambria"/>
          <w:sz w:val="24"/>
          <w:szCs w:val="24"/>
          <w:lang w:val="bg-BG"/>
        </w:rPr>
      </w:pPr>
      <w:r w:rsidRPr="00002600">
        <w:rPr>
          <w:rFonts w:ascii="Cambria" w:eastAsia="Times New Roman" w:hAnsi="Cambria"/>
          <w:sz w:val="24"/>
          <w:szCs w:val="24"/>
          <w:lang w:val="bg-BG"/>
        </w:rPr>
        <w:t>дейностите, които ще изпълнява всеки член на обединението.</w:t>
      </w:r>
    </w:p>
    <w:p w14:paraId="220FB190" w14:textId="34A5A4F7" w:rsidR="00002600" w:rsidRPr="00002600" w:rsidRDefault="00002600" w:rsidP="001F464B">
      <w:pPr>
        <w:numPr>
          <w:ilvl w:val="1"/>
          <w:numId w:val="2"/>
        </w:numPr>
        <w:tabs>
          <w:tab w:val="left" w:pos="1134"/>
        </w:tabs>
        <w:spacing w:after="0" w:line="240" w:lineRule="auto"/>
        <w:ind w:left="709" w:hanging="283"/>
        <w:rPr>
          <w:rFonts w:ascii="Cambria" w:hAnsi="Cambria"/>
          <w:sz w:val="24"/>
          <w:szCs w:val="24"/>
          <w:lang w:val="bg-BG"/>
        </w:rPr>
      </w:pPr>
      <w:r w:rsidRPr="00002600">
        <w:rPr>
          <w:rFonts w:ascii="Cambria" w:hAnsi="Cambria"/>
          <w:sz w:val="24"/>
          <w:szCs w:val="24"/>
          <w:lang w:val="bg-BG"/>
        </w:rPr>
        <w:t xml:space="preserve">Техническо предложение </w:t>
      </w:r>
      <w:r w:rsidR="0080009B">
        <w:rPr>
          <w:rFonts w:ascii="Cambria" w:hAnsi="Cambria"/>
          <w:sz w:val="24"/>
          <w:szCs w:val="24"/>
          <w:lang w:val="bg-BG"/>
        </w:rPr>
        <w:t>(</w:t>
      </w:r>
      <w:r w:rsidR="0080009B">
        <w:rPr>
          <w:rFonts w:ascii="Cambria" w:eastAsia="Times New Roman" w:hAnsi="Cambria"/>
          <w:bCs/>
          <w:sz w:val="24"/>
          <w:szCs w:val="24"/>
          <w:lang w:val="bg-BG"/>
        </w:rPr>
        <w:t xml:space="preserve">Образец № 2) </w:t>
      </w:r>
      <w:r w:rsidRPr="00002600">
        <w:rPr>
          <w:rFonts w:ascii="Cambria" w:hAnsi="Cambria"/>
          <w:sz w:val="24"/>
          <w:szCs w:val="24"/>
          <w:lang w:val="bg-BG"/>
        </w:rPr>
        <w:t xml:space="preserve">съдържащо: </w:t>
      </w:r>
    </w:p>
    <w:p w14:paraId="4F1BB635" w14:textId="77777777" w:rsidR="00002600" w:rsidRPr="00002600" w:rsidRDefault="00002600" w:rsidP="001F464B">
      <w:pPr>
        <w:keepNext/>
        <w:numPr>
          <w:ilvl w:val="2"/>
          <w:numId w:val="2"/>
        </w:numPr>
        <w:tabs>
          <w:tab w:val="left" w:pos="0"/>
          <w:tab w:val="left" w:pos="142"/>
          <w:tab w:val="left" w:pos="709"/>
          <w:tab w:val="left" w:pos="1134"/>
        </w:tabs>
        <w:autoSpaceDE w:val="0"/>
        <w:autoSpaceDN w:val="0"/>
        <w:adjustRightInd w:val="0"/>
        <w:spacing w:after="0" w:line="240" w:lineRule="auto"/>
        <w:ind w:left="0" w:firstLine="426"/>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t>Документ за упълномощаване, когато лицето, което подава офертата, не е законният представител на участника (</w:t>
      </w:r>
      <w:r w:rsidRPr="00002600">
        <w:rPr>
          <w:rFonts w:ascii="Cambria" w:eastAsia="Times New Roman" w:hAnsi="Cambria"/>
          <w:bCs/>
          <w:i/>
          <w:sz w:val="24"/>
          <w:szCs w:val="24"/>
          <w:lang w:val="bg-BG"/>
        </w:rPr>
        <w:t>ако е приложимо</w:t>
      </w:r>
      <w:r w:rsidRPr="00002600">
        <w:rPr>
          <w:rFonts w:ascii="Cambria" w:eastAsia="Times New Roman" w:hAnsi="Cambria"/>
          <w:bCs/>
          <w:sz w:val="24"/>
          <w:szCs w:val="24"/>
          <w:lang w:val="bg-BG"/>
        </w:rPr>
        <w:t>);</w:t>
      </w:r>
    </w:p>
    <w:p w14:paraId="49531985" w14:textId="6EF99A6E" w:rsidR="0080009B" w:rsidRPr="0080009B" w:rsidRDefault="0080009B" w:rsidP="001F464B">
      <w:pPr>
        <w:tabs>
          <w:tab w:val="left" w:pos="0"/>
          <w:tab w:val="left" w:pos="426"/>
        </w:tabs>
        <w:spacing w:after="0" w:line="240" w:lineRule="auto"/>
        <w:jc w:val="both"/>
        <w:rPr>
          <w:rFonts w:ascii="Cambria" w:hAnsi="Cambria"/>
          <w:sz w:val="24"/>
          <w:szCs w:val="24"/>
          <w:lang w:val="bg-BG"/>
        </w:rPr>
      </w:pPr>
      <w:r>
        <w:rPr>
          <w:rFonts w:ascii="Cambria" w:hAnsi="Cambria"/>
          <w:b/>
          <w:sz w:val="24"/>
          <w:szCs w:val="24"/>
          <w:lang w:val="bg-BG"/>
        </w:rPr>
        <w:tab/>
      </w:r>
      <w:r w:rsidRPr="000032D1">
        <w:rPr>
          <w:rFonts w:ascii="Cambria" w:hAnsi="Cambria"/>
          <w:sz w:val="24"/>
          <w:szCs w:val="24"/>
          <w:lang w:val="bg-BG"/>
        </w:rPr>
        <w:t>1.</w:t>
      </w:r>
      <w:r w:rsidRPr="0080009B">
        <w:rPr>
          <w:rFonts w:ascii="Cambria" w:hAnsi="Cambria"/>
          <w:sz w:val="24"/>
          <w:szCs w:val="24"/>
          <w:lang w:val="bg-BG"/>
        </w:rPr>
        <w:t>4.</w:t>
      </w:r>
      <w:r w:rsidRPr="000032D1">
        <w:rPr>
          <w:rFonts w:ascii="Cambria" w:hAnsi="Cambria"/>
          <w:sz w:val="24"/>
          <w:szCs w:val="24"/>
          <w:lang w:val="bg-BG"/>
        </w:rPr>
        <w:t>2</w:t>
      </w:r>
      <w:r w:rsidRPr="0080009B">
        <w:rPr>
          <w:rFonts w:ascii="Cambria" w:hAnsi="Cambria"/>
          <w:b/>
          <w:sz w:val="24"/>
          <w:szCs w:val="24"/>
          <w:lang w:val="bg-BG"/>
        </w:rPr>
        <w:t>. Програма за управление на дейностите</w:t>
      </w:r>
      <w:r w:rsidRPr="0080009B">
        <w:rPr>
          <w:rFonts w:ascii="Cambria" w:hAnsi="Cambria"/>
          <w:sz w:val="24"/>
          <w:szCs w:val="24"/>
          <w:lang w:val="bg-BG"/>
        </w:rPr>
        <w:t xml:space="preserve">, осигуряваща изпълнението на минималните изисквания на Възложителя, посочени в документацията за </w:t>
      </w:r>
      <w:r>
        <w:rPr>
          <w:rFonts w:ascii="Cambria" w:hAnsi="Cambria"/>
          <w:sz w:val="24"/>
          <w:szCs w:val="24"/>
          <w:lang w:val="bg-BG"/>
        </w:rPr>
        <w:t xml:space="preserve">обществена поръчка </w:t>
      </w:r>
      <w:r w:rsidRPr="0080009B">
        <w:rPr>
          <w:rFonts w:ascii="Cambria" w:hAnsi="Cambria"/>
          <w:sz w:val="24"/>
          <w:szCs w:val="24"/>
          <w:lang w:val="bg-BG"/>
        </w:rPr>
        <w:t>и конкретната  организация за изпълнение на ремонтните и аварийни дейности, която счита за най-подходящи, в съответствие с обхвата на поръчката и заложените цели и резултати. В програма</w:t>
      </w:r>
      <w:r>
        <w:rPr>
          <w:rFonts w:ascii="Cambria" w:hAnsi="Cambria"/>
          <w:sz w:val="24"/>
          <w:szCs w:val="24"/>
          <w:lang w:val="bg-BG"/>
        </w:rPr>
        <w:t>та</w:t>
      </w:r>
      <w:r w:rsidRPr="0080009B">
        <w:rPr>
          <w:rFonts w:ascii="Cambria" w:hAnsi="Cambria"/>
          <w:sz w:val="24"/>
          <w:szCs w:val="24"/>
          <w:lang w:val="bg-BG"/>
        </w:rPr>
        <w:t xml:space="preserve"> за управление на дейностите трябва да </w:t>
      </w:r>
      <w:r>
        <w:rPr>
          <w:rFonts w:ascii="Cambria" w:hAnsi="Cambria"/>
          <w:sz w:val="24"/>
          <w:szCs w:val="24"/>
          <w:lang w:val="bg-BG"/>
        </w:rPr>
        <w:t xml:space="preserve">се </w:t>
      </w:r>
      <w:r w:rsidRPr="0080009B">
        <w:rPr>
          <w:rFonts w:ascii="Cambria" w:hAnsi="Cambria"/>
          <w:sz w:val="24"/>
          <w:szCs w:val="24"/>
          <w:lang w:val="bg-BG"/>
        </w:rPr>
        <w:t xml:space="preserve">съдържа предложението на участника </w:t>
      </w:r>
      <w:r>
        <w:rPr>
          <w:rFonts w:ascii="Cambria" w:hAnsi="Cambria"/>
          <w:sz w:val="24"/>
          <w:szCs w:val="24"/>
          <w:lang w:val="bg-BG"/>
        </w:rPr>
        <w:t>за</w:t>
      </w:r>
      <w:r w:rsidRPr="0080009B">
        <w:rPr>
          <w:rFonts w:ascii="Cambria" w:hAnsi="Cambria"/>
          <w:sz w:val="24"/>
          <w:szCs w:val="24"/>
          <w:lang w:val="bg-BG"/>
        </w:rPr>
        <w:t xml:space="preserve"> организира</w:t>
      </w:r>
      <w:r>
        <w:rPr>
          <w:rFonts w:ascii="Cambria" w:hAnsi="Cambria"/>
          <w:sz w:val="24"/>
          <w:szCs w:val="24"/>
          <w:lang w:val="bg-BG"/>
        </w:rPr>
        <w:t>не</w:t>
      </w:r>
      <w:r w:rsidRPr="0080009B">
        <w:rPr>
          <w:rFonts w:ascii="Cambria" w:hAnsi="Cambria"/>
          <w:sz w:val="24"/>
          <w:szCs w:val="24"/>
          <w:lang w:val="bg-BG"/>
        </w:rPr>
        <w:t xml:space="preserve"> работата по изпълнение на ремонтите работи, </w:t>
      </w:r>
      <w:r>
        <w:rPr>
          <w:rFonts w:ascii="Cambria" w:hAnsi="Cambria"/>
          <w:sz w:val="24"/>
          <w:szCs w:val="24"/>
          <w:lang w:val="bg-BG"/>
        </w:rPr>
        <w:t>реакция при необходимост</w:t>
      </w:r>
      <w:r w:rsidRPr="0080009B">
        <w:rPr>
          <w:rFonts w:ascii="Cambria" w:hAnsi="Cambria"/>
          <w:sz w:val="24"/>
          <w:szCs w:val="24"/>
          <w:lang w:val="bg-BG"/>
        </w:rPr>
        <w:t xml:space="preserve"> от спешно изпълнение на аварийни дейности,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възложеното строителство. Участникът трябва да предложи организация на ремонтните работи, да посочи </w:t>
      </w:r>
      <w:r>
        <w:rPr>
          <w:rFonts w:ascii="Cambria" w:hAnsi="Cambria"/>
          <w:sz w:val="24"/>
          <w:szCs w:val="24"/>
          <w:lang w:val="bg-BG"/>
        </w:rPr>
        <w:t xml:space="preserve">обезпечаване с човешки ресурс и </w:t>
      </w:r>
      <w:r w:rsidRPr="0080009B">
        <w:rPr>
          <w:rFonts w:ascii="Cambria" w:hAnsi="Cambria"/>
          <w:sz w:val="24"/>
          <w:szCs w:val="24"/>
          <w:lang w:val="bg-BG"/>
        </w:rPr>
        <w:t xml:space="preserve">разпределението на задълженията и отговорностите на отделните ключови експерти,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строителство. Участникът трябва да изготви примерно изпълнение на цялостен ремонт на едно помещение с паралелно изпълнение на две или повече дейности с цел оптимизиране на ресурси и време за изпълнение, като предложението е придружено с организация на </w:t>
      </w:r>
      <w:r>
        <w:rPr>
          <w:rFonts w:ascii="Cambria" w:hAnsi="Cambria"/>
          <w:sz w:val="24"/>
          <w:szCs w:val="24"/>
          <w:lang w:val="bg-BG"/>
        </w:rPr>
        <w:t>строителния процес</w:t>
      </w:r>
      <w:r w:rsidRPr="0080009B">
        <w:rPr>
          <w:rFonts w:ascii="Cambria" w:hAnsi="Cambria"/>
          <w:sz w:val="24"/>
          <w:szCs w:val="24"/>
          <w:lang w:val="bg-BG"/>
        </w:rPr>
        <w:t xml:space="preserve">, </w:t>
      </w:r>
      <w:r>
        <w:rPr>
          <w:rFonts w:ascii="Cambria" w:hAnsi="Cambria"/>
          <w:sz w:val="24"/>
          <w:szCs w:val="24"/>
          <w:lang w:val="bg-BG"/>
        </w:rPr>
        <w:t xml:space="preserve">и дейностите </w:t>
      </w:r>
      <w:r w:rsidRPr="0080009B">
        <w:rPr>
          <w:rFonts w:ascii="Cambria" w:hAnsi="Cambria"/>
          <w:sz w:val="24"/>
          <w:szCs w:val="24"/>
          <w:lang w:val="bg-BG"/>
        </w:rPr>
        <w:t xml:space="preserve">които се предвиждат (същите трябва да са съобразени с нормативните и технологичните условия за съответните ремонтни дейности).  За изпълнението на </w:t>
      </w:r>
      <w:r>
        <w:rPr>
          <w:rFonts w:ascii="Cambria" w:hAnsi="Cambria"/>
          <w:sz w:val="24"/>
          <w:szCs w:val="24"/>
          <w:lang w:val="bg-BG"/>
        </w:rPr>
        <w:t xml:space="preserve">строително </w:t>
      </w:r>
      <w:r w:rsidRPr="0080009B">
        <w:rPr>
          <w:rFonts w:ascii="Cambria" w:hAnsi="Cambria"/>
          <w:sz w:val="24"/>
          <w:szCs w:val="24"/>
          <w:lang w:val="bg-BG"/>
        </w:rPr>
        <w:t xml:space="preserve">ремонтните работи трябва да бъдат дефинирани действия за реакция при отказ/ инциденти с техника и оборудване (включително план за мерки за недопускане затрудняването на изпълнението на дейността на възложителя). Освен това, за </w:t>
      </w:r>
      <w:r w:rsidRPr="0080009B">
        <w:rPr>
          <w:rFonts w:ascii="Cambria" w:hAnsi="Cambria"/>
          <w:sz w:val="24"/>
          <w:szCs w:val="24"/>
          <w:lang w:val="bg-BG"/>
        </w:rPr>
        <w:lastRenderedPageBreak/>
        <w:t>периода на изпълнение на ремонтните работи трябва да бъде предложен аргументиран подход за доставка на  материалите, както и входящият контрол от страна на експерти, отговарящи за мониторинга на качеството при получаване на материали, оборудване и други стоки на обектите. Участникът трябва да предвиди мерки при изпълнението, касаещи намаляване на негативното въздействие от изпълнението върху кръга засегнати лица. Участникът трябва да предложи мерки за вътрешен контрол и начините за осигуряване на качество по време на изпълнението на договора за строителство, както и описание на контрола на  качеството, който ще се упражнява по време на изпълнението. Участникът трябва да опише мерките, които ще предприе</w:t>
      </w:r>
      <w:r w:rsidR="000032D1">
        <w:rPr>
          <w:rFonts w:ascii="Cambria" w:hAnsi="Cambria"/>
          <w:sz w:val="24"/>
          <w:szCs w:val="24"/>
          <w:lang w:val="bg-BG"/>
        </w:rPr>
        <w:t>ме</w:t>
      </w:r>
      <w:r w:rsidRPr="0080009B">
        <w:rPr>
          <w:rFonts w:ascii="Cambria" w:hAnsi="Cambria"/>
          <w:sz w:val="24"/>
          <w:szCs w:val="24"/>
          <w:lang w:val="bg-BG"/>
        </w:rPr>
        <w:t xml:space="preserve"> за намаляване на вредните последици и начина за действие на членовете на екипа при евентуалното настъпване на идентифицираните от Възложителя рискове, а именно възникване на пожар, наводнение, авария с цел редуциране на негативното им въздействие върху успешното изпълнение на поръчката и постигане на очакваните резултати. Предлагат се контролни дейности, както по отношение на предложените мерки, които ще предприемат за намаляване на вредните последици, така и за начина за действие на членовете на екипа при евентуалното настъпване на идентифицираните от Възложителя рискове, за които е доказано (аргументирано), че ще спомогнат за ограничаване на вредните последици. Участникът трябва да отчете всички възможни аспекти на проявление и области и сфери на влияние на описаните рискове  като оцени и предвиди степента на въздействието им върху изпълнението на всяка от дейностите по договора, като е предложил мерки за намаляване на тяхното влияние. Оферта на участник, която не отговаря на изискванията ще бъде предложена за отстраняване.</w:t>
      </w:r>
    </w:p>
    <w:p w14:paraId="1406D750" w14:textId="29FC5BAA" w:rsidR="0080009B" w:rsidRPr="0080009B" w:rsidRDefault="000032D1" w:rsidP="001F464B">
      <w:pPr>
        <w:widowControl w:val="0"/>
        <w:shd w:val="clear" w:color="auto" w:fill="FFFFFF"/>
        <w:tabs>
          <w:tab w:val="num" w:pos="426"/>
        </w:tabs>
        <w:autoSpaceDE w:val="0"/>
        <w:autoSpaceDN w:val="0"/>
        <w:adjustRightInd w:val="0"/>
        <w:spacing w:after="0" w:line="240" w:lineRule="auto"/>
        <w:ind w:firstLine="426"/>
        <w:jc w:val="both"/>
        <w:rPr>
          <w:rFonts w:ascii="Cambria" w:hAnsi="Cambria"/>
          <w:sz w:val="24"/>
          <w:szCs w:val="24"/>
          <w:lang w:val="bg-BG"/>
        </w:rPr>
      </w:pPr>
      <w:r>
        <w:rPr>
          <w:rFonts w:ascii="Cambria" w:hAnsi="Cambria"/>
          <w:b/>
          <w:bCs/>
          <w:sz w:val="24"/>
          <w:szCs w:val="24"/>
          <w:lang w:val="bg-BG"/>
        </w:rPr>
        <w:tab/>
      </w:r>
      <w:r w:rsidRPr="000032D1">
        <w:rPr>
          <w:rFonts w:ascii="Cambria" w:hAnsi="Cambria"/>
          <w:bCs/>
          <w:sz w:val="24"/>
          <w:szCs w:val="24"/>
          <w:lang w:val="bg-BG"/>
        </w:rPr>
        <w:t>1.</w:t>
      </w:r>
      <w:r w:rsidR="0080009B" w:rsidRPr="0080009B">
        <w:rPr>
          <w:rFonts w:ascii="Cambria" w:hAnsi="Cambria"/>
          <w:bCs/>
          <w:sz w:val="24"/>
          <w:szCs w:val="24"/>
          <w:lang w:val="bg-BG"/>
        </w:rPr>
        <w:t>4.</w:t>
      </w:r>
      <w:r w:rsidRPr="000032D1">
        <w:rPr>
          <w:rFonts w:ascii="Cambria" w:hAnsi="Cambria"/>
          <w:bCs/>
          <w:sz w:val="24"/>
          <w:szCs w:val="24"/>
          <w:lang w:val="bg-BG"/>
        </w:rPr>
        <w:t>3</w:t>
      </w:r>
      <w:r w:rsidR="0080009B" w:rsidRPr="0080009B">
        <w:rPr>
          <w:rFonts w:ascii="Cambria" w:hAnsi="Cambria"/>
          <w:bCs/>
          <w:sz w:val="24"/>
          <w:szCs w:val="24"/>
          <w:lang w:val="bg-BG"/>
        </w:rPr>
        <w:t>.</w:t>
      </w:r>
      <w:r>
        <w:rPr>
          <w:rFonts w:ascii="Cambria" w:hAnsi="Cambria"/>
          <w:b/>
          <w:bCs/>
          <w:sz w:val="24"/>
          <w:szCs w:val="24"/>
          <w:lang w:val="bg-BG"/>
        </w:rPr>
        <w:t xml:space="preserve"> </w:t>
      </w:r>
      <w:r w:rsidR="0080009B" w:rsidRPr="0080009B">
        <w:rPr>
          <w:rFonts w:ascii="Cambria" w:hAnsi="Cambria"/>
          <w:b/>
          <w:bCs/>
          <w:sz w:val="24"/>
          <w:szCs w:val="24"/>
          <w:lang w:val="bg-BG"/>
        </w:rPr>
        <w:t>Списък на производителите на основните материали</w:t>
      </w:r>
      <w:r w:rsidR="0080009B" w:rsidRPr="0080009B">
        <w:rPr>
          <w:rFonts w:ascii="Cambria" w:hAnsi="Cambria"/>
          <w:bCs/>
          <w:sz w:val="24"/>
          <w:szCs w:val="24"/>
          <w:lang w:val="bg-BG"/>
        </w:rPr>
        <w:t xml:space="preserve">, </w:t>
      </w:r>
      <w:r w:rsidR="0080009B" w:rsidRPr="0080009B">
        <w:rPr>
          <w:rFonts w:ascii="Cambria" w:hAnsi="Cambria"/>
          <w:b/>
          <w:bCs/>
          <w:sz w:val="24"/>
          <w:szCs w:val="24"/>
          <w:lang w:val="bg-BG"/>
        </w:rPr>
        <w:t xml:space="preserve">които ще бъдат вложени в обекта </w:t>
      </w:r>
      <w:r w:rsidR="0080009B" w:rsidRPr="0080009B">
        <w:rPr>
          <w:rFonts w:ascii="Cambria" w:hAnsi="Cambria"/>
          <w:bCs/>
          <w:sz w:val="24"/>
          <w:szCs w:val="24"/>
        </w:rPr>
        <w:t>(</w:t>
      </w:r>
      <w:r w:rsidR="0080009B" w:rsidRPr="0080009B">
        <w:rPr>
          <w:rFonts w:ascii="Cambria" w:hAnsi="Cambria"/>
          <w:iCs/>
          <w:sz w:val="24"/>
          <w:szCs w:val="24"/>
          <w:lang w:val="bg-BG"/>
        </w:rPr>
        <w:t>съдържащ минимум следната информация – вид продукт, производител, страна на произход, технически и функционални характеристики, гаранция на материала от производителя</w:t>
      </w:r>
      <w:r w:rsidR="0080009B" w:rsidRPr="0080009B">
        <w:rPr>
          <w:rFonts w:ascii="Cambria" w:hAnsi="Cambria"/>
          <w:iCs/>
          <w:sz w:val="24"/>
          <w:szCs w:val="24"/>
        </w:rPr>
        <w:t xml:space="preserve">) </w:t>
      </w:r>
      <w:r w:rsidR="0080009B" w:rsidRPr="0080009B">
        <w:rPr>
          <w:rFonts w:ascii="Cambria" w:hAnsi="Cambria"/>
          <w:b/>
          <w:iCs/>
          <w:sz w:val="24"/>
          <w:szCs w:val="24"/>
          <w:lang w:val="bg-BG"/>
        </w:rPr>
        <w:t xml:space="preserve">и </w:t>
      </w:r>
      <w:r w:rsidR="0080009B" w:rsidRPr="0080009B">
        <w:rPr>
          <w:rFonts w:ascii="Cambria" w:hAnsi="Cambria"/>
          <w:b/>
          <w:bCs/>
          <w:sz w:val="24"/>
          <w:szCs w:val="24"/>
          <w:lang w:val="bg-BG"/>
        </w:rPr>
        <w:t>Декларация за експлоатационни показатели и / или характеристики на строителен продукт</w:t>
      </w:r>
      <w:r w:rsidR="0080009B" w:rsidRPr="0080009B">
        <w:rPr>
          <w:rFonts w:ascii="Cambria" w:hAnsi="Cambria"/>
          <w:bCs/>
          <w:sz w:val="24"/>
          <w:szCs w:val="24"/>
          <w:lang w:val="bg-BG"/>
        </w:rPr>
        <w:t>, съгласно чл.</w:t>
      </w:r>
      <w:r w:rsidR="0080009B" w:rsidRPr="0080009B">
        <w:rPr>
          <w:rFonts w:ascii="Cambria" w:hAnsi="Cambria"/>
          <w:bCs/>
          <w:sz w:val="24"/>
          <w:szCs w:val="24"/>
        </w:rPr>
        <w:t xml:space="preserve"> </w:t>
      </w:r>
      <w:r w:rsidR="0080009B" w:rsidRPr="0080009B">
        <w:rPr>
          <w:rFonts w:ascii="Cambria" w:hAnsi="Cambria"/>
          <w:bCs/>
          <w:sz w:val="24"/>
          <w:szCs w:val="24"/>
          <w:lang w:val="bg-BG"/>
        </w:rPr>
        <w:t>4, ал.</w:t>
      </w:r>
      <w:r w:rsidR="0080009B" w:rsidRPr="0080009B">
        <w:rPr>
          <w:rFonts w:ascii="Cambria" w:hAnsi="Cambria"/>
          <w:bCs/>
          <w:sz w:val="24"/>
          <w:szCs w:val="24"/>
        </w:rPr>
        <w:t xml:space="preserve"> </w:t>
      </w:r>
      <w:r w:rsidR="0080009B" w:rsidRPr="0080009B">
        <w:rPr>
          <w:rFonts w:ascii="Cambria" w:hAnsi="Cambria"/>
          <w:bCs/>
          <w:sz w:val="24"/>
          <w:szCs w:val="24"/>
          <w:lang w:val="bg-BG"/>
        </w:rPr>
        <w:t xml:space="preserve">1 от Наредба № РД-02-20-1 от 5 февруари 2015 г. за условията и реда за влагане на строителни продукти в строежите на Република България </w:t>
      </w:r>
      <w:r w:rsidR="0080009B" w:rsidRPr="0080009B">
        <w:rPr>
          <w:rFonts w:ascii="Cambria" w:hAnsi="Cambria"/>
          <w:b/>
          <w:sz w:val="24"/>
          <w:szCs w:val="24"/>
          <w:lang w:val="bg-BG"/>
        </w:rPr>
        <w:t>на следните материали</w:t>
      </w:r>
      <w:r w:rsidR="0080009B" w:rsidRPr="0080009B">
        <w:rPr>
          <w:rFonts w:ascii="Cambria" w:hAnsi="Cambria"/>
          <w:bCs/>
          <w:iCs/>
          <w:sz w:val="24"/>
          <w:szCs w:val="24"/>
          <w:lang w:val="ru-RU"/>
        </w:rPr>
        <w:t xml:space="preserve">: </w:t>
      </w:r>
    </w:p>
    <w:p w14:paraId="657EE34A" w14:textId="77777777" w:rsidR="0080009B" w:rsidRPr="0080009B"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PVC дограма – профил и стъклопакет;</w:t>
      </w:r>
    </w:p>
    <w:p w14:paraId="4FE275CF" w14:textId="77777777" w:rsidR="0080009B" w:rsidRPr="0080009B"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бои – латекс, блажна боя и грунд;</w:t>
      </w:r>
    </w:p>
    <w:p w14:paraId="3DCE5D91" w14:textId="77777777" w:rsidR="0080009B" w:rsidRPr="0080009B"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 xml:space="preserve">фаянсови и теракотни плочки; </w:t>
      </w:r>
    </w:p>
    <w:p w14:paraId="30E85593" w14:textId="77777777" w:rsidR="0080009B" w:rsidRPr="0080009B"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гранитогрес;</w:t>
      </w:r>
    </w:p>
    <w:p w14:paraId="5C27B055" w14:textId="77777777" w:rsidR="0080009B" w:rsidRPr="0080009B"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ламиниран паркет;</w:t>
      </w:r>
    </w:p>
    <w:p w14:paraId="79A4951A" w14:textId="77777777" w:rsidR="0080009B" w:rsidRPr="0080009B"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 xml:space="preserve">полипропиленови с алуминиева вложка, полиетиленови и </w:t>
      </w:r>
      <w:r w:rsidRPr="0080009B">
        <w:rPr>
          <w:rFonts w:ascii="Cambria" w:hAnsi="Cambria"/>
          <w:sz w:val="24"/>
          <w:szCs w:val="24"/>
        </w:rPr>
        <w:t xml:space="preserve">PVC </w:t>
      </w:r>
      <w:r w:rsidRPr="0080009B">
        <w:rPr>
          <w:rFonts w:ascii="Cambria" w:hAnsi="Cambria"/>
          <w:sz w:val="24"/>
          <w:szCs w:val="24"/>
          <w:lang w:val="bg-BG"/>
        </w:rPr>
        <w:t>тръби, вкл.фасонни части;</w:t>
      </w:r>
    </w:p>
    <w:p w14:paraId="39F8F9B0" w14:textId="77777777" w:rsidR="0080009B" w:rsidRPr="0080009B"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санитарна керамика</w:t>
      </w:r>
      <w:r w:rsidRPr="0080009B">
        <w:rPr>
          <w:rFonts w:ascii="Cambria" w:hAnsi="Cambria"/>
          <w:sz w:val="24"/>
          <w:szCs w:val="24"/>
        </w:rPr>
        <w:t xml:space="preserve"> </w:t>
      </w:r>
      <w:r w:rsidRPr="0080009B">
        <w:rPr>
          <w:rFonts w:ascii="Cambria" w:hAnsi="Cambria"/>
          <w:sz w:val="24"/>
          <w:szCs w:val="24"/>
          <w:lang w:val="bg-BG"/>
        </w:rPr>
        <w:t>/тоалетни мивки, клозетни седала, тоалетни казанчета, писуари  и моноблок/;</w:t>
      </w:r>
    </w:p>
    <w:p w14:paraId="1F8F9681" w14:textId="77777777" w:rsidR="0080009B" w:rsidRPr="0080009B"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санитарна арматура/ смесителни батерии за тоалетна мивка и душ/;</w:t>
      </w:r>
    </w:p>
    <w:p w14:paraId="628D83DD" w14:textId="77777777" w:rsidR="0080009B" w:rsidRPr="0080009B"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спирателна арматура.</w:t>
      </w:r>
    </w:p>
    <w:p w14:paraId="6A08AD8B" w14:textId="77777777" w:rsidR="0080009B" w:rsidRPr="0080009B"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осветителни тела, предпазители, ел. ключове и контакти;</w:t>
      </w:r>
    </w:p>
    <w:p w14:paraId="69F69BCA" w14:textId="77777777" w:rsidR="0080009B" w:rsidRPr="0080009B"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битумна хидроизолация и битумен грунд.</w:t>
      </w:r>
    </w:p>
    <w:p w14:paraId="34C37C9C" w14:textId="496EA3AE" w:rsidR="0080009B" w:rsidRPr="0080009B" w:rsidRDefault="000032D1" w:rsidP="001F464B">
      <w:pPr>
        <w:autoSpaceDN w:val="0"/>
        <w:spacing w:line="240" w:lineRule="auto"/>
        <w:ind w:firstLine="708"/>
        <w:jc w:val="both"/>
        <w:rPr>
          <w:rFonts w:ascii="Cambria" w:hAnsi="Cambria"/>
          <w:iCs/>
          <w:sz w:val="24"/>
          <w:szCs w:val="24"/>
          <w:lang w:val="bg-BG"/>
        </w:rPr>
      </w:pPr>
      <w:r w:rsidRPr="000032D1">
        <w:rPr>
          <w:rFonts w:ascii="Cambria" w:hAnsi="Cambria"/>
          <w:sz w:val="24"/>
          <w:szCs w:val="24"/>
          <w:lang w:val="bg-BG"/>
        </w:rPr>
        <w:t>1.</w:t>
      </w:r>
      <w:r w:rsidR="0080009B" w:rsidRPr="0080009B">
        <w:rPr>
          <w:rFonts w:ascii="Cambria" w:hAnsi="Cambria"/>
          <w:sz w:val="24"/>
          <w:szCs w:val="24"/>
          <w:lang w:val="bg-BG"/>
        </w:rPr>
        <w:t>4.</w:t>
      </w:r>
      <w:r w:rsidRPr="000032D1">
        <w:rPr>
          <w:rFonts w:ascii="Cambria" w:hAnsi="Cambria"/>
          <w:sz w:val="24"/>
          <w:szCs w:val="24"/>
          <w:lang w:val="bg-BG"/>
        </w:rPr>
        <w:t>4</w:t>
      </w:r>
      <w:r w:rsidR="0080009B" w:rsidRPr="0080009B">
        <w:rPr>
          <w:rFonts w:ascii="Cambria" w:hAnsi="Cambria"/>
          <w:sz w:val="24"/>
          <w:szCs w:val="24"/>
          <w:lang w:val="bg-BG"/>
        </w:rPr>
        <w:t>.</w:t>
      </w:r>
      <w:r>
        <w:rPr>
          <w:rFonts w:ascii="Cambria" w:hAnsi="Cambria"/>
          <w:b/>
          <w:sz w:val="24"/>
          <w:szCs w:val="24"/>
          <w:lang w:val="bg-BG"/>
        </w:rPr>
        <w:t xml:space="preserve"> </w:t>
      </w:r>
      <w:r w:rsidR="0080009B" w:rsidRPr="0080009B">
        <w:rPr>
          <w:rFonts w:ascii="Cambria" w:hAnsi="Cambria"/>
          <w:b/>
          <w:sz w:val="24"/>
          <w:szCs w:val="24"/>
          <w:lang w:val="bg-BG"/>
        </w:rPr>
        <w:t>Информационни материали (каталози, рекламни брошури, продуктови спецификации или др.)</w:t>
      </w:r>
      <w:r w:rsidR="0080009B" w:rsidRPr="0080009B">
        <w:rPr>
          <w:rFonts w:ascii="Cambria" w:hAnsi="Cambria"/>
          <w:sz w:val="24"/>
          <w:szCs w:val="24"/>
          <w:lang w:val="bg-BG"/>
        </w:rPr>
        <w:t xml:space="preserve">, представящи продуктите и техните технически показатели, които позволяват Възложителят да се запознае </w:t>
      </w:r>
      <w:r w:rsidR="0080009B" w:rsidRPr="0080009B">
        <w:rPr>
          <w:rFonts w:ascii="Cambria" w:hAnsi="Cambria"/>
          <w:sz w:val="24"/>
          <w:szCs w:val="24"/>
          <w:lang w:val="bg-BG"/>
        </w:rPr>
        <w:lastRenderedPageBreak/>
        <w:t>достатъчно ясно и подробно с намеренията на участника.</w:t>
      </w:r>
      <w:r w:rsidR="0080009B" w:rsidRPr="0080009B">
        <w:rPr>
          <w:rFonts w:ascii="Cambria" w:hAnsi="Cambria"/>
          <w:sz w:val="24"/>
          <w:szCs w:val="24"/>
        </w:rPr>
        <w:t xml:space="preserve"> </w:t>
      </w:r>
      <w:r w:rsidR="0080009B" w:rsidRPr="0080009B">
        <w:rPr>
          <w:rFonts w:ascii="Cambria" w:hAnsi="Cambria"/>
          <w:sz w:val="24"/>
          <w:szCs w:val="24"/>
          <w:lang w:val="bg-BG"/>
        </w:rPr>
        <w:t>Тези информационни материали се предоставят за:</w:t>
      </w:r>
    </w:p>
    <w:p w14:paraId="4A90398C" w14:textId="77777777" w:rsidR="0080009B" w:rsidRPr="0080009B"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 xml:space="preserve">фаянсови и теракотни плочки; </w:t>
      </w:r>
    </w:p>
    <w:p w14:paraId="19FC97A3" w14:textId="77777777" w:rsidR="0080009B" w:rsidRPr="0080009B"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гранитогрес;</w:t>
      </w:r>
    </w:p>
    <w:p w14:paraId="0A5211A6" w14:textId="77777777" w:rsidR="0080009B" w:rsidRPr="0080009B"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ламиниран паркет;</w:t>
      </w:r>
    </w:p>
    <w:p w14:paraId="097BC115" w14:textId="77777777" w:rsidR="0080009B" w:rsidRPr="0080009B"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санитарна керамика</w:t>
      </w:r>
      <w:r w:rsidRPr="0080009B">
        <w:rPr>
          <w:rFonts w:ascii="Cambria" w:hAnsi="Cambria"/>
          <w:sz w:val="24"/>
          <w:szCs w:val="24"/>
        </w:rPr>
        <w:t xml:space="preserve"> </w:t>
      </w:r>
      <w:r w:rsidRPr="0080009B">
        <w:rPr>
          <w:rFonts w:ascii="Cambria" w:hAnsi="Cambria"/>
          <w:sz w:val="24"/>
          <w:szCs w:val="24"/>
          <w:lang w:val="bg-BG"/>
        </w:rPr>
        <w:t>/тоалетни мивки, клозетни седала, тоалетни казанчета, писуари  и моноблок/;</w:t>
      </w:r>
    </w:p>
    <w:p w14:paraId="6BAB09CF" w14:textId="77777777" w:rsidR="0080009B" w:rsidRPr="0080009B"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санитарна арматура/ смесителни батерии за тоалетна мивка и душ/;</w:t>
      </w:r>
    </w:p>
    <w:p w14:paraId="063D8065" w14:textId="63D0CC91" w:rsidR="0080009B" w:rsidRPr="001C1162" w:rsidRDefault="0080009B" w:rsidP="00400856">
      <w:pPr>
        <w:widowControl w:val="0"/>
        <w:numPr>
          <w:ilvl w:val="0"/>
          <w:numId w:val="24"/>
        </w:numPr>
        <w:shd w:val="clear" w:color="auto" w:fill="FFFFFF"/>
        <w:autoSpaceDE w:val="0"/>
        <w:autoSpaceDN w:val="0"/>
        <w:adjustRightInd w:val="0"/>
        <w:spacing w:after="0" w:line="240" w:lineRule="auto"/>
        <w:jc w:val="both"/>
        <w:rPr>
          <w:rFonts w:ascii="Cambria" w:hAnsi="Cambria"/>
          <w:sz w:val="24"/>
          <w:szCs w:val="24"/>
          <w:lang w:val="bg-BG"/>
        </w:rPr>
      </w:pPr>
      <w:r w:rsidRPr="0080009B">
        <w:rPr>
          <w:rFonts w:ascii="Cambria" w:hAnsi="Cambria"/>
          <w:sz w:val="24"/>
          <w:szCs w:val="24"/>
          <w:lang w:val="bg-BG"/>
        </w:rPr>
        <w:t>осветителни тела, предпазители, ел. ключове и контакти.</w:t>
      </w:r>
    </w:p>
    <w:p w14:paraId="62B7FCB6" w14:textId="77777777" w:rsidR="00002600" w:rsidRPr="00002600" w:rsidRDefault="00002600" w:rsidP="00400856">
      <w:pPr>
        <w:keepNext/>
        <w:numPr>
          <w:ilvl w:val="2"/>
          <w:numId w:val="27"/>
        </w:numPr>
        <w:tabs>
          <w:tab w:val="left" w:pos="0"/>
          <w:tab w:val="left" w:pos="142"/>
          <w:tab w:val="left" w:pos="993"/>
          <w:tab w:val="left" w:pos="1134"/>
        </w:tabs>
        <w:autoSpaceDE w:val="0"/>
        <w:autoSpaceDN w:val="0"/>
        <w:adjustRightInd w:val="0"/>
        <w:spacing w:after="0" w:line="240" w:lineRule="auto"/>
        <w:ind w:hanging="371"/>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t xml:space="preserve">Декларация за конфиденциалност – </w:t>
      </w:r>
      <w:r w:rsidRPr="000032D1">
        <w:rPr>
          <w:rFonts w:ascii="Cambria" w:eastAsia="Times New Roman" w:hAnsi="Cambria"/>
          <w:bCs/>
          <w:i/>
          <w:sz w:val="24"/>
          <w:szCs w:val="24"/>
          <w:lang w:val="bg-BG"/>
        </w:rPr>
        <w:t>Образец № 5</w:t>
      </w:r>
      <w:r w:rsidRPr="00002600">
        <w:rPr>
          <w:rFonts w:ascii="Cambria" w:eastAsia="Times New Roman" w:hAnsi="Cambria"/>
          <w:bCs/>
          <w:sz w:val="24"/>
          <w:szCs w:val="24"/>
          <w:lang w:val="bg-BG"/>
        </w:rPr>
        <w:t xml:space="preserve"> (</w:t>
      </w:r>
      <w:r w:rsidRPr="00002600">
        <w:rPr>
          <w:rFonts w:ascii="Cambria" w:eastAsia="Times New Roman" w:hAnsi="Cambria"/>
          <w:bCs/>
          <w:i/>
          <w:sz w:val="24"/>
          <w:szCs w:val="24"/>
          <w:lang w:val="bg-BG"/>
        </w:rPr>
        <w:t>ако е приложимо</w:t>
      </w:r>
      <w:r w:rsidRPr="00002600">
        <w:rPr>
          <w:rFonts w:ascii="Cambria" w:eastAsia="Times New Roman" w:hAnsi="Cambria"/>
          <w:bCs/>
          <w:sz w:val="24"/>
          <w:szCs w:val="24"/>
          <w:lang w:val="bg-BG"/>
        </w:rPr>
        <w:t>)</w:t>
      </w:r>
    </w:p>
    <w:p w14:paraId="4766AE0E" w14:textId="77777777" w:rsidR="00002600" w:rsidRPr="00002600" w:rsidRDefault="00002600" w:rsidP="00400856">
      <w:pPr>
        <w:keepNext/>
        <w:numPr>
          <w:ilvl w:val="1"/>
          <w:numId w:val="27"/>
        </w:numPr>
        <w:tabs>
          <w:tab w:val="left" w:pos="0"/>
          <w:tab w:val="left" w:pos="142"/>
          <w:tab w:val="left" w:pos="426"/>
          <w:tab w:val="left" w:pos="709"/>
          <w:tab w:val="left" w:pos="993"/>
        </w:tabs>
        <w:autoSpaceDE w:val="0"/>
        <w:autoSpaceDN w:val="0"/>
        <w:adjustRightInd w:val="0"/>
        <w:spacing w:after="120" w:line="240" w:lineRule="auto"/>
        <w:ind w:left="0" w:firstLine="709"/>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t xml:space="preserve">Декларация за всички задължени лица по смисъла на чл. 54, ал. 2 от Закона за обществените поръчки, във връзка с чл. 40, ал. 1 от Правилника за прилагане на Закона за обществените поръчки, съгласно </w:t>
      </w:r>
      <w:r w:rsidRPr="000032D1">
        <w:rPr>
          <w:rFonts w:ascii="Cambria" w:eastAsia="Times New Roman" w:hAnsi="Cambria"/>
          <w:bCs/>
          <w:i/>
          <w:sz w:val="24"/>
          <w:szCs w:val="24"/>
          <w:lang w:val="bg-BG"/>
        </w:rPr>
        <w:t>Образец № 4.</w:t>
      </w:r>
    </w:p>
    <w:p w14:paraId="4930240E" w14:textId="6601C465" w:rsidR="00002600" w:rsidRPr="00002600" w:rsidRDefault="00002600" w:rsidP="00400856">
      <w:pPr>
        <w:keepNext/>
        <w:numPr>
          <w:ilvl w:val="1"/>
          <w:numId w:val="27"/>
        </w:numPr>
        <w:tabs>
          <w:tab w:val="left" w:pos="0"/>
          <w:tab w:val="left" w:pos="142"/>
          <w:tab w:val="left" w:pos="709"/>
          <w:tab w:val="left" w:pos="993"/>
        </w:tabs>
        <w:autoSpaceDE w:val="0"/>
        <w:autoSpaceDN w:val="0"/>
        <w:adjustRightInd w:val="0"/>
        <w:spacing w:after="0" w:line="240" w:lineRule="auto"/>
        <w:ind w:left="0" w:firstLine="709"/>
        <w:jc w:val="both"/>
        <w:outlineLvl w:val="1"/>
        <w:rPr>
          <w:rFonts w:ascii="Cambria" w:eastAsia="Times New Roman" w:hAnsi="Cambria"/>
          <w:bCs/>
          <w:sz w:val="24"/>
          <w:szCs w:val="24"/>
          <w:lang w:val="bg-BG"/>
        </w:rPr>
      </w:pPr>
      <w:r w:rsidRPr="00002600">
        <w:rPr>
          <w:rFonts w:ascii="Cambria" w:eastAsia="Times New Roman" w:hAnsi="Cambria"/>
          <w:bCs/>
          <w:sz w:val="24"/>
          <w:szCs w:val="24"/>
          <w:lang w:val="bg-BG"/>
        </w:rPr>
        <w:t>Ценово предложение,</w:t>
      </w:r>
      <w:r w:rsidRPr="00002600">
        <w:rPr>
          <w:rFonts w:ascii="Times New Roman" w:eastAsia="Times New Roman" w:hAnsi="Times New Roman"/>
          <w:b/>
          <w:bCs/>
          <w:sz w:val="28"/>
          <w:szCs w:val="24"/>
          <w:lang w:val="bg-BG"/>
        </w:rPr>
        <w:t xml:space="preserve"> </w:t>
      </w:r>
      <w:r w:rsidRPr="00002600">
        <w:rPr>
          <w:rFonts w:ascii="Cambria" w:eastAsia="Times New Roman" w:hAnsi="Cambria"/>
          <w:bCs/>
          <w:sz w:val="24"/>
          <w:szCs w:val="24"/>
          <w:lang w:val="bg-BG"/>
        </w:rPr>
        <w:t>поставено в отделен запечатан непрозрачен плик с надпис "Предлагани ценови параметри</w:t>
      </w:r>
      <w:r w:rsidR="00C12298">
        <w:rPr>
          <w:rFonts w:ascii="Cambria" w:eastAsia="Times New Roman" w:hAnsi="Cambria"/>
          <w:bCs/>
          <w:sz w:val="24"/>
          <w:szCs w:val="24"/>
          <w:lang w:val="bg-BG"/>
        </w:rPr>
        <w:t>“</w:t>
      </w:r>
      <w:r w:rsidRPr="00002600">
        <w:rPr>
          <w:rFonts w:ascii="Cambria" w:eastAsia="Times New Roman" w:hAnsi="Cambria"/>
          <w:bCs/>
          <w:sz w:val="24"/>
          <w:szCs w:val="24"/>
          <w:lang w:val="bg-BG"/>
        </w:rPr>
        <w:t xml:space="preserve"> – </w:t>
      </w:r>
      <w:r w:rsidRPr="000032D1">
        <w:rPr>
          <w:rFonts w:ascii="Cambria" w:eastAsia="Times New Roman" w:hAnsi="Cambria"/>
          <w:bCs/>
          <w:i/>
          <w:sz w:val="24"/>
          <w:szCs w:val="24"/>
          <w:lang w:val="bg-BG"/>
        </w:rPr>
        <w:t>Образец № 3</w:t>
      </w:r>
      <w:r w:rsidRPr="00002600">
        <w:rPr>
          <w:rFonts w:ascii="Cambria" w:eastAsia="Times New Roman" w:hAnsi="Cambria"/>
          <w:bCs/>
          <w:sz w:val="24"/>
          <w:szCs w:val="24"/>
          <w:lang w:val="bg-BG"/>
        </w:rPr>
        <w:t xml:space="preserve">. </w:t>
      </w:r>
    </w:p>
    <w:p w14:paraId="56E4062D" w14:textId="77777777" w:rsidR="00002600" w:rsidRPr="00002600" w:rsidRDefault="00002600" w:rsidP="000032D1">
      <w:pPr>
        <w:numPr>
          <w:ilvl w:val="0"/>
          <w:numId w:val="7"/>
        </w:numPr>
        <w:tabs>
          <w:tab w:val="left" w:pos="993"/>
          <w:tab w:val="left" w:pos="1134"/>
        </w:tabs>
        <w:spacing w:before="120" w:after="0" w:line="240" w:lineRule="auto"/>
        <w:ind w:left="0" w:firstLine="709"/>
        <w:jc w:val="both"/>
        <w:rPr>
          <w:rFonts w:ascii="Cambria" w:eastAsia="Times New Roman" w:hAnsi="Cambria"/>
          <w:sz w:val="24"/>
          <w:szCs w:val="24"/>
          <w:lang w:val="bg-BG"/>
        </w:rPr>
      </w:pPr>
      <w:r w:rsidRPr="00002600">
        <w:rPr>
          <w:rFonts w:ascii="Cambria" w:eastAsia="Times New Roman" w:hAnsi="Cambria"/>
          <w:sz w:val="24"/>
          <w:szCs w:val="24"/>
          <w:lang w:val="bg-BG"/>
        </w:rPr>
        <w:t>При несъответствие между цифрова и изписана с думи цена ще се взема предвид изписаната с думи.</w:t>
      </w:r>
    </w:p>
    <w:p w14:paraId="04CDC511" w14:textId="1535D096" w:rsidR="00002600" w:rsidRPr="00002600" w:rsidRDefault="00002600" w:rsidP="000032D1">
      <w:pPr>
        <w:keepNext/>
        <w:numPr>
          <w:ilvl w:val="0"/>
          <w:numId w:val="7"/>
        </w:numPr>
        <w:tabs>
          <w:tab w:val="left" w:pos="993"/>
        </w:tabs>
        <w:spacing w:after="0" w:line="240" w:lineRule="auto"/>
        <w:ind w:left="0" w:firstLine="709"/>
        <w:jc w:val="both"/>
        <w:outlineLvl w:val="1"/>
        <w:rPr>
          <w:rFonts w:ascii="Cambria" w:eastAsia="Times New Roman" w:hAnsi="Cambria"/>
          <w:b/>
          <w:sz w:val="24"/>
          <w:szCs w:val="24"/>
          <w:lang w:val="bg-BG"/>
        </w:rPr>
      </w:pPr>
      <w:r w:rsidRPr="00002600">
        <w:rPr>
          <w:rFonts w:ascii="Cambria" w:eastAsia="Times New Roman" w:hAnsi="Cambria"/>
          <w:sz w:val="24"/>
          <w:szCs w:val="24"/>
          <w:lang w:val="bg-BG"/>
        </w:rPr>
        <w:t xml:space="preserve">В цената на договора, се включват всички разходи, свързани с качественото изпълнение на услугите в описания вид и обхват. </w:t>
      </w:r>
    </w:p>
    <w:p w14:paraId="45D7427A" w14:textId="77777777" w:rsidR="002C34A1" w:rsidRPr="002C34A1" w:rsidRDefault="002C34A1" w:rsidP="002C34A1">
      <w:pPr>
        <w:spacing w:after="0" w:line="240" w:lineRule="auto"/>
        <w:ind w:firstLine="709"/>
        <w:jc w:val="both"/>
        <w:rPr>
          <w:rFonts w:ascii="Cambria" w:hAnsi="Cambria"/>
          <w:b/>
          <w:i/>
          <w:sz w:val="24"/>
          <w:szCs w:val="24"/>
        </w:rPr>
      </w:pPr>
      <w:r w:rsidRPr="002C34A1">
        <w:rPr>
          <w:rFonts w:ascii="Cambria" w:hAnsi="Cambria"/>
          <w:b/>
          <w:i/>
          <w:sz w:val="24"/>
          <w:szCs w:val="24"/>
        </w:rPr>
        <w:t>Всички цени, следва да са с точност до втория знак след десетичната запетая.</w:t>
      </w:r>
    </w:p>
    <w:p w14:paraId="6E1E14D1" w14:textId="77777777" w:rsidR="002C34A1" w:rsidRPr="002C34A1" w:rsidRDefault="002C34A1" w:rsidP="002C34A1">
      <w:pPr>
        <w:tabs>
          <w:tab w:val="left" w:pos="0"/>
        </w:tabs>
        <w:spacing w:after="0" w:line="240" w:lineRule="auto"/>
        <w:ind w:firstLine="709"/>
        <w:jc w:val="both"/>
        <w:rPr>
          <w:rFonts w:ascii="Cambria" w:hAnsi="Cambria"/>
          <w:b/>
          <w:i/>
          <w:sz w:val="24"/>
          <w:szCs w:val="24"/>
        </w:rPr>
      </w:pPr>
      <w:r w:rsidRPr="002C34A1">
        <w:rPr>
          <w:rFonts w:ascii="Cambria" w:hAnsi="Cambria"/>
          <w:b/>
          <w:i/>
          <w:sz w:val="24"/>
          <w:szCs w:val="24"/>
        </w:rPr>
        <w:t>Извън плика с надпис „Предлагани ценови параметри” не трябва да е посочена никаква информация относно предлаганите ценови параметри.</w:t>
      </w:r>
    </w:p>
    <w:p w14:paraId="650DD30C" w14:textId="77777777" w:rsidR="00002600" w:rsidRPr="00002600" w:rsidRDefault="00002600" w:rsidP="00F351CC">
      <w:pPr>
        <w:keepNext/>
        <w:tabs>
          <w:tab w:val="left" w:pos="1134"/>
        </w:tabs>
        <w:spacing w:after="0" w:line="240" w:lineRule="auto"/>
        <w:ind w:hanging="283"/>
        <w:jc w:val="both"/>
        <w:outlineLvl w:val="1"/>
        <w:rPr>
          <w:rFonts w:ascii="Cambria" w:eastAsia="Times New Roman" w:hAnsi="Cambria"/>
          <w:b/>
          <w:sz w:val="24"/>
          <w:szCs w:val="24"/>
          <w:lang w:val="bg-BG"/>
        </w:rPr>
      </w:pPr>
    </w:p>
    <w:p w14:paraId="5E666433" w14:textId="77777777" w:rsidR="00002600" w:rsidRPr="00002600" w:rsidRDefault="00002600" w:rsidP="000032D1">
      <w:pPr>
        <w:numPr>
          <w:ilvl w:val="0"/>
          <w:numId w:val="6"/>
        </w:numPr>
        <w:tabs>
          <w:tab w:val="left" w:pos="709"/>
          <w:tab w:val="left" w:pos="1134"/>
        </w:tabs>
        <w:spacing w:after="120" w:line="240" w:lineRule="auto"/>
        <w:ind w:left="0" w:firstLine="709"/>
        <w:jc w:val="both"/>
        <w:rPr>
          <w:rFonts w:ascii="Cambria" w:eastAsia="Times New Roman" w:hAnsi="Cambria"/>
          <w:i/>
          <w:sz w:val="24"/>
          <w:szCs w:val="24"/>
          <w:lang w:val="bg-BG"/>
        </w:rPr>
      </w:pPr>
      <w:r w:rsidRPr="00002600">
        <w:rPr>
          <w:rFonts w:ascii="Cambria" w:eastAsia="Times New Roman" w:hAnsi="Cambria"/>
          <w:i/>
          <w:sz w:val="24"/>
          <w:szCs w:val="24"/>
          <w:lang w:val="bg-BG"/>
        </w:rPr>
        <w:t>Участникът декларира липсата на основания за отстраняване и съответствието с критериите за подбор чрез представяне на Единен европейски документ за обществени поръчки (ЕЕДОП).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всяко от тези лица представя отделен ЕЕДОП, който съдържа необходимата информация съгласно чл. 67, ал. 1 от ЗОП.</w:t>
      </w:r>
    </w:p>
    <w:p w14:paraId="191EE780" w14:textId="77777777" w:rsidR="00002600" w:rsidRPr="00002600" w:rsidRDefault="00002600" w:rsidP="00C45981">
      <w:pPr>
        <w:spacing w:after="120" w:line="240" w:lineRule="auto"/>
        <w:ind w:firstLine="708"/>
        <w:jc w:val="both"/>
        <w:rPr>
          <w:rFonts w:ascii="Cambria" w:eastAsia="Times New Roman" w:hAnsi="Cambria"/>
          <w:sz w:val="24"/>
          <w:szCs w:val="24"/>
          <w:lang w:val="bg-BG"/>
        </w:rPr>
      </w:pPr>
      <w:r w:rsidRPr="00002600">
        <w:rPr>
          <w:rFonts w:ascii="Cambria" w:eastAsia="Times New Roman" w:hAnsi="Cambria"/>
          <w:sz w:val="24"/>
          <w:szCs w:val="24"/>
          <w:lang w:val="bg-BG"/>
        </w:rPr>
        <w:t>Съгласно чл. 67, ал. 4 от Закона за обществените поръчки (ЗОП) във връзка с § 29, т. 5, б. „а” от Преходните и заключителни разпоредби на ЗОП, в сила от 1 април 2018 г. Единният европейски документ за обществени поръчки се представя задължително в електронен вид.</w:t>
      </w:r>
    </w:p>
    <w:p w14:paraId="51A3CD5A" w14:textId="33B5E286" w:rsidR="00002600" w:rsidRPr="00002600" w:rsidRDefault="000C5061" w:rsidP="00C45981">
      <w:pPr>
        <w:spacing w:after="120" w:line="240" w:lineRule="auto"/>
        <w:ind w:firstLine="709"/>
        <w:jc w:val="both"/>
        <w:rPr>
          <w:rFonts w:ascii="Cambria" w:eastAsia="Times New Roman" w:hAnsi="Cambria"/>
          <w:sz w:val="24"/>
          <w:szCs w:val="24"/>
          <w:lang w:val="bg-BG"/>
        </w:rPr>
      </w:pPr>
      <w:r>
        <w:rPr>
          <w:rFonts w:ascii="Cambria" w:eastAsia="Times New Roman" w:hAnsi="Cambria"/>
          <w:sz w:val="24"/>
          <w:szCs w:val="24"/>
          <w:lang w:val="bg-BG"/>
        </w:rPr>
        <w:t xml:space="preserve">а. </w:t>
      </w:r>
      <w:r w:rsidR="00002600" w:rsidRPr="00002600">
        <w:rPr>
          <w:rFonts w:ascii="Cambria" w:eastAsia="Times New Roman" w:hAnsi="Cambria"/>
          <w:sz w:val="24"/>
          <w:szCs w:val="24"/>
          <w:lang w:val="bg-BG"/>
        </w:rPr>
        <w:t>Възложителят предоставя образец на ЕЕДОП за процедурата с останалата документация за обществената поръчка като съставен от възложителя образец на ЕЕДОП с Информационната система за попълване и повторно използване на ЕЕДОП, осигурена от Европейската комисия, под формата на генериран файл, в който са маркирани полетата, които съответстват на поставените от него изисквания, свързани с личното състояние на участниците и критериите за подбор. Генерираният файл е на разположение на заинтересованите лица по електронен път на Профила на купувача. Възложителят публикува заедно с документацията за обществена поръчка в PDF формат и XML файл espd-request………xml., който представлява предоставен от Възложителя еЕЕДОП във вид, подходящ за електронна обработка.</w:t>
      </w:r>
    </w:p>
    <w:p w14:paraId="1409C3D9" w14:textId="1994B253" w:rsidR="00002600" w:rsidRPr="00002600" w:rsidRDefault="000C5061" w:rsidP="00C45981">
      <w:pPr>
        <w:tabs>
          <w:tab w:val="left" w:pos="1134"/>
        </w:tabs>
        <w:spacing w:after="120" w:line="240" w:lineRule="auto"/>
        <w:ind w:firstLine="708"/>
        <w:jc w:val="both"/>
        <w:rPr>
          <w:rFonts w:ascii="Cambria" w:eastAsia="Times New Roman" w:hAnsi="Cambria"/>
          <w:sz w:val="24"/>
          <w:szCs w:val="24"/>
          <w:lang w:val="bg-BG"/>
        </w:rPr>
      </w:pPr>
      <w:r>
        <w:rPr>
          <w:rFonts w:ascii="Cambria" w:eastAsia="Times New Roman" w:hAnsi="Cambria"/>
          <w:sz w:val="24"/>
          <w:szCs w:val="24"/>
          <w:lang w:val="bg-BG"/>
        </w:rPr>
        <w:lastRenderedPageBreak/>
        <w:t xml:space="preserve">За </w:t>
      </w:r>
      <w:r w:rsidR="00002600" w:rsidRPr="00002600">
        <w:rPr>
          <w:rFonts w:ascii="Cambria" w:eastAsia="Times New Roman" w:hAnsi="Cambria"/>
          <w:sz w:val="24"/>
          <w:szCs w:val="24"/>
          <w:lang w:val="bg-BG"/>
        </w:rPr>
        <w:t>попълване на образеца участниците следва да използват Информационната система за попълване и повторно използване на ЕЕДОП, осигурена от Европейската комисия, която може да се открие на следния интернет адрес https://ec.europa.eu/tools/espd/filter?lang=bg.</w:t>
      </w:r>
    </w:p>
    <w:p w14:paraId="55AB209D" w14:textId="77777777" w:rsidR="00002600" w:rsidRPr="00002600" w:rsidRDefault="00002600" w:rsidP="00C45981">
      <w:pPr>
        <w:spacing w:after="120" w:line="240" w:lineRule="auto"/>
        <w:ind w:firstLine="720"/>
        <w:jc w:val="both"/>
        <w:rPr>
          <w:rFonts w:ascii="Cambria" w:eastAsia="Times New Roman" w:hAnsi="Cambria"/>
          <w:sz w:val="24"/>
          <w:szCs w:val="24"/>
          <w:lang w:val="bg-BG"/>
        </w:rPr>
      </w:pPr>
      <w:r w:rsidRPr="00002600">
        <w:rPr>
          <w:rFonts w:ascii="Cambria" w:eastAsia="Times New Roman" w:hAnsi="Cambria"/>
          <w:sz w:val="24"/>
          <w:szCs w:val="24"/>
          <w:lang w:val="bg-BG"/>
        </w:rPr>
        <w:t>В нея участниците зареждат сваления от Профила на купувача XML файл, попълват необходимите данни,  изтеглят го и го запазват във формати XML и PDF. Попълненият  еЕЕДОП във формат PDF се подписва с квалифициран електронен подпис от лицата по чл. 54, ал. 2 от ЗОП.</w:t>
      </w:r>
    </w:p>
    <w:p w14:paraId="210F1D80" w14:textId="77777777" w:rsidR="00002600" w:rsidRPr="00002600" w:rsidRDefault="00002600" w:rsidP="00C45981">
      <w:pPr>
        <w:spacing w:after="120" w:line="240" w:lineRule="auto"/>
        <w:jc w:val="both"/>
        <w:rPr>
          <w:rFonts w:ascii="Cambria" w:eastAsia="Times New Roman" w:hAnsi="Cambria"/>
          <w:sz w:val="24"/>
          <w:szCs w:val="24"/>
          <w:lang w:val="bg-BG"/>
        </w:rPr>
      </w:pPr>
      <w:r w:rsidRPr="00002600">
        <w:rPr>
          <w:rFonts w:ascii="Cambria" w:eastAsia="Times New Roman" w:hAnsi="Cambria"/>
          <w:sz w:val="24"/>
          <w:szCs w:val="24"/>
          <w:lang w:val="bg-BG"/>
        </w:rPr>
        <w:t>б. Възложителят приема еЕЕДОП по един от следните начини:</w:t>
      </w:r>
    </w:p>
    <w:p w14:paraId="5BEB71A5" w14:textId="77777777" w:rsidR="00002600" w:rsidRPr="00002600" w:rsidRDefault="00002600" w:rsidP="00C45981">
      <w:pPr>
        <w:spacing w:after="120" w:line="240" w:lineRule="auto"/>
        <w:ind w:firstLine="720"/>
        <w:jc w:val="both"/>
        <w:rPr>
          <w:rFonts w:ascii="Cambria" w:eastAsia="Times New Roman" w:hAnsi="Cambria"/>
          <w:sz w:val="24"/>
          <w:szCs w:val="24"/>
          <w:lang w:val="bg-BG"/>
        </w:rPr>
      </w:pPr>
      <w:r w:rsidRPr="00002600">
        <w:rPr>
          <w:rFonts w:ascii="Cambria" w:eastAsia="Times New Roman" w:hAnsi="Cambria"/>
          <w:sz w:val="24"/>
          <w:szCs w:val="24"/>
          <w:lang w:val="bg-BG"/>
        </w:rPr>
        <w:t xml:space="preserve">- приложен на подходящ </w:t>
      </w:r>
      <w:r w:rsidRPr="00002600">
        <w:rPr>
          <w:rFonts w:ascii="Cambria" w:eastAsia="Times New Roman" w:hAnsi="Cambria"/>
          <w:i/>
          <w:sz w:val="24"/>
          <w:szCs w:val="24"/>
          <w:lang w:val="bg-BG"/>
        </w:rPr>
        <w:t>електронен носител</w:t>
      </w:r>
      <w:r w:rsidRPr="00002600">
        <w:rPr>
          <w:rFonts w:ascii="Cambria" w:eastAsia="Times New Roman" w:hAnsi="Cambria"/>
          <w:sz w:val="24"/>
          <w:szCs w:val="24"/>
          <w:lang w:val="bg-BG"/>
        </w:rPr>
        <w:t xml:space="preserve"> към пакета документи за участие в процедурата – например дискета, компактдиск, USB флаш и др.</w:t>
      </w:r>
    </w:p>
    <w:p w14:paraId="72739EFB" w14:textId="77777777" w:rsidR="00002600" w:rsidRPr="00002600" w:rsidRDefault="00002600" w:rsidP="00C45981">
      <w:pPr>
        <w:spacing w:after="120" w:line="240" w:lineRule="auto"/>
        <w:ind w:firstLine="720"/>
        <w:jc w:val="both"/>
        <w:rPr>
          <w:rFonts w:ascii="Cambria" w:eastAsia="Times New Roman" w:hAnsi="Cambria"/>
          <w:sz w:val="24"/>
          <w:szCs w:val="24"/>
          <w:lang w:val="bg-BG"/>
        </w:rPr>
      </w:pPr>
      <w:r w:rsidRPr="00002600">
        <w:rPr>
          <w:rFonts w:ascii="Cambria" w:eastAsia="Times New Roman" w:hAnsi="Cambria"/>
          <w:sz w:val="24"/>
          <w:szCs w:val="24"/>
          <w:lang w:val="bg-BG"/>
        </w:rPr>
        <w:t xml:space="preserve">- предоставен </w:t>
      </w:r>
      <w:r w:rsidRPr="00002600">
        <w:rPr>
          <w:rFonts w:ascii="Cambria" w:eastAsia="Times New Roman" w:hAnsi="Cambria"/>
          <w:i/>
          <w:sz w:val="24"/>
          <w:szCs w:val="24"/>
          <w:lang w:val="bg-BG"/>
        </w:rPr>
        <w:t>чрез осигурен достъп по електронен път до изготвения и подписан електронно с квалифициран електронен подпис ЕЕДОП</w:t>
      </w:r>
      <w:r w:rsidRPr="00002600">
        <w:rPr>
          <w:rFonts w:ascii="Cambria" w:eastAsia="Times New Roman" w:hAnsi="Cambria"/>
          <w:sz w:val="24"/>
          <w:szCs w:val="24"/>
          <w:lang w:val="bg-BG"/>
        </w:rPr>
        <w:t>.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офертите. В този случай, следва в опаковката с офертата да бъде представен  документ-декларация, в която задължително да се посочи адрес, на който е осигурен достъп до съответния еЕЕДОП.</w:t>
      </w:r>
    </w:p>
    <w:p w14:paraId="16EF84AF" w14:textId="55C5F2DF" w:rsidR="00002600" w:rsidRPr="00002600" w:rsidRDefault="00002600" w:rsidP="00C45981">
      <w:pPr>
        <w:spacing w:after="120" w:line="240" w:lineRule="auto"/>
        <w:ind w:firstLine="662"/>
        <w:jc w:val="both"/>
        <w:rPr>
          <w:rFonts w:ascii="Cambria" w:eastAsia="Times New Roman" w:hAnsi="Cambria"/>
          <w:sz w:val="24"/>
          <w:szCs w:val="24"/>
          <w:lang w:val="bg-BG"/>
        </w:rPr>
      </w:pPr>
      <w:r w:rsidRPr="00002600">
        <w:rPr>
          <w:rFonts w:ascii="Cambria" w:eastAsia="Times New Roman" w:hAnsi="Cambria"/>
          <w:sz w:val="24"/>
          <w:szCs w:val="24"/>
          <w:lang w:val="bg-BG"/>
        </w:rPr>
        <w:t>Повече информация относно предоставяне на Единния европейски документ за обществени поръчки в електронен вид се съдържа в указание изх. № МУ-4/02.03.2018г. на изпълнителния директор на АОП, на следния интернет адрес: http://www.aop.bg/fckedit2/use</w:t>
      </w:r>
      <w:r w:rsidR="001C1162">
        <w:rPr>
          <w:rFonts w:ascii="Cambria" w:eastAsia="Times New Roman" w:hAnsi="Cambria"/>
          <w:sz w:val="24"/>
          <w:szCs w:val="24"/>
          <w:lang w:val="bg-BG"/>
        </w:rPr>
        <w:t>r/File/bg/practika/MU4_2018.pdf</w:t>
      </w:r>
    </w:p>
    <w:p w14:paraId="7DC1DA61" w14:textId="77777777" w:rsidR="00002600" w:rsidRPr="00002600" w:rsidRDefault="00002600" w:rsidP="00C45981">
      <w:pPr>
        <w:numPr>
          <w:ilvl w:val="0"/>
          <w:numId w:val="6"/>
        </w:numPr>
        <w:tabs>
          <w:tab w:val="left" w:pos="993"/>
        </w:tabs>
        <w:spacing w:after="60" w:line="240" w:lineRule="auto"/>
        <w:ind w:left="662" w:hanging="95"/>
        <w:jc w:val="both"/>
        <w:rPr>
          <w:rFonts w:ascii="Cambria" w:eastAsia="Times New Roman" w:hAnsi="Cambria"/>
          <w:bCs/>
          <w:color w:val="000000"/>
          <w:sz w:val="24"/>
          <w:szCs w:val="24"/>
          <w:lang w:val="bg-BG"/>
        </w:rPr>
      </w:pPr>
      <w:bookmarkStart w:id="1" w:name="_Toc402779136"/>
      <w:bookmarkStart w:id="2" w:name="_Toc402798455"/>
      <w:bookmarkStart w:id="3" w:name="_Toc434593283"/>
      <w:r w:rsidRPr="00002600">
        <w:rPr>
          <w:rFonts w:ascii="Cambria" w:eastAsia="Times New Roman" w:hAnsi="Cambria"/>
          <w:b/>
          <w:sz w:val="24"/>
          <w:szCs w:val="24"/>
          <w:lang w:val="bg-BG"/>
        </w:rPr>
        <w:t>Срок на валидност на офертите</w:t>
      </w:r>
      <w:bookmarkEnd w:id="1"/>
      <w:bookmarkEnd w:id="2"/>
      <w:bookmarkEnd w:id="3"/>
      <w:r w:rsidRPr="00002600">
        <w:rPr>
          <w:rFonts w:ascii="Cambria" w:eastAsia="Times New Roman" w:hAnsi="Cambria"/>
          <w:sz w:val="24"/>
          <w:szCs w:val="24"/>
          <w:lang w:val="bg-BG"/>
        </w:rPr>
        <w:t>:</w:t>
      </w:r>
    </w:p>
    <w:p w14:paraId="10E3ACE8" w14:textId="77777777" w:rsidR="00002600" w:rsidRPr="00002600" w:rsidRDefault="00002600" w:rsidP="00C45981">
      <w:pPr>
        <w:spacing w:after="60" w:line="240" w:lineRule="auto"/>
        <w:jc w:val="both"/>
        <w:rPr>
          <w:rFonts w:ascii="Cambria" w:eastAsia="Times New Roman" w:hAnsi="Cambria"/>
          <w:sz w:val="24"/>
          <w:szCs w:val="24"/>
          <w:lang w:val="bg-BG"/>
        </w:rPr>
      </w:pPr>
      <w:r w:rsidRPr="00002600">
        <w:rPr>
          <w:rFonts w:ascii="Cambria" w:eastAsia="Times New Roman" w:hAnsi="Cambria"/>
          <w:b/>
          <w:sz w:val="24"/>
          <w:szCs w:val="24"/>
          <w:lang w:val="bg-BG"/>
        </w:rPr>
        <w:t xml:space="preserve">3.1. </w:t>
      </w:r>
      <w:r w:rsidRPr="00002600">
        <w:rPr>
          <w:rFonts w:ascii="Cambria" w:eastAsia="Times New Roman" w:hAnsi="Cambria"/>
          <w:sz w:val="24"/>
          <w:szCs w:val="24"/>
          <w:lang w:val="bg-BG"/>
        </w:rPr>
        <w:t xml:space="preserve">Срокът на валидност на офертата следва да бъде не по-кратък </w:t>
      </w:r>
      <w:r w:rsidRPr="00002600">
        <w:rPr>
          <w:rFonts w:ascii="Cambria" w:eastAsia="Times New Roman" w:hAnsi="Cambria"/>
          <w:b/>
          <w:sz w:val="24"/>
          <w:szCs w:val="24"/>
          <w:lang w:val="bg-BG"/>
        </w:rPr>
        <w:t>от 6 (шест)</w:t>
      </w:r>
      <w:r w:rsidRPr="00002600">
        <w:rPr>
          <w:rFonts w:ascii="Cambria" w:eastAsia="Times New Roman" w:hAnsi="Cambria"/>
          <w:sz w:val="24"/>
          <w:szCs w:val="24"/>
          <w:lang w:val="bg-BG"/>
        </w:rPr>
        <w:t xml:space="preserve"> месеца, считано от датата, определена като краен срок за получаване на офертите. Участник, предложил по-кратък срок на валидност на офертата си, ще бъде  отстранен от участие в процедурата.</w:t>
      </w:r>
    </w:p>
    <w:p w14:paraId="096D08E4" w14:textId="77777777" w:rsidR="00002600" w:rsidRPr="00002600" w:rsidRDefault="00002600" w:rsidP="00C45981">
      <w:pPr>
        <w:spacing w:after="60" w:line="240" w:lineRule="auto"/>
        <w:jc w:val="both"/>
        <w:rPr>
          <w:rFonts w:ascii="Cambria" w:eastAsia="Times New Roman" w:hAnsi="Cambria"/>
          <w:sz w:val="24"/>
          <w:szCs w:val="24"/>
          <w:lang w:val="bg-BG"/>
        </w:rPr>
      </w:pPr>
      <w:r w:rsidRPr="00002600">
        <w:rPr>
          <w:rFonts w:ascii="Cambria" w:eastAsia="Times New Roman" w:hAnsi="Cambria"/>
          <w:b/>
          <w:sz w:val="24"/>
          <w:szCs w:val="24"/>
          <w:lang w:val="bg-BG"/>
        </w:rPr>
        <w:t>3.2.</w:t>
      </w:r>
      <w:r w:rsidRPr="00002600">
        <w:rPr>
          <w:rFonts w:ascii="Cambria" w:eastAsia="Times New Roman" w:hAnsi="Cambria"/>
          <w:sz w:val="24"/>
          <w:szCs w:val="24"/>
          <w:lang w:val="bg-BG"/>
        </w:rPr>
        <w:t xml:space="preserve"> Възложителят си запазва правото да изисква от участниците да удължат срока на валидност офертите си до момента на сключване на договора за обществена поръчка по съответната обособена позиция.</w:t>
      </w:r>
    </w:p>
    <w:p w14:paraId="36FAC6AE" w14:textId="77777777" w:rsidR="00002600" w:rsidRPr="00002600" w:rsidRDefault="00002600" w:rsidP="00002600">
      <w:pPr>
        <w:spacing w:after="60"/>
        <w:jc w:val="both"/>
        <w:rPr>
          <w:rFonts w:ascii="Cambria" w:eastAsia="Times New Roman" w:hAnsi="Cambria"/>
          <w:sz w:val="24"/>
          <w:szCs w:val="24"/>
          <w:lang w:val="bg-BG"/>
        </w:rPr>
      </w:pPr>
    </w:p>
    <w:p w14:paraId="4DA4CF5C" w14:textId="65011E03" w:rsidR="00002600" w:rsidRPr="00784AFF" w:rsidRDefault="00784AFF" w:rsidP="00784AFF">
      <w:pPr>
        <w:autoSpaceDE w:val="0"/>
        <w:autoSpaceDN w:val="0"/>
        <w:adjustRightInd w:val="0"/>
        <w:spacing w:after="120"/>
        <w:jc w:val="center"/>
        <w:rPr>
          <w:rFonts w:ascii="Cambria" w:eastAsia="Times New Roman" w:hAnsi="Cambria"/>
          <w:b/>
          <w:bCs/>
          <w:sz w:val="24"/>
          <w:szCs w:val="24"/>
          <w:lang w:val="bg-BG"/>
        </w:rPr>
      </w:pPr>
      <w:r>
        <w:rPr>
          <w:rFonts w:ascii="Cambria" w:eastAsia="Times New Roman" w:hAnsi="Cambria"/>
          <w:b/>
          <w:bCs/>
          <w:sz w:val="24"/>
          <w:szCs w:val="24"/>
          <w:lang w:val="bg-BG"/>
        </w:rPr>
        <w:t xml:space="preserve">РАЗДЕЛ </w:t>
      </w:r>
      <w:r w:rsidR="009F146D">
        <w:rPr>
          <w:rFonts w:ascii="Cambria" w:eastAsia="Times New Roman" w:hAnsi="Cambria"/>
          <w:b/>
          <w:bCs/>
          <w:sz w:val="24"/>
          <w:szCs w:val="24"/>
        </w:rPr>
        <w:t>VIII</w:t>
      </w:r>
      <w:r w:rsidR="00002600" w:rsidRPr="00002600">
        <w:rPr>
          <w:rFonts w:ascii="Cambria" w:eastAsia="Times New Roman" w:hAnsi="Cambria"/>
          <w:b/>
          <w:bCs/>
          <w:sz w:val="24"/>
          <w:szCs w:val="24"/>
          <w:lang w:val="bg-BG"/>
        </w:rPr>
        <w:t>.</w:t>
      </w:r>
      <w:r w:rsidR="00002600" w:rsidRPr="00002600">
        <w:rPr>
          <w:rFonts w:ascii="Cambria" w:eastAsia="Times New Roman" w:hAnsi="Cambria"/>
          <w:b/>
          <w:sz w:val="24"/>
          <w:szCs w:val="24"/>
          <w:lang w:val="bg-BG"/>
        </w:rPr>
        <w:t xml:space="preserve"> УКАЗАНИЯ ЗА ПОДГОТОВКА НА ОФЕРТА</w:t>
      </w:r>
    </w:p>
    <w:p w14:paraId="46B3E792" w14:textId="77777777" w:rsidR="00002600" w:rsidRPr="00002600" w:rsidRDefault="00002600" w:rsidP="00002600">
      <w:pPr>
        <w:tabs>
          <w:tab w:val="left" w:pos="0"/>
          <w:tab w:val="left" w:pos="851"/>
        </w:tabs>
        <w:spacing w:after="0"/>
        <w:jc w:val="both"/>
        <w:rPr>
          <w:rFonts w:ascii="Cambria" w:eastAsia="Times New Roman" w:hAnsi="Cambria"/>
          <w:sz w:val="24"/>
          <w:szCs w:val="24"/>
          <w:lang w:val="bg-BG"/>
        </w:rPr>
      </w:pPr>
    </w:p>
    <w:p w14:paraId="7EC79C22" w14:textId="1233BB04" w:rsidR="00002600" w:rsidRPr="009F146D" w:rsidRDefault="00002600" w:rsidP="009F146D">
      <w:pPr>
        <w:pStyle w:val="ListParagraph"/>
        <w:numPr>
          <w:ilvl w:val="0"/>
          <w:numId w:val="15"/>
        </w:numPr>
        <w:tabs>
          <w:tab w:val="left" w:pos="0"/>
        </w:tabs>
        <w:spacing w:after="0"/>
        <w:ind w:left="709" w:firstLine="0"/>
        <w:rPr>
          <w:rFonts w:ascii="Cambria" w:eastAsia="Times New Roman" w:hAnsi="Cambria"/>
          <w:sz w:val="24"/>
          <w:szCs w:val="24"/>
        </w:rPr>
      </w:pPr>
      <w:r w:rsidRPr="009F146D">
        <w:rPr>
          <w:rFonts w:ascii="Cambria" w:eastAsia="Times New Roman" w:hAnsi="Cambria"/>
          <w:sz w:val="24"/>
          <w:szCs w:val="24"/>
        </w:rPr>
        <w:t>Подаване на оферта</w:t>
      </w:r>
      <w:r w:rsidR="009F146D" w:rsidRPr="009F146D">
        <w:rPr>
          <w:rFonts w:ascii="Cambria" w:eastAsia="Times New Roman" w:hAnsi="Cambria"/>
          <w:sz w:val="24"/>
          <w:szCs w:val="24"/>
        </w:rPr>
        <w:t>:</w:t>
      </w:r>
    </w:p>
    <w:p w14:paraId="4ABDCB39" w14:textId="1A3182B6" w:rsidR="00002600" w:rsidRPr="00002600" w:rsidRDefault="00271BFD" w:rsidP="009F146D">
      <w:pPr>
        <w:tabs>
          <w:tab w:val="left" w:pos="360"/>
        </w:tabs>
        <w:spacing w:after="120" w:line="240" w:lineRule="auto"/>
        <w:ind w:firstLine="720"/>
        <w:jc w:val="both"/>
        <w:rPr>
          <w:rFonts w:ascii="Cambria" w:eastAsia="Times New Roman" w:hAnsi="Cambria"/>
          <w:sz w:val="24"/>
          <w:szCs w:val="24"/>
          <w:lang w:val="bg-BG"/>
        </w:rPr>
      </w:pPr>
      <w:r>
        <w:rPr>
          <w:rFonts w:ascii="Cambria" w:eastAsia="Times New Roman" w:hAnsi="Cambria"/>
          <w:sz w:val="24"/>
          <w:szCs w:val="24"/>
          <w:lang w:val="bg-BG"/>
        </w:rPr>
        <w:t>1.1.</w:t>
      </w:r>
      <w:r w:rsidR="009F146D">
        <w:rPr>
          <w:rFonts w:ascii="Cambria" w:eastAsia="Times New Roman" w:hAnsi="Cambria"/>
          <w:sz w:val="24"/>
          <w:szCs w:val="24"/>
          <w:lang w:val="bg-BG"/>
        </w:rPr>
        <w:t xml:space="preserve"> </w:t>
      </w:r>
      <w:r w:rsidR="00002600" w:rsidRPr="00002600">
        <w:rPr>
          <w:rFonts w:ascii="Cambria" w:eastAsia="Times New Roman" w:hAnsi="Cambria"/>
          <w:sz w:val="24"/>
          <w:szCs w:val="24"/>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 гр. София 1113, ул. „Александър Жендов” № 2, в деловодството на МВнР</w:t>
      </w:r>
      <w:r w:rsidR="0031395B">
        <w:rPr>
          <w:rFonts w:ascii="Cambria" w:eastAsia="Times New Roman" w:hAnsi="Cambria"/>
          <w:sz w:val="24"/>
          <w:szCs w:val="24"/>
        </w:rPr>
        <w:t>.</w:t>
      </w:r>
    </w:p>
    <w:p w14:paraId="6E2A21BF" w14:textId="4903D550" w:rsidR="00002600" w:rsidRPr="00002600" w:rsidRDefault="00271BFD" w:rsidP="009F146D">
      <w:pPr>
        <w:tabs>
          <w:tab w:val="left" w:pos="360"/>
        </w:tabs>
        <w:spacing w:after="120" w:line="240" w:lineRule="auto"/>
        <w:jc w:val="both"/>
        <w:rPr>
          <w:rFonts w:ascii="Cambria" w:eastAsia="Times New Roman" w:hAnsi="Cambria"/>
          <w:sz w:val="24"/>
          <w:szCs w:val="24"/>
          <w:lang w:val="bg-BG"/>
        </w:rPr>
      </w:pPr>
      <w:r>
        <w:rPr>
          <w:rFonts w:ascii="Cambria" w:eastAsia="Times New Roman" w:hAnsi="Cambria"/>
          <w:sz w:val="24"/>
          <w:szCs w:val="24"/>
          <w:lang w:val="bg-BG"/>
        </w:rPr>
        <w:tab/>
      </w:r>
      <w:r>
        <w:rPr>
          <w:rFonts w:ascii="Cambria" w:eastAsia="Times New Roman" w:hAnsi="Cambria"/>
          <w:sz w:val="24"/>
          <w:szCs w:val="24"/>
          <w:lang w:val="bg-BG"/>
        </w:rPr>
        <w:tab/>
        <w:t>1</w:t>
      </w:r>
      <w:r w:rsidR="009F146D">
        <w:rPr>
          <w:rFonts w:ascii="Cambria" w:eastAsia="Times New Roman" w:hAnsi="Cambria"/>
          <w:sz w:val="24"/>
          <w:szCs w:val="24"/>
          <w:lang w:val="bg-BG"/>
        </w:rPr>
        <w:t>.2.</w:t>
      </w:r>
      <w:r w:rsidR="00002600" w:rsidRPr="00002600">
        <w:rPr>
          <w:rFonts w:ascii="Cambria" w:eastAsia="Times New Roman" w:hAnsi="Cambria"/>
          <w:sz w:val="24"/>
          <w:szCs w:val="24"/>
          <w:lang w:val="bg-BG"/>
        </w:rPr>
        <w:t xml:space="preserve">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адрес; наименованието на поръчката. </w:t>
      </w:r>
    </w:p>
    <w:p w14:paraId="615D86A2" w14:textId="77777777" w:rsidR="00002600" w:rsidRPr="009F146D" w:rsidRDefault="00002600" w:rsidP="009F146D">
      <w:pPr>
        <w:numPr>
          <w:ilvl w:val="0"/>
          <w:numId w:val="15"/>
        </w:numPr>
        <w:tabs>
          <w:tab w:val="left" w:pos="360"/>
          <w:tab w:val="left" w:pos="1134"/>
        </w:tabs>
        <w:spacing w:after="120" w:line="240" w:lineRule="auto"/>
        <w:ind w:left="360" w:firstLine="360"/>
        <w:jc w:val="both"/>
        <w:rPr>
          <w:rFonts w:ascii="Cambria" w:eastAsia="Times New Roman" w:hAnsi="Cambria"/>
          <w:sz w:val="24"/>
          <w:szCs w:val="24"/>
          <w:lang w:val="bg-BG"/>
        </w:rPr>
      </w:pPr>
      <w:r w:rsidRPr="009F146D">
        <w:rPr>
          <w:rFonts w:ascii="Cambria" w:eastAsia="Times New Roman" w:hAnsi="Cambria"/>
          <w:sz w:val="24"/>
          <w:szCs w:val="24"/>
          <w:lang w:val="bg-BG"/>
        </w:rPr>
        <w:t>Съдържание на опаковката:</w:t>
      </w:r>
    </w:p>
    <w:p w14:paraId="5C02E491" w14:textId="52DC27BC" w:rsidR="00002600" w:rsidRPr="005044F3" w:rsidRDefault="009F146D" w:rsidP="009F146D">
      <w:pPr>
        <w:spacing w:after="0" w:line="240" w:lineRule="auto"/>
        <w:ind w:firstLine="709"/>
        <w:jc w:val="both"/>
        <w:rPr>
          <w:rFonts w:ascii="Cambria" w:eastAsia="Times New Roman" w:hAnsi="Cambria"/>
          <w:i/>
          <w:sz w:val="24"/>
          <w:szCs w:val="24"/>
          <w:lang w:val="bg-BG"/>
        </w:rPr>
      </w:pPr>
      <w:r>
        <w:rPr>
          <w:rFonts w:ascii="Cambria" w:eastAsia="Times New Roman" w:hAnsi="Cambria"/>
          <w:sz w:val="24"/>
          <w:szCs w:val="24"/>
          <w:lang w:val="bg-BG"/>
        </w:rPr>
        <w:lastRenderedPageBreak/>
        <w:t>2.1.</w:t>
      </w:r>
      <w:r w:rsidR="005044F3">
        <w:rPr>
          <w:rFonts w:ascii="Cambria" w:eastAsia="Times New Roman" w:hAnsi="Cambria"/>
          <w:sz w:val="24"/>
          <w:szCs w:val="24"/>
          <w:lang w:val="bg-BG"/>
        </w:rPr>
        <w:t>О</w:t>
      </w:r>
      <w:r w:rsidR="00002600" w:rsidRPr="00002600">
        <w:rPr>
          <w:rFonts w:ascii="Cambria" w:eastAsia="Times New Roman" w:hAnsi="Cambria"/>
          <w:sz w:val="24"/>
          <w:szCs w:val="24"/>
          <w:lang w:val="bg-BG"/>
        </w:rPr>
        <w:t xml:space="preserve">паковката включва документите посочени в чл. 39, ал. 2 и ал. 3, т. 1 от ППЗОП, опис на представените документи, както и отделен запечатан непрозрачен плик с надпис „Предлагани ценови параметри“, който съдържа ценовото предложение по чл. 39, ал. 3, т. 2 от ППЗОП, изготвен съгласно </w:t>
      </w:r>
      <w:r w:rsidR="00002600" w:rsidRPr="005044F3">
        <w:rPr>
          <w:rFonts w:ascii="Cambria" w:eastAsia="Times New Roman" w:hAnsi="Cambria"/>
          <w:i/>
          <w:sz w:val="24"/>
          <w:szCs w:val="24"/>
          <w:lang w:val="bg-BG"/>
        </w:rPr>
        <w:t xml:space="preserve">Образец № </w:t>
      </w:r>
      <w:r w:rsidR="00002600" w:rsidRPr="005044F3">
        <w:rPr>
          <w:rFonts w:ascii="Cambria" w:eastAsia="Times New Roman" w:hAnsi="Cambria"/>
          <w:i/>
          <w:sz w:val="24"/>
          <w:szCs w:val="24"/>
        </w:rPr>
        <w:t>3</w:t>
      </w:r>
      <w:r w:rsidR="00002600" w:rsidRPr="005044F3">
        <w:rPr>
          <w:rFonts w:ascii="Cambria" w:eastAsia="Times New Roman" w:hAnsi="Cambria"/>
          <w:i/>
          <w:sz w:val="24"/>
          <w:szCs w:val="24"/>
          <w:lang w:val="bg-BG"/>
        </w:rPr>
        <w:t>.</w:t>
      </w:r>
    </w:p>
    <w:p w14:paraId="1A014AEC" w14:textId="6CC7BE9C" w:rsidR="00002600" w:rsidRPr="00002600" w:rsidRDefault="009F146D" w:rsidP="009F146D">
      <w:pPr>
        <w:spacing w:after="120" w:line="240" w:lineRule="auto"/>
        <w:ind w:firstLine="360"/>
        <w:jc w:val="both"/>
        <w:rPr>
          <w:rFonts w:ascii="Cambria" w:eastAsia="Times New Roman" w:hAnsi="Cambria"/>
          <w:sz w:val="24"/>
          <w:szCs w:val="24"/>
          <w:lang w:val="bg-BG"/>
        </w:rPr>
      </w:pPr>
      <w:r>
        <w:rPr>
          <w:rFonts w:ascii="Cambria" w:eastAsia="Times New Roman" w:hAnsi="Cambria"/>
          <w:sz w:val="24"/>
          <w:szCs w:val="24"/>
          <w:lang w:val="bg-BG"/>
        </w:rPr>
        <w:tab/>
        <w:t xml:space="preserve">2.2. </w:t>
      </w:r>
      <w:r w:rsidR="00002600" w:rsidRPr="00002600">
        <w:rPr>
          <w:rFonts w:ascii="Cambria" w:eastAsia="Times New Roman" w:hAnsi="Cambria"/>
          <w:sz w:val="24"/>
          <w:szCs w:val="24"/>
          <w:lang w:val="bg-BG"/>
        </w:rPr>
        <w:t>Не се приемат оферти, които са представени след изтичане на крайния срок за получаване или в незапечатана или опаковка с ненарушена цялост.</w:t>
      </w:r>
    </w:p>
    <w:p w14:paraId="3EA40857" w14:textId="338CBDCB" w:rsidR="00002600" w:rsidRPr="00002600" w:rsidRDefault="009F146D" w:rsidP="009F146D">
      <w:pPr>
        <w:tabs>
          <w:tab w:val="left" w:pos="360"/>
        </w:tabs>
        <w:spacing w:after="120" w:line="240" w:lineRule="auto"/>
        <w:ind w:firstLine="360"/>
        <w:jc w:val="both"/>
        <w:rPr>
          <w:rFonts w:ascii="Cambria" w:eastAsia="Times New Roman" w:hAnsi="Cambria"/>
          <w:sz w:val="24"/>
          <w:szCs w:val="24"/>
          <w:lang w:val="bg-BG"/>
        </w:rPr>
      </w:pPr>
      <w:r>
        <w:rPr>
          <w:rFonts w:ascii="Cambria" w:eastAsia="Times New Roman" w:hAnsi="Cambria"/>
          <w:sz w:val="24"/>
          <w:szCs w:val="24"/>
          <w:lang w:val="bg-BG"/>
        </w:rPr>
        <w:tab/>
      </w:r>
      <w:r w:rsidRPr="00271BFD">
        <w:rPr>
          <w:rFonts w:ascii="Cambria" w:eastAsia="Times New Roman" w:hAnsi="Cambria"/>
          <w:b/>
          <w:sz w:val="24"/>
          <w:szCs w:val="24"/>
          <w:lang w:val="bg-BG"/>
        </w:rPr>
        <w:t>3.</w:t>
      </w:r>
      <w:r>
        <w:rPr>
          <w:rFonts w:ascii="Cambria" w:eastAsia="Times New Roman" w:hAnsi="Cambria"/>
          <w:sz w:val="24"/>
          <w:szCs w:val="24"/>
          <w:lang w:val="bg-BG"/>
        </w:rPr>
        <w:t xml:space="preserve"> </w:t>
      </w:r>
      <w:r w:rsidR="00002600" w:rsidRPr="00002600">
        <w:rPr>
          <w:rFonts w:ascii="Cambria" w:eastAsia="Times New Roman" w:hAnsi="Cambria"/>
          <w:sz w:val="24"/>
          <w:szCs w:val="24"/>
          <w:lang w:val="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председателя на комисията.</w:t>
      </w:r>
    </w:p>
    <w:p w14:paraId="35E0CBD2" w14:textId="6C852F22" w:rsidR="00002600" w:rsidRPr="009F146D" w:rsidRDefault="00002600" w:rsidP="009F146D">
      <w:pPr>
        <w:pStyle w:val="ListParagraph"/>
        <w:numPr>
          <w:ilvl w:val="0"/>
          <w:numId w:val="6"/>
        </w:numPr>
        <w:tabs>
          <w:tab w:val="left" w:pos="360"/>
          <w:tab w:val="left" w:pos="1134"/>
        </w:tabs>
        <w:spacing w:after="120" w:line="240" w:lineRule="auto"/>
        <w:ind w:left="0" w:firstLine="709"/>
        <w:jc w:val="both"/>
        <w:rPr>
          <w:rFonts w:ascii="Cambria" w:eastAsia="Times New Roman" w:hAnsi="Cambria"/>
          <w:sz w:val="24"/>
          <w:szCs w:val="24"/>
        </w:rPr>
      </w:pPr>
      <w:r w:rsidRPr="009F146D">
        <w:rPr>
          <w:rFonts w:ascii="Cambria" w:eastAsia="Times New Roman" w:hAnsi="Cambria"/>
          <w:sz w:val="24"/>
          <w:szCs w:val="24"/>
        </w:rPr>
        <w:t>Всеки участник в процедурата за възлагане на обществена поръчка има право да</w:t>
      </w:r>
      <w:r w:rsidR="00E15864" w:rsidRPr="009F146D">
        <w:rPr>
          <w:rFonts w:ascii="Cambria" w:eastAsia="Times New Roman" w:hAnsi="Cambria"/>
          <w:sz w:val="24"/>
          <w:szCs w:val="24"/>
        </w:rPr>
        <w:t xml:space="preserve"> представи само една оферта.</w:t>
      </w:r>
    </w:p>
    <w:p w14:paraId="0BF80571" w14:textId="77777777" w:rsidR="00002600" w:rsidRPr="00002600" w:rsidRDefault="00002600" w:rsidP="009F146D">
      <w:pPr>
        <w:numPr>
          <w:ilvl w:val="0"/>
          <w:numId w:val="6"/>
        </w:numPr>
        <w:tabs>
          <w:tab w:val="left" w:pos="360"/>
          <w:tab w:val="left" w:pos="1134"/>
        </w:tabs>
        <w:spacing w:after="120" w:line="240" w:lineRule="auto"/>
        <w:ind w:left="0" w:firstLine="709"/>
        <w:jc w:val="both"/>
        <w:rPr>
          <w:rFonts w:ascii="Cambria" w:eastAsia="Times New Roman" w:hAnsi="Cambria"/>
          <w:sz w:val="24"/>
          <w:szCs w:val="24"/>
          <w:lang w:val="bg-BG"/>
        </w:rPr>
      </w:pPr>
      <w:r w:rsidRPr="00002600">
        <w:rPr>
          <w:rFonts w:ascii="Cambria" w:eastAsia="Times New Roman" w:hAnsi="Cambria"/>
          <w:sz w:val="24"/>
          <w:szCs w:val="24"/>
          <w:lang w:val="bg-BG"/>
        </w:rPr>
        <w:t>Лице, което участва в обединение или е дало съгласие да бъде подизпълнител на друг участник, не може да подава самостоятелно оферта.</w:t>
      </w:r>
    </w:p>
    <w:p w14:paraId="44F584D6" w14:textId="384ABF3F" w:rsidR="00002600" w:rsidRDefault="00002600" w:rsidP="009F146D">
      <w:pPr>
        <w:numPr>
          <w:ilvl w:val="0"/>
          <w:numId w:val="6"/>
        </w:numPr>
        <w:tabs>
          <w:tab w:val="left" w:pos="360"/>
          <w:tab w:val="left" w:pos="993"/>
        </w:tabs>
        <w:spacing w:after="0" w:line="240" w:lineRule="auto"/>
        <w:ind w:left="0" w:firstLine="709"/>
        <w:jc w:val="both"/>
        <w:rPr>
          <w:rFonts w:ascii="Cambria" w:eastAsia="Times New Roman" w:hAnsi="Cambria"/>
          <w:sz w:val="24"/>
          <w:szCs w:val="24"/>
          <w:lang w:val="bg-BG"/>
        </w:rPr>
      </w:pPr>
      <w:r w:rsidRPr="00002600">
        <w:rPr>
          <w:rFonts w:ascii="Cambria" w:eastAsia="Times New Roman" w:hAnsi="Cambria"/>
          <w:sz w:val="24"/>
          <w:szCs w:val="24"/>
          <w:lang w:val="bg-BG"/>
        </w:rPr>
        <w:t xml:space="preserve">Всеки участник има право да представи само един вариант на оферта. </w:t>
      </w:r>
    </w:p>
    <w:p w14:paraId="26979800" w14:textId="471B82D5" w:rsidR="005044F3" w:rsidRPr="005044F3" w:rsidRDefault="005044F3" w:rsidP="009F146D">
      <w:pPr>
        <w:shd w:val="clear" w:color="auto" w:fill="FFFFFF"/>
        <w:tabs>
          <w:tab w:val="left" w:leader="dot" w:pos="0"/>
          <w:tab w:val="left" w:leader="dot" w:pos="2880"/>
        </w:tabs>
        <w:spacing w:after="0" w:line="360" w:lineRule="auto"/>
        <w:jc w:val="both"/>
        <w:rPr>
          <w:rFonts w:ascii="Cambria" w:hAnsi="Cambria"/>
          <w:bCs/>
          <w:sz w:val="24"/>
          <w:szCs w:val="24"/>
        </w:rPr>
      </w:pPr>
      <w:r w:rsidRPr="005044F3">
        <w:rPr>
          <w:rFonts w:ascii="Cambria" w:eastAsia="Arial Unicode MS" w:hAnsi="Cambria"/>
          <w:color w:val="000000"/>
          <w:sz w:val="24"/>
          <w:szCs w:val="24"/>
          <w:lang w:eastAsia="bg-BG"/>
        </w:rPr>
        <w:t>Не се допускат варианти в офертите.</w:t>
      </w:r>
    </w:p>
    <w:p w14:paraId="19F5D5D8" w14:textId="77777777" w:rsidR="00002600" w:rsidRPr="00002600" w:rsidRDefault="00002600" w:rsidP="009F146D">
      <w:pPr>
        <w:numPr>
          <w:ilvl w:val="0"/>
          <w:numId w:val="6"/>
        </w:numPr>
        <w:tabs>
          <w:tab w:val="left" w:pos="360"/>
          <w:tab w:val="left" w:pos="993"/>
        </w:tabs>
        <w:spacing w:after="120" w:line="240" w:lineRule="auto"/>
        <w:ind w:left="0" w:firstLine="709"/>
        <w:jc w:val="both"/>
        <w:rPr>
          <w:rFonts w:ascii="Cambria" w:eastAsia="Times New Roman" w:hAnsi="Cambria"/>
          <w:sz w:val="24"/>
          <w:szCs w:val="24"/>
          <w:lang w:val="bg-BG"/>
        </w:rPr>
      </w:pPr>
      <w:r w:rsidRPr="00002600">
        <w:rPr>
          <w:rFonts w:ascii="Cambria" w:eastAsia="Times New Roman" w:hAnsi="Cambria"/>
          <w:sz w:val="24"/>
          <w:szCs w:val="24"/>
          <w:lang w:val="bg-BG"/>
        </w:rPr>
        <w:t>Участниците следва да посочат дали ще използват подизпълнители.</w:t>
      </w:r>
    </w:p>
    <w:p w14:paraId="775B5413" w14:textId="77777777" w:rsidR="00002600" w:rsidRPr="00002600" w:rsidRDefault="00002600" w:rsidP="009F146D">
      <w:pPr>
        <w:numPr>
          <w:ilvl w:val="0"/>
          <w:numId w:val="6"/>
        </w:numPr>
        <w:tabs>
          <w:tab w:val="left" w:pos="360"/>
          <w:tab w:val="left" w:pos="993"/>
        </w:tabs>
        <w:spacing w:after="120" w:line="240" w:lineRule="auto"/>
        <w:ind w:left="0" w:firstLine="709"/>
        <w:jc w:val="both"/>
        <w:rPr>
          <w:rFonts w:ascii="Cambria" w:eastAsia="Times New Roman" w:hAnsi="Cambria"/>
          <w:sz w:val="24"/>
          <w:szCs w:val="24"/>
          <w:lang w:val="bg-BG"/>
        </w:rPr>
      </w:pPr>
      <w:r w:rsidRPr="00002600">
        <w:rPr>
          <w:rFonts w:ascii="Cambria" w:eastAsia="Times New Roman" w:hAnsi="Cambria"/>
          <w:sz w:val="24"/>
          <w:szCs w:val="24"/>
          <w:lang w:val="bg-BG"/>
        </w:rPr>
        <w:t>Офертата се представя в писмен вид на хартиен носител на български език. Ако в офертата са включени документи на чужд език, те трябва да бъдат придружени с превод на български език.</w:t>
      </w:r>
    </w:p>
    <w:p w14:paraId="05B54728" w14:textId="77777777" w:rsidR="00002600" w:rsidRPr="00002600" w:rsidRDefault="00002600" w:rsidP="009F146D">
      <w:pPr>
        <w:numPr>
          <w:ilvl w:val="0"/>
          <w:numId w:val="6"/>
        </w:numPr>
        <w:tabs>
          <w:tab w:val="left" w:pos="360"/>
          <w:tab w:val="left" w:pos="993"/>
        </w:tabs>
        <w:spacing w:after="120" w:line="240" w:lineRule="auto"/>
        <w:ind w:left="0" w:firstLine="709"/>
        <w:jc w:val="both"/>
        <w:rPr>
          <w:rFonts w:ascii="Cambria" w:eastAsia="Times New Roman" w:hAnsi="Cambria"/>
          <w:sz w:val="24"/>
          <w:szCs w:val="24"/>
          <w:lang w:val="bg-BG"/>
        </w:rPr>
      </w:pPr>
      <w:r w:rsidRPr="00002600">
        <w:rPr>
          <w:rFonts w:ascii="Cambria" w:eastAsia="Times New Roman" w:hAnsi="Cambria"/>
          <w:sz w:val="24"/>
          <w:szCs w:val="24"/>
          <w:lang w:val="bg-BG"/>
        </w:rPr>
        <w:t xml:space="preserve"> 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 от възложителя срок. Рискът от забава или загубване на офертата е за сметка на участника.</w:t>
      </w:r>
    </w:p>
    <w:p w14:paraId="16776C87" w14:textId="77777777" w:rsidR="00002600" w:rsidRPr="00002600" w:rsidRDefault="00002600" w:rsidP="009F146D">
      <w:pPr>
        <w:numPr>
          <w:ilvl w:val="0"/>
          <w:numId w:val="6"/>
        </w:numPr>
        <w:tabs>
          <w:tab w:val="left" w:pos="360"/>
          <w:tab w:val="left" w:pos="1134"/>
        </w:tabs>
        <w:spacing w:after="120" w:line="240" w:lineRule="auto"/>
        <w:ind w:left="0" w:firstLine="709"/>
        <w:jc w:val="both"/>
        <w:rPr>
          <w:rFonts w:ascii="Cambria" w:eastAsia="Times New Roman" w:hAnsi="Cambria"/>
          <w:sz w:val="24"/>
          <w:szCs w:val="24"/>
          <w:lang w:val="bg-BG"/>
        </w:rPr>
      </w:pPr>
      <w:r w:rsidRPr="00002600">
        <w:rPr>
          <w:rFonts w:ascii="Cambria" w:eastAsia="Times New Roman" w:hAnsi="Cambria"/>
          <w:sz w:val="24"/>
          <w:szCs w:val="24"/>
          <w:lang w:val="bg-BG"/>
        </w:rPr>
        <w:t xml:space="preserve"> До изтичане на крайния срок за подаване на офертите всеки участник в процедурата може да промени,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 като върху плика бъде поставен надпис „Допълнение / Промяна на оферта с входящ номер….” и наименованието на участника, в случай че участникът не е оттеглил първоначално подадената от него оферта.</w:t>
      </w:r>
    </w:p>
    <w:p w14:paraId="13F2CF19" w14:textId="1575868B" w:rsidR="00C45981" w:rsidRPr="00002600" w:rsidRDefault="00C45981" w:rsidP="00C45981">
      <w:pPr>
        <w:spacing w:after="0"/>
        <w:rPr>
          <w:rFonts w:ascii="Cambria" w:eastAsia="Times New Roman" w:hAnsi="Cambria"/>
          <w:b/>
          <w:bCs/>
          <w:color w:val="000000"/>
          <w:sz w:val="24"/>
          <w:szCs w:val="24"/>
          <w:lang w:val="bg-BG"/>
        </w:rPr>
      </w:pPr>
    </w:p>
    <w:p w14:paraId="3AEB2D80" w14:textId="0C7F8130" w:rsidR="00002600" w:rsidRPr="00002600" w:rsidRDefault="009F146D" w:rsidP="00002600">
      <w:pPr>
        <w:spacing w:after="0"/>
        <w:jc w:val="center"/>
        <w:rPr>
          <w:rFonts w:ascii="Cambria" w:eastAsia="Times New Roman" w:hAnsi="Cambria"/>
          <w:b/>
          <w:bCs/>
          <w:color w:val="000000"/>
          <w:sz w:val="24"/>
          <w:szCs w:val="24"/>
          <w:lang w:val="bg-BG"/>
        </w:rPr>
      </w:pPr>
      <w:r>
        <w:rPr>
          <w:rFonts w:ascii="Cambria" w:eastAsia="Times New Roman" w:hAnsi="Cambria"/>
          <w:b/>
          <w:bCs/>
          <w:color w:val="000000"/>
          <w:sz w:val="24"/>
          <w:szCs w:val="24"/>
          <w:lang w:val="bg-BG"/>
        </w:rPr>
        <w:t xml:space="preserve">РАЗДЕЛ </w:t>
      </w:r>
      <w:r>
        <w:rPr>
          <w:rFonts w:ascii="Cambria" w:eastAsia="Times New Roman" w:hAnsi="Cambria"/>
          <w:b/>
          <w:bCs/>
          <w:color w:val="000000"/>
          <w:sz w:val="24"/>
          <w:szCs w:val="24"/>
        </w:rPr>
        <w:t>I</w:t>
      </w:r>
      <w:r w:rsidR="00002600" w:rsidRPr="00002600">
        <w:rPr>
          <w:rFonts w:ascii="Cambria" w:eastAsia="Times New Roman" w:hAnsi="Cambria"/>
          <w:b/>
          <w:bCs/>
          <w:color w:val="000000"/>
          <w:sz w:val="24"/>
          <w:szCs w:val="24"/>
          <w:lang w:val="bg-BG"/>
        </w:rPr>
        <w:t>X. УСЛОВИЯ ЗА ПРОВЕЖДАНЕ НА ПРОЦЕДУРАТА</w:t>
      </w:r>
    </w:p>
    <w:p w14:paraId="6B3D501A" w14:textId="77777777" w:rsidR="00002600" w:rsidRPr="00002600" w:rsidRDefault="00002600" w:rsidP="00002600">
      <w:pPr>
        <w:spacing w:after="0"/>
        <w:jc w:val="center"/>
        <w:rPr>
          <w:rFonts w:ascii="Cambria" w:eastAsia="Times New Roman" w:hAnsi="Cambria"/>
          <w:b/>
          <w:bCs/>
          <w:color w:val="000000"/>
          <w:sz w:val="24"/>
          <w:szCs w:val="24"/>
          <w:lang w:val="bg-BG"/>
        </w:rPr>
      </w:pPr>
    </w:p>
    <w:p w14:paraId="2A36F606" w14:textId="77777777" w:rsidR="00002600" w:rsidRPr="00002600" w:rsidRDefault="00002600" w:rsidP="00775D04">
      <w:pPr>
        <w:spacing w:after="0" w:line="240" w:lineRule="auto"/>
        <w:jc w:val="center"/>
        <w:rPr>
          <w:rFonts w:ascii="Cambria" w:eastAsia="Times New Roman" w:hAnsi="Cambria"/>
          <w:i/>
          <w:sz w:val="24"/>
          <w:szCs w:val="24"/>
          <w:lang w:val="bg-BG"/>
        </w:rPr>
      </w:pPr>
      <w:r w:rsidRPr="00002600">
        <w:rPr>
          <w:rFonts w:ascii="Cambria" w:eastAsia="Times New Roman" w:hAnsi="Cambria"/>
          <w:i/>
          <w:sz w:val="24"/>
          <w:szCs w:val="24"/>
          <w:lang w:val="bg-BG"/>
        </w:rPr>
        <w:t>Отваряне, разглеждане и оценяване на офертите</w:t>
      </w:r>
    </w:p>
    <w:p w14:paraId="3A910BAA" w14:textId="3CAC4BD3" w:rsidR="00002600" w:rsidRPr="00002600" w:rsidRDefault="00002600" w:rsidP="00C94F96">
      <w:pPr>
        <w:tabs>
          <w:tab w:val="left" w:pos="0"/>
        </w:tabs>
        <w:spacing w:after="120" w:line="240" w:lineRule="auto"/>
        <w:ind w:firstLine="284"/>
        <w:jc w:val="both"/>
        <w:rPr>
          <w:rFonts w:ascii="Cambria" w:eastAsia="Times New Roman" w:hAnsi="Cambria"/>
          <w:bCs/>
          <w:iCs/>
          <w:color w:val="8064A2"/>
          <w:sz w:val="24"/>
          <w:szCs w:val="24"/>
          <w:lang w:val="bg-BG"/>
        </w:rPr>
      </w:pPr>
      <w:r w:rsidRPr="00002600">
        <w:rPr>
          <w:rFonts w:ascii="Cambria" w:eastAsia="Times New Roman" w:hAnsi="Cambria"/>
          <w:sz w:val="24"/>
          <w:szCs w:val="24"/>
          <w:lang w:val="bg-BG"/>
        </w:rPr>
        <w:t xml:space="preserve">1. </w:t>
      </w:r>
      <w:r w:rsidRPr="00002600">
        <w:rPr>
          <w:rFonts w:ascii="Cambria" w:eastAsia="Times New Roman" w:hAnsi="Cambria"/>
          <w:bCs/>
          <w:iCs/>
          <w:sz w:val="24"/>
          <w:szCs w:val="24"/>
          <w:lang w:val="bg-BG"/>
        </w:rPr>
        <w:t xml:space="preserve">Получените оферти ще бъдат отворени на публично заседание, на което могат да присъстват участниците в процедурата </w:t>
      </w:r>
      <w:r w:rsidR="00E15864">
        <w:rPr>
          <w:rFonts w:ascii="Cambria" w:eastAsia="Times New Roman" w:hAnsi="Cambria"/>
          <w:bCs/>
          <w:iCs/>
          <w:sz w:val="24"/>
          <w:szCs w:val="24"/>
          <w:lang w:val="bg-BG"/>
        </w:rPr>
        <w:t>и/</w:t>
      </w:r>
      <w:r w:rsidRPr="00002600">
        <w:rPr>
          <w:rFonts w:ascii="Cambria" w:eastAsia="Times New Roman" w:hAnsi="Cambria"/>
          <w:bCs/>
          <w:iCs/>
          <w:sz w:val="24"/>
          <w:szCs w:val="24"/>
          <w:lang w:val="bg-BG"/>
        </w:rPr>
        <w:t>или техни упълномощени представители, както и представители на средствата за масово осведомяване, съгласно чл. 54, ал. 2 от ППЗОП.</w:t>
      </w:r>
    </w:p>
    <w:p w14:paraId="697948DB" w14:textId="7DC31EFE" w:rsidR="00002600" w:rsidRPr="00002600" w:rsidRDefault="00002600" w:rsidP="00C94F96">
      <w:pPr>
        <w:tabs>
          <w:tab w:val="left" w:pos="0"/>
        </w:tabs>
        <w:spacing w:after="120" w:line="240" w:lineRule="auto"/>
        <w:ind w:firstLine="284"/>
        <w:jc w:val="both"/>
        <w:rPr>
          <w:rFonts w:ascii="Cambria" w:eastAsia="Times New Roman" w:hAnsi="Cambria"/>
          <w:bCs/>
          <w:iCs/>
          <w:sz w:val="24"/>
          <w:szCs w:val="24"/>
          <w:lang w:val="bg-BG"/>
        </w:rPr>
      </w:pPr>
      <w:r w:rsidRPr="00002600">
        <w:rPr>
          <w:rFonts w:ascii="Cambria" w:eastAsia="Times New Roman" w:hAnsi="Cambria"/>
          <w:bCs/>
          <w:iCs/>
          <w:sz w:val="24"/>
          <w:szCs w:val="24"/>
          <w:lang w:val="bg-BG"/>
        </w:rPr>
        <w:lastRenderedPageBreak/>
        <w:t xml:space="preserve">2.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МВнР-ЦУ в гр. София 1113, </w:t>
      </w:r>
      <w:r w:rsidRPr="00002600">
        <w:rPr>
          <w:rFonts w:ascii="Cambria" w:eastAsia="Times New Roman" w:hAnsi="Cambria"/>
          <w:sz w:val="24"/>
          <w:szCs w:val="24"/>
          <w:lang w:val="bg-BG"/>
        </w:rPr>
        <w:t xml:space="preserve">ул. „Александър Жендов” № 2. </w:t>
      </w:r>
      <w:r w:rsidRPr="00002600">
        <w:rPr>
          <w:rFonts w:ascii="Cambria" w:eastAsia="Times New Roman" w:hAnsi="Cambria"/>
          <w:bCs/>
          <w:iCs/>
          <w:sz w:val="24"/>
          <w:szCs w:val="24"/>
          <w:lang w:val="bg-BG"/>
        </w:rPr>
        <w:t>При промяна на датата, часа или мястото за отваряне на офертите, участниците ще бъдат уведомени чрез профила на купувача най-малко 48 часа преди новоопределения час.</w:t>
      </w:r>
    </w:p>
    <w:p w14:paraId="6CECDA10" w14:textId="12062BF2" w:rsidR="00002600" w:rsidRPr="00002600" w:rsidRDefault="00002600" w:rsidP="00C94F96">
      <w:pPr>
        <w:tabs>
          <w:tab w:val="left" w:pos="0"/>
        </w:tabs>
        <w:spacing w:after="120" w:line="240" w:lineRule="auto"/>
        <w:ind w:firstLine="284"/>
        <w:jc w:val="both"/>
        <w:rPr>
          <w:rFonts w:ascii="Cambria" w:eastAsia="Cambria" w:hAnsi="Cambria" w:cs="Arial"/>
          <w:sz w:val="24"/>
          <w:szCs w:val="20"/>
          <w:lang w:val="bg-BG" w:eastAsia="bg-BG"/>
        </w:rPr>
      </w:pPr>
      <w:r w:rsidRPr="00002600">
        <w:rPr>
          <w:rFonts w:ascii="Cambria" w:eastAsia="Times New Roman" w:hAnsi="Cambria"/>
          <w:bCs/>
          <w:iCs/>
          <w:sz w:val="24"/>
          <w:szCs w:val="24"/>
          <w:lang w:val="bg-BG"/>
        </w:rPr>
        <w:t xml:space="preserve">3. </w:t>
      </w:r>
      <w:r w:rsidRPr="00002600">
        <w:rPr>
          <w:rFonts w:ascii="Cambria" w:eastAsia="Cambria" w:hAnsi="Cambria" w:cs="Arial"/>
          <w:sz w:val="24"/>
          <w:szCs w:val="20"/>
          <w:lang w:val="bg-BG" w:eastAsia="bg-BG"/>
        </w:rPr>
        <w:t>Комисията отваря по реда на тяхното постъпване запечатаните непрозрачни опаковки и оповестява тяхното съдържание, като проверява и за наличието на отделен запечатан плик с надпи</w:t>
      </w:r>
      <w:r w:rsidR="00787B2C">
        <w:rPr>
          <w:rFonts w:ascii="Cambria" w:eastAsia="Cambria" w:hAnsi="Cambria" w:cs="Arial"/>
          <w:sz w:val="24"/>
          <w:szCs w:val="20"/>
          <w:lang w:val="bg-BG" w:eastAsia="bg-BG"/>
        </w:rPr>
        <w:t>с „Предлагани ценови параметри“</w:t>
      </w:r>
      <w:r w:rsidRPr="00002600">
        <w:rPr>
          <w:rFonts w:ascii="Cambria" w:eastAsia="Cambria" w:hAnsi="Cambria" w:cs="Arial"/>
          <w:sz w:val="24"/>
          <w:szCs w:val="20"/>
          <w:lang w:val="bg-BG" w:eastAsia="bg-BG"/>
        </w:rPr>
        <w:t>. Най-малко трима от членовете на комисията подписват Техническото предложение и плика с надпи</w:t>
      </w:r>
      <w:r w:rsidR="00787B2C">
        <w:rPr>
          <w:rFonts w:ascii="Cambria" w:eastAsia="Cambria" w:hAnsi="Cambria" w:cs="Arial"/>
          <w:sz w:val="24"/>
          <w:szCs w:val="20"/>
          <w:lang w:val="bg-BG" w:eastAsia="bg-BG"/>
        </w:rPr>
        <w:t>с „Предлагани ценови параметри“.</w:t>
      </w:r>
    </w:p>
    <w:p w14:paraId="55769637" w14:textId="2E40FB7E" w:rsidR="00002600" w:rsidRPr="00002600" w:rsidRDefault="00002600" w:rsidP="00C94F96">
      <w:pPr>
        <w:spacing w:after="0" w:line="240" w:lineRule="auto"/>
        <w:ind w:left="1" w:right="20" w:firstLine="284"/>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3.1.</w:t>
      </w:r>
      <w:r w:rsidRPr="00002600">
        <w:rPr>
          <w:rFonts w:ascii="Cambria" w:eastAsia="Cambria" w:hAnsi="Cambria" w:cs="Arial"/>
          <w:sz w:val="24"/>
          <w:szCs w:val="20"/>
          <w:lang w:val="bg-BG" w:eastAsia="bg-BG"/>
        </w:rPr>
        <w:tab/>
        <w:t>Комисията предлага по един от присъстващите представители на другите участници да подпише съответното Техническо предложение и плика с надпис „Предлагани ценови параметри“, с което приключва публичната част от заседанието на комисията.</w:t>
      </w:r>
    </w:p>
    <w:p w14:paraId="416DA64E" w14:textId="2E221745" w:rsidR="00002600" w:rsidRPr="00002600" w:rsidRDefault="00002600" w:rsidP="00C94F96">
      <w:pPr>
        <w:spacing w:after="0" w:line="240" w:lineRule="auto"/>
        <w:ind w:left="1" w:right="20" w:firstLine="284"/>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3.2.</w:t>
      </w:r>
      <w:r w:rsidRPr="00002600">
        <w:rPr>
          <w:rFonts w:ascii="Cambria" w:eastAsia="Cambria" w:hAnsi="Cambria" w:cs="Arial"/>
          <w:sz w:val="24"/>
          <w:szCs w:val="20"/>
          <w:lang w:val="bg-BG" w:eastAsia="bg-BG"/>
        </w:rPr>
        <w:tab/>
        <w:t>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14:paraId="2691CE83" w14:textId="62E30E6F" w:rsidR="00002600" w:rsidRPr="00002600" w:rsidRDefault="00002600" w:rsidP="00C94F96">
      <w:pPr>
        <w:spacing w:after="0" w:line="240" w:lineRule="auto"/>
        <w:ind w:left="1" w:right="20" w:firstLine="284"/>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3.3. В срок до 5 работни дни от получаването на протокола по т.1.3.2.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14:paraId="42AC38B4" w14:textId="52856275" w:rsidR="00002600" w:rsidRPr="00002600" w:rsidRDefault="00002600" w:rsidP="00C94F96">
      <w:pPr>
        <w:spacing w:after="0" w:line="240" w:lineRule="auto"/>
        <w:ind w:left="1" w:right="20" w:firstLine="284"/>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3.4. Възможността по чл. 54, ал. 9 от ППЗОП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14:paraId="6408254F" w14:textId="7EB758C5" w:rsidR="00002600" w:rsidRPr="00002600" w:rsidRDefault="00002600" w:rsidP="00C94F96">
      <w:pPr>
        <w:spacing w:after="0" w:line="240" w:lineRule="auto"/>
        <w:ind w:left="1" w:right="20" w:firstLine="284"/>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3.5. След изтичането на срока по т. 1.3.3.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14:paraId="278C3253" w14:textId="0849FD4D" w:rsidR="00002600" w:rsidRPr="00002600" w:rsidRDefault="00002600" w:rsidP="00C94F96">
      <w:pPr>
        <w:spacing w:after="0" w:line="240" w:lineRule="auto"/>
        <w:ind w:left="1" w:right="20" w:firstLine="284"/>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3.6. 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48735FD6" w14:textId="637DAED2" w:rsidR="00002600" w:rsidRPr="00002600" w:rsidRDefault="00002600" w:rsidP="00C94F96">
      <w:pPr>
        <w:spacing w:after="0" w:line="240" w:lineRule="auto"/>
        <w:ind w:left="1" w:right="20" w:firstLine="284"/>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3.7. 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14:paraId="0D306BBD" w14:textId="55DB7DA7" w:rsidR="00002600" w:rsidRPr="00002600" w:rsidRDefault="00002600" w:rsidP="00C94F96">
      <w:pPr>
        <w:spacing w:after="0" w:line="240" w:lineRule="auto"/>
        <w:ind w:left="1" w:right="20" w:firstLine="284"/>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3.8. Ценовото предложение на участник, чиято оферта не отговаря на изискванията на възложителя, не се отваря.</w:t>
      </w:r>
    </w:p>
    <w:p w14:paraId="15A1E0B8" w14:textId="728C83CF" w:rsidR="00002600" w:rsidRPr="00002600" w:rsidRDefault="00002600" w:rsidP="00C94F96">
      <w:pPr>
        <w:spacing w:after="0" w:line="240" w:lineRule="auto"/>
        <w:ind w:right="57" w:firstLine="284"/>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3.9.</w:t>
      </w:r>
      <w:r w:rsidRPr="00002600">
        <w:rPr>
          <w:rFonts w:cs="Arial"/>
          <w:sz w:val="20"/>
          <w:szCs w:val="20"/>
          <w:lang w:val="bg-BG" w:eastAsia="bg-BG"/>
        </w:rPr>
        <w:t xml:space="preserve"> </w:t>
      </w:r>
      <w:r w:rsidRPr="00002600">
        <w:rPr>
          <w:rFonts w:ascii="Cambria" w:eastAsia="Cambria" w:hAnsi="Cambria" w:cs="Arial"/>
          <w:sz w:val="24"/>
          <w:szCs w:val="20"/>
          <w:lang w:val="bg-BG" w:eastAsia="bg-BG"/>
        </w:rPr>
        <w:t xml:space="preserve">Не по-късно от два работни дни преди датата на отваряне на ценовите предложения комисията обявява най-малко чрез съобщение в профила на </w:t>
      </w:r>
      <w:r w:rsidRPr="00002600">
        <w:rPr>
          <w:rFonts w:ascii="Cambria" w:eastAsia="Cambria" w:hAnsi="Cambria" w:cs="Arial"/>
          <w:sz w:val="24"/>
          <w:szCs w:val="20"/>
          <w:lang w:val="bg-BG" w:eastAsia="bg-BG"/>
        </w:rPr>
        <w:lastRenderedPageBreak/>
        <w:t>купувача датата, часа и мястото на отварянето. На отварянето могат да присъстват лицата по чл. 54, ал. 2 от ППЗОП.</w:t>
      </w:r>
    </w:p>
    <w:p w14:paraId="7E36A903" w14:textId="078E9026" w:rsidR="00002600" w:rsidRPr="00002600" w:rsidRDefault="00002600" w:rsidP="00C94F96">
      <w:pPr>
        <w:spacing w:after="0" w:line="240" w:lineRule="auto"/>
        <w:ind w:right="57" w:firstLine="284"/>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4.</w:t>
      </w:r>
      <w:r w:rsidRPr="00002600">
        <w:rPr>
          <w:rFonts w:ascii="Cambria" w:hAnsi="Cambria" w:cs="Arial"/>
          <w:sz w:val="20"/>
          <w:szCs w:val="20"/>
          <w:lang w:val="bg-BG" w:eastAsia="bg-BG"/>
        </w:rPr>
        <w:t xml:space="preserve"> </w:t>
      </w:r>
      <w:r w:rsidRPr="00002600">
        <w:rPr>
          <w:rFonts w:ascii="Cambria" w:hAnsi="Cambria" w:cs="Arial"/>
          <w:sz w:val="24"/>
          <w:lang w:val="bg-BG" w:eastAsia="bg-BG"/>
        </w:rPr>
        <w:t xml:space="preserve">Комисията изготвя доклад от своята работа. </w:t>
      </w:r>
      <w:r w:rsidRPr="00002600">
        <w:rPr>
          <w:rFonts w:ascii="Cambria" w:eastAsia="Cambria" w:hAnsi="Cambria" w:cs="Arial"/>
          <w:sz w:val="24"/>
          <w:lang w:val="bg-BG" w:eastAsia="bg-BG"/>
        </w:rPr>
        <w:t>Докладът</w:t>
      </w:r>
      <w:r w:rsidRPr="00002600">
        <w:rPr>
          <w:rFonts w:ascii="Cambria" w:eastAsia="Cambria" w:hAnsi="Cambria" w:cs="Arial"/>
          <w:sz w:val="32"/>
          <w:szCs w:val="20"/>
          <w:lang w:val="bg-BG" w:eastAsia="bg-BG"/>
        </w:rPr>
        <w:t xml:space="preserve"> </w:t>
      </w:r>
      <w:r w:rsidRPr="00002600">
        <w:rPr>
          <w:rFonts w:ascii="Cambria" w:eastAsia="Cambria" w:hAnsi="Cambria" w:cs="Arial"/>
          <w:sz w:val="24"/>
          <w:szCs w:val="20"/>
          <w:lang w:val="bg-BG" w:eastAsia="bg-BG"/>
        </w:rPr>
        <w:t>по чл. 103, ал. 3 от ЗОП се представя на възложителя за утвърждаване. Към доклада се прилагат протоколите от работата на комисията.</w:t>
      </w:r>
    </w:p>
    <w:p w14:paraId="11FEE4CF" w14:textId="33C40AD2" w:rsidR="00002600" w:rsidRPr="00002600" w:rsidRDefault="00002600" w:rsidP="00C94F96">
      <w:pPr>
        <w:spacing w:after="0" w:line="240" w:lineRule="auto"/>
        <w:ind w:right="57" w:firstLine="284"/>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5. В 10-дневен срок от получаването на доклада възложителят го утвърждава или го връща на комисията с писмени указания, когато:</w:t>
      </w:r>
    </w:p>
    <w:p w14:paraId="7A9C9178" w14:textId="77777777" w:rsidR="00002600" w:rsidRPr="00002600" w:rsidRDefault="00002600" w:rsidP="00C94F96">
      <w:pPr>
        <w:spacing w:after="0" w:line="240" w:lineRule="auto"/>
        <w:ind w:right="57" w:firstLine="284"/>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а. информацията в него не е достатъчна за вземането на решение за приключване на процедурата, и/или</w:t>
      </w:r>
    </w:p>
    <w:p w14:paraId="6385923E" w14:textId="77777777" w:rsidR="00002600" w:rsidRPr="00002600" w:rsidRDefault="00002600" w:rsidP="00C94F96">
      <w:pPr>
        <w:spacing w:after="0" w:line="240" w:lineRule="auto"/>
        <w:ind w:right="57" w:firstLine="284"/>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б. констатира нарушение в работата на комисията, което може да бъде отстранено, без това да налага прекратяване на процедурата.</w:t>
      </w:r>
    </w:p>
    <w:p w14:paraId="164832DC" w14:textId="5BC9551D" w:rsidR="00002600" w:rsidRPr="00002600" w:rsidRDefault="00002600" w:rsidP="00C94F96">
      <w:pPr>
        <w:spacing w:after="0" w:line="240" w:lineRule="auto"/>
        <w:ind w:right="57" w:firstLine="284"/>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6. В 10-дневен срок от утвърждаване на доклада възложителят издава решение за определяне на изпълнител или за прекратяване на процедурата.</w:t>
      </w:r>
    </w:p>
    <w:p w14:paraId="5F9F6E55" w14:textId="188D0AE1" w:rsidR="00002600" w:rsidRDefault="00002600" w:rsidP="00C94F96">
      <w:pPr>
        <w:spacing w:after="0" w:line="240" w:lineRule="auto"/>
        <w:ind w:right="57" w:firstLine="284"/>
        <w:jc w:val="both"/>
        <w:rPr>
          <w:rFonts w:ascii="Cambria" w:eastAsia="Cambria" w:hAnsi="Cambria" w:cs="Arial"/>
          <w:sz w:val="24"/>
          <w:szCs w:val="20"/>
          <w:lang w:val="bg-BG" w:eastAsia="bg-BG"/>
        </w:rPr>
      </w:pPr>
      <w:r w:rsidRPr="00002600">
        <w:rPr>
          <w:rFonts w:ascii="Cambria" w:eastAsia="Cambria" w:hAnsi="Cambria" w:cs="Arial"/>
          <w:sz w:val="24"/>
          <w:szCs w:val="20"/>
          <w:lang w:val="bg-BG" w:eastAsia="bg-BG"/>
        </w:rPr>
        <w:t>7. Обменът на информация между възложителя и участниците може да се извърши и по пощата, чрез куриер, по факс или по електронен път, при условията и по реда на Закона за електронния документ и електронния подпис или чр</w:t>
      </w:r>
      <w:r w:rsidR="00787B2C">
        <w:rPr>
          <w:rFonts w:ascii="Cambria" w:eastAsia="Cambria" w:hAnsi="Cambria" w:cs="Arial"/>
          <w:sz w:val="24"/>
          <w:szCs w:val="20"/>
          <w:lang w:val="bg-BG" w:eastAsia="bg-BG"/>
        </w:rPr>
        <w:t>ез комбинация от тези средства.</w:t>
      </w:r>
    </w:p>
    <w:p w14:paraId="75E709FD" w14:textId="77777777" w:rsidR="00775D04" w:rsidRPr="00787B2C" w:rsidRDefault="00775D04" w:rsidP="00787B2C">
      <w:pPr>
        <w:spacing w:after="0" w:line="273" w:lineRule="auto"/>
        <w:ind w:left="1"/>
        <w:jc w:val="both"/>
        <w:rPr>
          <w:rFonts w:ascii="Cambria" w:eastAsia="Cambria" w:hAnsi="Cambria" w:cs="Arial"/>
          <w:sz w:val="24"/>
          <w:szCs w:val="20"/>
          <w:lang w:val="bg-BG" w:eastAsia="bg-BG"/>
        </w:rPr>
      </w:pPr>
    </w:p>
    <w:p w14:paraId="3AC00B04" w14:textId="5B7F1C9F" w:rsidR="00002600" w:rsidRPr="00002600" w:rsidRDefault="009F146D" w:rsidP="001C1162">
      <w:pPr>
        <w:tabs>
          <w:tab w:val="left" w:pos="211"/>
        </w:tabs>
        <w:autoSpaceDE w:val="0"/>
        <w:autoSpaceDN w:val="0"/>
        <w:adjustRightInd w:val="0"/>
        <w:spacing w:after="0"/>
        <w:ind w:right="-1"/>
        <w:jc w:val="center"/>
        <w:rPr>
          <w:rFonts w:ascii="Cambria" w:eastAsia="Times New Roman" w:hAnsi="Cambria"/>
          <w:b/>
          <w:bCs/>
          <w:caps/>
          <w:sz w:val="24"/>
          <w:szCs w:val="24"/>
          <w:lang w:val="bg-BG"/>
        </w:rPr>
      </w:pPr>
      <w:r>
        <w:rPr>
          <w:rFonts w:ascii="Cambria" w:eastAsia="Times New Roman" w:hAnsi="Cambria"/>
          <w:b/>
          <w:bCs/>
          <w:sz w:val="24"/>
          <w:szCs w:val="24"/>
          <w:lang w:val="bg-BG"/>
        </w:rPr>
        <w:t>РАЗДЕЛ X</w:t>
      </w:r>
      <w:r w:rsidR="00002600" w:rsidRPr="00002600">
        <w:rPr>
          <w:rFonts w:ascii="Cambria" w:eastAsia="Times New Roman" w:hAnsi="Cambria"/>
          <w:b/>
          <w:bCs/>
          <w:sz w:val="24"/>
          <w:szCs w:val="24"/>
          <w:lang w:val="bg-BG"/>
        </w:rPr>
        <w:t xml:space="preserve">. </w:t>
      </w:r>
      <w:r w:rsidR="00002600" w:rsidRPr="00002600">
        <w:rPr>
          <w:rFonts w:ascii="Cambria" w:eastAsia="Times New Roman" w:hAnsi="Cambria"/>
          <w:b/>
          <w:bCs/>
          <w:caps/>
          <w:sz w:val="24"/>
          <w:szCs w:val="24"/>
          <w:lang w:val="bg-BG"/>
        </w:rPr>
        <w:t>ДО</w:t>
      </w:r>
      <w:r w:rsidR="001C1162">
        <w:rPr>
          <w:rFonts w:ascii="Cambria" w:eastAsia="Times New Roman" w:hAnsi="Cambria"/>
          <w:b/>
          <w:bCs/>
          <w:caps/>
          <w:sz w:val="24"/>
          <w:szCs w:val="24"/>
          <w:lang w:val="bg-BG"/>
        </w:rPr>
        <w:t>КУМЕНТИ ЗА СКЛЮЧВАНЕ НА ДОГОВОР</w:t>
      </w:r>
    </w:p>
    <w:p w14:paraId="6B37C13C" w14:textId="77777777" w:rsidR="00775D04" w:rsidRDefault="00775D04" w:rsidP="00775D04">
      <w:pPr>
        <w:numPr>
          <w:ilvl w:val="1"/>
          <w:numId w:val="12"/>
        </w:numPr>
        <w:tabs>
          <w:tab w:val="left" w:pos="360"/>
        </w:tabs>
        <w:autoSpaceDE w:val="0"/>
        <w:autoSpaceDN w:val="0"/>
        <w:adjustRightInd w:val="0"/>
        <w:spacing w:before="144" w:after="144" w:line="240" w:lineRule="auto"/>
        <w:ind w:left="0" w:right="-1" w:firstLine="426"/>
        <w:jc w:val="both"/>
        <w:rPr>
          <w:rFonts w:ascii="Cambria" w:eastAsia="Times New Roman" w:hAnsi="Cambria"/>
          <w:sz w:val="24"/>
          <w:szCs w:val="24"/>
          <w:lang w:val="bg-BG"/>
        </w:rPr>
      </w:pPr>
      <w:r w:rsidRPr="00002600">
        <w:rPr>
          <w:rFonts w:ascii="Cambria" w:eastAsia="Times New Roman" w:hAnsi="Cambria"/>
          <w:sz w:val="24"/>
          <w:szCs w:val="24"/>
          <w:lang w:val="bg-BG"/>
        </w:rPr>
        <w:t xml:space="preserve">Възложителят сключва писмен договор </w:t>
      </w:r>
      <w:r w:rsidRPr="00002600">
        <w:rPr>
          <w:rFonts w:ascii="Cambria" w:eastAsia="Times New Roman" w:hAnsi="Cambria"/>
          <w:bCs/>
          <w:iCs/>
          <w:sz w:val="24"/>
          <w:szCs w:val="24"/>
          <w:lang w:val="bg-BG"/>
        </w:rPr>
        <w:t xml:space="preserve">за изпълнение на обществената поръчка се сключва с участника, определен за Изпълнител на обществената поръчка по съответната. </w:t>
      </w:r>
      <w:r w:rsidRPr="00002600">
        <w:rPr>
          <w:rFonts w:ascii="Cambria" w:eastAsia="Times New Roman" w:hAnsi="Cambria"/>
          <w:color w:val="000000"/>
          <w:sz w:val="24"/>
          <w:szCs w:val="24"/>
          <w:lang w:val="bg-BG"/>
        </w:rPr>
        <w:t xml:space="preserve">Възложителят сключва писмен договор с избрания за изпълнител по реда и при условията на чл. 112 от Закона на обществени поръчки. </w:t>
      </w:r>
    </w:p>
    <w:p w14:paraId="0A118EA6" w14:textId="34639429" w:rsidR="00002600" w:rsidRPr="00775D04" w:rsidRDefault="00002600" w:rsidP="00C94F96">
      <w:pPr>
        <w:numPr>
          <w:ilvl w:val="1"/>
          <w:numId w:val="12"/>
        </w:numPr>
        <w:tabs>
          <w:tab w:val="left" w:pos="360"/>
        </w:tabs>
        <w:autoSpaceDE w:val="0"/>
        <w:autoSpaceDN w:val="0"/>
        <w:adjustRightInd w:val="0"/>
        <w:spacing w:before="144" w:after="144" w:line="240" w:lineRule="auto"/>
        <w:ind w:left="0" w:right="-1" w:firstLine="426"/>
        <w:jc w:val="both"/>
        <w:rPr>
          <w:rFonts w:ascii="Cambria" w:eastAsia="Times New Roman" w:hAnsi="Cambria"/>
          <w:sz w:val="24"/>
          <w:szCs w:val="24"/>
          <w:lang w:val="bg-BG"/>
        </w:rPr>
      </w:pPr>
      <w:r w:rsidRPr="00775D04">
        <w:rPr>
          <w:rFonts w:ascii="Cambria" w:eastAsia="Times New Roman" w:hAnsi="Cambria"/>
          <w:sz w:val="24"/>
          <w:szCs w:val="24"/>
          <w:lang w:val="bg-BG"/>
        </w:rPr>
        <w:t xml:space="preserve">Преди сключване на договора за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чл. 54, ал. 1, т. 1, т. 3 и т. 6 от ЗОП и на посочените в обявлението обстоятелства по чл. 55, ал. 1, т. 1 от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достъпът до информацията се предоставя от компетентния орган на възложителя по служебен път. </w:t>
      </w:r>
    </w:p>
    <w:p w14:paraId="5E9A2B47" w14:textId="77777777" w:rsidR="00002600" w:rsidRPr="00002600" w:rsidRDefault="00002600" w:rsidP="00C94F96">
      <w:pPr>
        <w:numPr>
          <w:ilvl w:val="0"/>
          <w:numId w:val="11"/>
        </w:numPr>
        <w:tabs>
          <w:tab w:val="left" w:pos="360"/>
        </w:tabs>
        <w:autoSpaceDE w:val="0"/>
        <w:autoSpaceDN w:val="0"/>
        <w:adjustRightInd w:val="0"/>
        <w:spacing w:after="0" w:line="240" w:lineRule="auto"/>
        <w:ind w:left="0" w:firstLine="425"/>
        <w:jc w:val="both"/>
        <w:rPr>
          <w:rFonts w:ascii="Cambria" w:eastAsia="Times New Roman" w:hAnsi="Cambria"/>
          <w:sz w:val="24"/>
          <w:szCs w:val="24"/>
          <w:lang w:val="bg-BG"/>
        </w:rPr>
      </w:pPr>
      <w:r w:rsidRPr="00002600">
        <w:rPr>
          <w:rFonts w:ascii="Cambria" w:eastAsia="Times New Roman" w:hAnsi="Cambria"/>
          <w:sz w:val="24"/>
          <w:szCs w:val="24"/>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закона на държавата, в която е установен. </w:t>
      </w:r>
    </w:p>
    <w:p w14:paraId="5B7B2CBD" w14:textId="77777777" w:rsidR="00002600" w:rsidRPr="00002600" w:rsidRDefault="00002600" w:rsidP="00C94F96">
      <w:pPr>
        <w:numPr>
          <w:ilvl w:val="0"/>
          <w:numId w:val="11"/>
        </w:numPr>
        <w:tabs>
          <w:tab w:val="left" w:pos="360"/>
        </w:tabs>
        <w:autoSpaceDE w:val="0"/>
        <w:autoSpaceDN w:val="0"/>
        <w:adjustRightInd w:val="0"/>
        <w:spacing w:after="0" w:line="240" w:lineRule="auto"/>
        <w:ind w:left="0" w:firstLine="425"/>
        <w:jc w:val="both"/>
        <w:rPr>
          <w:rFonts w:ascii="Cambria" w:eastAsia="Times New Roman" w:hAnsi="Cambria"/>
          <w:sz w:val="24"/>
          <w:szCs w:val="24"/>
          <w:lang w:val="bg-BG"/>
        </w:rPr>
      </w:pPr>
      <w:r w:rsidRPr="00002600">
        <w:rPr>
          <w:rFonts w:ascii="Cambria" w:eastAsia="Times New Roman" w:hAnsi="Cambria"/>
          <w:sz w:val="24"/>
          <w:szCs w:val="24"/>
          <w:lang w:val="bg-BG"/>
        </w:rPr>
        <w:t xml:space="preserve">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държавата, в която той е установен. </w:t>
      </w:r>
    </w:p>
    <w:p w14:paraId="1F7048B8" w14:textId="77777777" w:rsidR="00002600" w:rsidRPr="00002600" w:rsidRDefault="00002600" w:rsidP="00C94F96">
      <w:pPr>
        <w:numPr>
          <w:ilvl w:val="0"/>
          <w:numId w:val="11"/>
        </w:numPr>
        <w:tabs>
          <w:tab w:val="left" w:pos="360"/>
        </w:tabs>
        <w:autoSpaceDE w:val="0"/>
        <w:autoSpaceDN w:val="0"/>
        <w:adjustRightInd w:val="0"/>
        <w:spacing w:after="0" w:line="240" w:lineRule="auto"/>
        <w:ind w:left="0" w:firstLine="425"/>
        <w:jc w:val="both"/>
        <w:rPr>
          <w:rFonts w:ascii="Cambria" w:eastAsia="Times New Roman" w:hAnsi="Cambria"/>
          <w:sz w:val="24"/>
          <w:szCs w:val="24"/>
          <w:lang w:val="bg-BG"/>
        </w:rPr>
      </w:pPr>
      <w:r w:rsidRPr="00002600">
        <w:rPr>
          <w:rFonts w:ascii="Cambria" w:eastAsia="Times New Roman" w:hAnsi="Cambria"/>
          <w:sz w:val="24"/>
          <w:szCs w:val="24"/>
          <w:lang w:val="bg-BG"/>
        </w:rPr>
        <w:t>Когато участникът е обединение, документите се представят от всеки един от членовете в обединението.</w:t>
      </w:r>
    </w:p>
    <w:p w14:paraId="31A29090" w14:textId="77777777" w:rsidR="00002600" w:rsidRPr="00002600" w:rsidRDefault="00002600" w:rsidP="00C94F96">
      <w:pPr>
        <w:numPr>
          <w:ilvl w:val="0"/>
          <w:numId w:val="11"/>
        </w:numPr>
        <w:tabs>
          <w:tab w:val="left" w:pos="360"/>
        </w:tabs>
        <w:autoSpaceDE w:val="0"/>
        <w:autoSpaceDN w:val="0"/>
        <w:adjustRightInd w:val="0"/>
        <w:spacing w:after="0" w:line="240" w:lineRule="auto"/>
        <w:ind w:left="0" w:firstLine="425"/>
        <w:jc w:val="both"/>
        <w:rPr>
          <w:rFonts w:ascii="Cambria" w:eastAsia="Times New Roman" w:hAnsi="Cambria"/>
          <w:sz w:val="24"/>
          <w:szCs w:val="24"/>
          <w:lang w:val="bg-BG"/>
        </w:rPr>
      </w:pPr>
      <w:r w:rsidRPr="00002600">
        <w:rPr>
          <w:rFonts w:ascii="Cambria" w:eastAsia="Times New Roman" w:hAnsi="Cambria"/>
          <w:sz w:val="24"/>
          <w:szCs w:val="24"/>
          <w:lang w:val="bg-BG"/>
        </w:rPr>
        <w:t>Когато определеният изпълнител е неперсонифицирано обединение на физически и/и</w:t>
      </w:r>
      <w:r w:rsidRPr="00002600">
        <w:rPr>
          <w:rFonts w:ascii="Cambria" w:eastAsia="Times New Roman" w:hAnsi="Cambria"/>
          <w:iCs/>
          <w:sz w:val="24"/>
          <w:szCs w:val="24"/>
          <w:lang w:val="bg-BG"/>
        </w:rPr>
        <w:t>л</w:t>
      </w:r>
      <w:r w:rsidRPr="00002600">
        <w:rPr>
          <w:rFonts w:ascii="Cambria" w:eastAsia="Times New Roman" w:hAnsi="Cambria"/>
          <w:sz w:val="24"/>
          <w:szCs w:val="24"/>
          <w:lang w:val="bg-BG"/>
        </w:rPr>
        <w:t>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представляват еквивалентен документ за регистрация от държавата, в която са установени.</w:t>
      </w:r>
    </w:p>
    <w:p w14:paraId="4490B65C" w14:textId="77777777" w:rsidR="00002600" w:rsidRPr="00002600" w:rsidRDefault="00002600" w:rsidP="00C94F96">
      <w:pPr>
        <w:numPr>
          <w:ilvl w:val="1"/>
          <w:numId w:val="12"/>
        </w:numPr>
        <w:tabs>
          <w:tab w:val="left" w:pos="360"/>
        </w:tabs>
        <w:autoSpaceDE w:val="0"/>
        <w:autoSpaceDN w:val="0"/>
        <w:adjustRightInd w:val="0"/>
        <w:spacing w:after="0" w:line="240" w:lineRule="auto"/>
        <w:ind w:left="0" w:firstLine="425"/>
        <w:jc w:val="both"/>
        <w:rPr>
          <w:rFonts w:ascii="Cambria" w:eastAsia="Times New Roman" w:hAnsi="Cambria"/>
          <w:color w:val="C00000"/>
          <w:sz w:val="24"/>
          <w:szCs w:val="24"/>
          <w:lang w:val="bg-BG"/>
        </w:rPr>
      </w:pPr>
      <w:r w:rsidRPr="00002600">
        <w:rPr>
          <w:rFonts w:ascii="Cambria" w:eastAsia="Times New Roman" w:hAnsi="Cambria"/>
          <w:sz w:val="24"/>
          <w:szCs w:val="24"/>
          <w:lang w:val="bg-BG"/>
        </w:rPr>
        <w:lastRenderedPageBreak/>
        <w:t>Преди сключване на договора за обществена поръчка участникът, определен за изпълнител, е длъжен да представи актуални документи, удостоверяващи съответствието с поставените критерии за подбор, посочени в Раздел III „Критерии за подбор”.</w:t>
      </w:r>
    </w:p>
    <w:p w14:paraId="7EB0BD49" w14:textId="77777777" w:rsidR="00002600" w:rsidRPr="00002600" w:rsidRDefault="00002600" w:rsidP="00C94F96">
      <w:pPr>
        <w:tabs>
          <w:tab w:val="left" w:pos="1080"/>
        </w:tabs>
        <w:autoSpaceDE w:val="0"/>
        <w:autoSpaceDN w:val="0"/>
        <w:adjustRightInd w:val="0"/>
        <w:spacing w:after="0" w:line="240" w:lineRule="auto"/>
        <w:ind w:firstLine="425"/>
        <w:jc w:val="both"/>
        <w:rPr>
          <w:rFonts w:ascii="Cambria" w:eastAsia="Times New Roman" w:hAnsi="Cambria"/>
          <w:bCs/>
          <w:sz w:val="24"/>
          <w:szCs w:val="24"/>
          <w:lang w:val="bg-BG"/>
        </w:rPr>
      </w:pPr>
      <w:r w:rsidRPr="00002600">
        <w:rPr>
          <w:rFonts w:ascii="Cambria" w:eastAsia="Times New Roman" w:hAnsi="Cambria"/>
          <w:bCs/>
          <w:sz w:val="24"/>
          <w:szCs w:val="24"/>
          <w:lang w:val="bg-BG"/>
        </w:rPr>
        <w:t xml:space="preserve">      Документите се представят и за подизпълнителите и третите лица, ако има такива.</w:t>
      </w:r>
    </w:p>
    <w:p w14:paraId="5D5A9FDD" w14:textId="77777777" w:rsidR="00002600" w:rsidRPr="00002600" w:rsidRDefault="00002600" w:rsidP="00C94F96">
      <w:pPr>
        <w:autoSpaceDE w:val="0"/>
        <w:autoSpaceDN w:val="0"/>
        <w:adjustRightInd w:val="0"/>
        <w:spacing w:after="0" w:line="240" w:lineRule="auto"/>
        <w:ind w:firstLine="425"/>
        <w:jc w:val="both"/>
        <w:rPr>
          <w:rFonts w:ascii="Cambria" w:eastAsia="Times New Roman" w:hAnsi="Cambria"/>
          <w:i/>
          <w:sz w:val="24"/>
          <w:szCs w:val="24"/>
          <w:lang w:val="bg-BG"/>
        </w:rPr>
      </w:pPr>
      <w:r w:rsidRPr="00002600">
        <w:rPr>
          <w:rFonts w:ascii="Cambria" w:eastAsia="Times New Roman" w:hAnsi="Cambria"/>
          <w:b/>
          <w:bCs/>
          <w:sz w:val="24"/>
          <w:szCs w:val="24"/>
          <w:u w:val="single"/>
          <w:lang w:val="bg-BG"/>
        </w:rPr>
        <w:t>Забележка:</w:t>
      </w:r>
      <w:r w:rsidRPr="00002600">
        <w:rPr>
          <w:rFonts w:ascii="Cambria" w:eastAsia="Times New Roman" w:hAnsi="Cambria"/>
          <w:b/>
          <w:bCs/>
          <w:sz w:val="24"/>
          <w:szCs w:val="24"/>
          <w:lang w:val="bg-BG"/>
        </w:rPr>
        <w:t xml:space="preserve"> </w:t>
      </w:r>
      <w:r w:rsidRPr="00002600">
        <w:rPr>
          <w:rFonts w:ascii="Cambria" w:eastAsia="Times New Roman" w:hAnsi="Cambria"/>
          <w:bCs/>
          <w:i/>
          <w:sz w:val="24"/>
          <w:szCs w:val="24"/>
          <w:lang w:val="bg-BG"/>
        </w:rPr>
        <w:t>В случай че някои от горните документи вече са били представени на възложителя или са му служебно известни или могат да бъдат осигурени чрез пряк и безплатен достъп до националните бази данни на държавите членки, същите не се представят</w:t>
      </w:r>
      <w:r w:rsidRPr="00002600">
        <w:rPr>
          <w:rFonts w:ascii="Cambria" w:eastAsia="Times New Roman" w:hAnsi="Cambria"/>
          <w:i/>
          <w:sz w:val="24"/>
          <w:szCs w:val="24"/>
          <w:lang w:val="bg-BG"/>
        </w:rPr>
        <w:t>.</w:t>
      </w:r>
    </w:p>
    <w:p w14:paraId="7301EA8D" w14:textId="11706B52" w:rsidR="00C94F96" w:rsidRPr="00C94F96" w:rsidRDefault="00002600" w:rsidP="00C94F96">
      <w:pPr>
        <w:numPr>
          <w:ilvl w:val="1"/>
          <w:numId w:val="12"/>
        </w:numPr>
        <w:tabs>
          <w:tab w:val="left" w:pos="360"/>
        </w:tabs>
        <w:autoSpaceDE w:val="0"/>
        <w:autoSpaceDN w:val="0"/>
        <w:adjustRightInd w:val="0"/>
        <w:spacing w:after="0" w:line="240" w:lineRule="auto"/>
        <w:ind w:left="0" w:firstLine="425"/>
        <w:jc w:val="both"/>
        <w:rPr>
          <w:rFonts w:ascii="Cambria" w:eastAsia="Times New Roman" w:hAnsi="Cambria"/>
          <w:sz w:val="24"/>
          <w:szCs w:val="24"/>
          <w:lang w:val="bg-BG"/>
        </w:rPr>
      </w:pPr>
      <w:r w:rsidRPr="00002600">
        <w:rPr>
          <w:rFonts w:ascii="Cambria" w:eastAsia="Times New Roman" w:hAnsi="Cambria"/>
          <w:sz w:val="24"/>
          <w:szCs w:val="24"/>
          <w:lang w:val="bg-BG"/>
        </w:rPr>
        <w:t>Преди сключване на договора за обществена поръчка участникът, определен за изпълнител, представя оригинал (ако гаранцията е банкова или застраховка, която обезпечава изпълнението чрез покритие на отговорността на изпълнителя) на документ за гаранция за</w:t>
      </w:r>
      <w:r w:rsidR="00775D04">
        <w:rPr>
          <w:rFonts w:ascii="Cambria" w:eastAsia="Times New Roman" w:hAnsi="Cambria"/>
          <w:sz w:val="24"/>
          <w:szCs w:val="24"/>
        </w:rPr>
        <w:t xml:space="preserve"> </w:t>
      </w:r>
      <w:r w:rsidR="00775D04">
        <w:rPr>
          <w:rFonts w:ascii="Cambria" w:eastAsia="Times New Roman" w:hAnsi="Cambria"/>
          <w:sz w:val="24"/>
          <w:szCs w:val="24"/>
          <w:lang w:val="bg-BG"/>
        </w:rPr>
        <w:t xml:space="preserve">обезпечаване </w:t>
      </w:r>
      <w:r w:rsidRPr="00002600">
        <w:rPr>
          <w:rFonts w:ascii="Cambria" w:eastAsia="Times New Roman" w:hAnsi="Cambria"/>
          <w:sz w:val="24"/>
          <w:szCs w:val="24"/>
          <w:lang w:val="bg-BG"/>
        </w:rPr>
        <w:t xml:space="preserve"> изпълнение</w:t>
      </w:r>
      <w:r w:rsidR="00775D04">
        <w:rPr>
          <w:rFonts w:ascii="Cambria" w:eastAsia="Times New Roman" w:hAnsi="Cambria"/>
          <w:sz w:val="24"/>
          <w:szCs w:val="24"/>
          <w:lang w:val="bg-BG"/>
        </w:rPr>
        <w:t>то</w:t>
      </w:r>
      <w:r w:rsidRPr="00002600">
        <w:rPr>
          <w:rFonts w:ascii="Cambria" w:eastAsia="Times New Roman" w:hAnsi="Cambria"/>
          <w:sz w:val="24"/>
          <w:szCs w:val="24"/>
          <w:lang w:val="bg-BG"/>
        </w:rPr>
        <w:t xml:space="preserve"> на поръчката в съответствие с условията в обявлението за обществена поръчка и настоящата документация.</w:t>
      </w:r>
    </w:p>
    <w:p w14:paraId="65E89B0C" w14:textId="77777777" w:rsidR="00C94F96" w:rsidRPr="00C94F96" w:rsidRDefault="00C94F96" w:rsidP="00C94F96">
      <w:pPr>
        <w:tabs>
          <w:tab w:val="left" w:pos="360"/>
        </w:tabs>
        <w:autoSpaceDE w:val="0"/>
        <w:autoSpaceDN w:val="0"/>
        <w:adjustRightInd w:val="0"/>
        <w:spacing w:after="0" w:line="240" w:lineRule="auto"/>
        <w:ind w:left="425"/>
        <w:jc w:val="both"/>
        <w:rPr>
          <w:rFonts w:ascii="Cambria" w:eastAsia="Times New Roman" w:hAnsi="Cambria"/>
          <w:sz w:val="24"/>
          <w:szCs w:val="24"/>
          <w:lang w:val="bg-BG"/>
        </w:rPr>
      </w:pPr>
    </w:p>
    <w:p w14:paraId="7518D653" w14:textId="77777777" w:rsidR="00002600" w:rsidRPr="00002600" w:rsidRDefault="00002600" w:rsidP="00002600">
      <w:pPr>
        <w:keepNext/>
        <w:pBdr>
          <w:bottom w:val="single" w:sz="4" w:space="1" w:color="auto"/>
        </w:pBdr>
        <w:spacing w:after="0" w:line="240" w:lineRule="auto"/>
        <w:outlineLvl w:val="0"/>
        <w:rPr>
          <w:rFonts w:ascii="Cambria" w:eastAsia="MS ??" w:hAnsi="Cambria" w:cs="Calibri"/>
          <w:b/>
          <w:sz w:val="24"/>
          <w:szCs w:val="24"/>
          <w:lang w:val="bg-BG"/>
        </w:rPr>
      </w:pPr>
      <w:bookmarkStart w:id="4" w:name="_Toc510614770"/>
      <w:bookmarkStart w:id="5" w:name="_Toc510617691"/>
      <w:r w:rsidRPr="00002600">
        <w:rPr>
          <w:rFonts w:ascii="Cambria" w:eastAsia="MS ??" w:hAnsi="Cambria" w:cs="Calibri"/>
          <w:b/>
          <w:sz w:val="24"/>
          <w:szCs w:val="24"/>
          <w:lang w:val="bg-BG"/>
        </w:rPr>
        <w:t>РАЗДЕЛ Б. ПРИЛОЖЕНИЯ И ОБРАЗЦИ НА ДОКУМЕНТИ</w:t>
      </w:r>
      <w:bookmarkEnd w:id="4"/>
      <w:bookmarkEnd w:id="5"/>
    </w:p>
    <w:p w14:paraId="54E32583" w14:textId="77777777" w:rsidR="00002600" w:rsidRPr="00002600" w:rsidRDefault="00002600" w:rsidP="00002600">
      <w:pPr>
        <w:spacing w:after="0" w:line="240" w:lineRule="auto"/>
        <w:rPr>
          <w:rFonts w:ascii="Cambria" w:eastAsia="MS ??" w:hAnsi="Cambria"/>
          <w:sz w:val="24"/>
          <w:szCs w:val="24"/>
          <w:lang w:val="bg-BG"/>
        </w:rPr>
      </w:pPr>
    </w:p>
    <w:p w14:paraId="710CEAF2" w14:textId="5F979533" w:rsidR="00E61371" w:rsidRPr="00E61371" w:rsidRDefault="00E61371" w:rsidP="00E61371">
      <w:pPr>
        <w:spacing w:after="240" w:line="240" w:lineRule="auto"/>
        <w:ind w:left="2070" w:hanging="2070"/>
        <w:jc w:val="both"/>
        <w:rPr>
          <w:rFonts w:ascii="Cambria" w:eastAsia="Times New Roman" w:hAnsi="Cambria"/>
          <w:i/>
          <w:sz w:val="24"/>
          <w:szCs w:val="24"/>
          <w:lang w:val="bg-BG"/>
        </w:rPr>
      </w:pPr>
      <w:r w:rsidRPr="00012E4B">
        <w:rPr>
          <w:rFonts w:ascii="Cambria" w:eastAsia="Times New Roman" w:hAnsi="Cambria"/>
          <w:i/>
          <w:sz w:val="24"/>
          <w:szCs w:val="24"/>
          <w:lang w:val="en-GB"/>
        </w:rPr>
        <w:t>Приложение №</w:t>
      </w:r>
      <w:r>
        <w:rPr>
          <w:rFonts w:ascii="Cambria" w:eastAsia="Times New Roman" w:hAnsi="Cambria"/>
          <w:i/>
          <w:sz w:val="24"/>
          <w:szCs w:val="24"/>
          <w:lang w:val="bg-BG"/>
        </w:rPr>
        <w:t>А</w:t>
      </w:r>
      <w:r w:rsidR="00105A32">
        <w:rPr>
          <w:rFonts w:ascii="Cambria" w:eastAsia="Times New Roman" w:hAnsi="Cambria"/>
          <w:i/>
          <w:sz w:val="24"/>
          <w:szCs w:val="24"/>
          <w:lang w:val="bg-BG"/>
        </w:rPr>
        <w:t xml:space="preserve">    </w:t>
      </w:r>
      <w:r>
        <w:rPr>
          <w:rFonts w:ascii="Cambria" w:eastAsia="Times New Roman" w:hAnsi="Cambria"/>
          <w:i/>
          <w:sz w:val="24"/>
          <w:szCs w:val="24"/>
          <w:lang w:val="bg-BG"/>
        </w:rPr>
        <w:t xml:space="preserve"> </w:t>
      </w:r>
      <w:r w:rsidRPr="00105A32">
        <w:rPr>
          <w:rFonts w:ascii="Cambria" w:eastAsia="Times New Roman" w:hAnsi="Cambria"/>
          <w:sz w:val="24"/>
          <w:szCs w:val="24"/>
          <w:lang w:val="bg-BG"/>
        </w:rPr>
        <w:t>Техническа спецификация</w:t>
      </w:r>
    </w:p>
    <w:p w14:paraId="3C03726E" w14:textId="5EAEB2CB" w:rsidR="00012E4B" w:rsidRPr="00105A32" w:rsidRDefault="00012E4B" w:rsidP="00E61371">
      <w:pPr>
        <w:spacing w:after="240" w:line="240" w:lineRule="auto"/>
        <w:ind w:left="2070" w:hanging="2070"/>
        <w:jc w:val="both"/>
        <w:rPr>
          <w:rFonts w:ascii="Cambria" w:eastAsia="Times New Roman" w:hAnsi="Cambria"/>
          <w:i/>
          <w:sz w:val="24"/>
          <w:szCs w:val="24"/>
        </w:rPr>
      </w:pPr>
      <w:r w:rsidRPr="00012E4B">
        <w:rPr>
          <w:rFonts w:ascii="Cambria" w:eastAsia="Times New Roman" w:hAnsi="Cambria"/>
          <w:i/>
          <w:sz w:val="24"/>
          <w:szCs w:val="24"/>
          <w:lang w:val="en-GB"/>
        </w:rPr>
        <w:t xml:space="preserve">Приложение № </w:t>
      </w:r>
      <w:proofErr w:type="gramStart"/>
      <w:r w:rsidRPr="00012E4B">
        <w:rPr>
          <w:rFonts w:ascii="Cambria" w:eastAsia="Times New Roman" w:hAnsi="Cambria"/>
          <w:i/>
          <w:sz w:val="24"/>
          <w:szCs w:val="24"/>
          <w:lang w:val="en-GB"/>
        </w:rPr>
        <w:t>1</w:t>
      </w:r>
      <w:proofErr w:type="gramEnd"/>
      <w:r w:rsidRPr="00012E4B">
        <w:rPr>
          <w:rFonts w:ascii="Cambria" w:eastAsia="Times New Roman" w:hAnsi="Cambria"/>
          <w:i/>
          <w:sz w:val="24"/>
          <w:szCs w:val="24"/>
          <w:lang w:val="en-GB"/>
        </w:rPr>
        <w:t xml:space="preserve"> </w:t>
      </w:r>
      <w:r w:rsidRPr="00012E4B">
        <w:rPr>
          <w:rFonts w:ascii="Cambria" w:eastAsia="Times New Roman" w:hAnsi="Cambria"/>
          <w:i/>
          <w:sz w:val="24"/>
          <w:szCs w:val="24"/>
          <w:lang w:val="en-GB"/>
        </w:rPr>
        <w:tab/>
      </w:r>
      <w:r w:rsidRPr="00105A32">
        <w:rPr>
          <w:rFonts w:ascii="Cambria" w:eastAsia="Times New Roman" w:hAnsi="Cambria"/>
          <w:sz w:val="24"/>
          <w:szCs w:val="24"/>
          <w:lang w:val="en-GB"/>
        </w:rPr>
        <w:t>Проект на договор</w:t>
      </w:r>
      <w:r w:rsidRPr="00012E4B">
        <w:rPr>
          <w:rFonts w:ascii="Cambria" w:eastAsia="Times New Roman" w:hAnsi="Cambria"/>
          <w:i/>
          <w:sz w:val="24"/>
          <w:szCs w:val="24"/>
          <w:lang w:val="en-GB"/>
        </w:rPr>
        <w:t xml:space="preserve"> </w:t>
      </w:r>
    </w:p>
    <w:p w14:paraId="5CEEAD57" w14:textId="0523731A" w:rsidR="00002600" w:rsidRPr="00002600" w:rsidRDefault="00002600" w:rsidP="00012E4B">
      <w:pPr>
        <w:spacing w:after="240" w:line="240" w:lineRule="auto"/>
        <w:ind w:left="2070" w:hanging="2070"/>
        <w:jc w:val="both"/>
        <w:rPr>
          <w:rFonts w:ascii="Cambria" w:eastAsia="Times New Roman" w:hAnsi="Cambria"/>
          <w:sz w:val="24"/>
          <w:szCs w:val="24"/>
          <w:lang w:val="en-GB"/>
        </w:rPr>
      </w:pPr>
      <w:r w:rsidRPr="00002600">
        <w:rPr>
          <w:rFonts w:ascii="Cambria" w:eastAsia="Times New Roman" w:hAnsi="Cambria"/>
          <w:i/>
          <w:sz w:val="24"/>
          <w:szCs w:val="24"/>
          <w:lang w:val="bg-BG"/>
        </w:rPr>
        <w:t>Образец № 1 -</w:t>
      </w:r>
      <w:r w:rsidRPr="00002600">
        <w:rPr>
          <w:rFonts w:ascii="Cambria" w:eastAsia="Times New Roman" w:hAnsi="Cambria"/>
          <w:i/>
          <w:sz w:val="24"/>
          <w:szCs w:val="24"/>
          <w:lang w:val="bg-BG"/>
        </w:rPr>
        <w:tab/>
      </w:r>
      <w:r w:rsidRPr="00002600">
        <w:rPr>
          <w:rFonts w:ascii="Cambria" w:eastAsia="Times New Roman" w:hAnsi="Cambria"/>
          <w:sz w:val="24"/>
          <w:szCs w:val="24"/>
          <w:lang w:val="en-GB"/>
        </w:rPr>
        <w:t xml:space="preserve">Образец </w:t>
      </w:r>
      <w:r w:rsidRPr="00002600">
        <w:rPr>
          <w:rFonts w:ascii="Cambria" w:eastAsia="Times New Roman" w:hAnsi="Cambria"/>
          <w:sz w:val="24"/>
          <w:szCs w:val="24"/>
          <w:lang w:val="bg-BG"/>
        </w:rPr>
        <w:t>на</w:t>
      </w:r>
      <w:r w:rsidRPr="00002600">
        <w:rPr>
          <w:rFonts w:ascii="Cambria" w:eastAsia="Times New Roman" w:hAnsi="Cambria"/>
          <w:sz w:val="24"/>
          <w:szCs w:val="24"/>
          <w:lang w:val="en-GB"/>
        </w:rPr>
        <w:t xml:space="preserve"> ЕЕДОП -</w:t>
      </w:r>
      <w:r w:rsidRPr="00002600">
        <w:rPr>
          <w:rFonts w:ascii="Cambria" w:eastAsia="Times New Roman" w:hAnsi="Cambria"/>
          <w:sz w:val="24"/>
          <w:szCs w:val="24"/>
          <w:lang w:val="en-GB"/>
        </w:rPr>
        <w:tab/>
        <w:t xml:space="preserve"> представен на електронен носител във формати </w:t>
      </w:r>
      <w:r w:rsidRPr="00002600">
        <w:rPr>
          <w:rFonts w:ascii="Cambria" w:eastAsia="Times New Roman" w:hAnsi="Cambria"/>
          <w:sz w:val="24"/>
          <w:szCs w:val="24"/>
        </w:rPr>
        <w:t xml:space="preserve">xml. </w:t>
      </w:r>
      <w:proofErr w:type="gramStart"/>
      <w:r w:rsidRPr="00002600">
        <w:rPr>
          <w:rFonts w:ascii="Cambria" w:eastAsia="Times New Roman" w:hAnsi="Cambria"/>
          <w:sz w:val="24"/>
          <w:szCs w:val="24"/>
        </w:rPr>
        <w:t>и</w:t>
      </w:r>
      <w:proofErr w:type="gramEnd"/>
      <w:r w:rsidRPr="00002600">
        <w:rPr>
          <w:rFonts w:ascii="Cambria" w:eastAsia="Times New Roman" w:hAnsi="Cambria"/>
          <w:sz w:val="24"/>
          <w:szCs w:val="24"/>
        </w:rPr>
        <w:t xml:space="preserve"> pdf</w:t>
      </w:r>
      <w:r w:rsidRPr="00002600">
        <w:rPr>
          <w:rFonts w:ascii="Cambria" w:eastAsia="Times New Roman" w:hAnsi="Cambria"/>
          <w:sz w:val="24"/>
          <w:szCs w:val="24"/>
          <w:lang w:val="en-GB"/>
        </w:rPr>
        <w:t>. (</w:t>
      </w:r>
      <w:proofErr w:type="gramStart"/>
      <w:r w:rsidRPr="00002600">
        <w:rPr>
          <w:rFonts w:ascii="Cambria" w:eastAsia="Times New Roman" w:hAnsi="Cambria"/>
          <w:sz w:val="24"/>
          <w:szCs w:val="24"/>
          <w:lang w:val="en-GB"/>
        </w:rPr>
        <w:t>за</w:t>
      </w:r>
      <w:proofErr w:type="gramEnd"/>
      <w:r w:rsidRPr="00002600">
        <w:rPr>
          <w:rFonts w:ascii="Cambria" w:eastAsia="Times New Roman" w:hAnsi="Cambria"/>
          <w:sz w:val="24"/>
          <w:szCs w:val="24"/>
          <w:lang w:val="en-GB"/>
        </w:rPr>
        <w:t xml:space="preserve"> </w:t>
      </w:r>
      <w:r w:rsidRPr="00002600">
        <w:rPr>
          <w:rFonts w:ascii="Cambria" w:eastAsia="Times New Roman" w:hAnsi="Cambria"/>
          <w:sz w:val="24"/>
          <w:szCs w:val="24"/>
          <w:lang w:val="bg-BG"/>
        </w:rPr>
        <w:t xml:space="preserve">обработка и </w:t>
      </w:r>
      <w:r w:rsidRPr="00002600">
        <w:rPr>
          <w:rFonts w:ascii="Cambria" w:eastAsia="Times New Roman" w:hAnsi="Cambria"/>
          <w:sz w:val="24"/>
          <w:szCs w:val="24"/>
          <w:lang w:val="en-GB"/>
        </w:rPr>
        <w:t>подписване)</w:t>
      </w:r>
      <w:r w:rsidRPr="00002600">
        <w:rPr>
          <w:rFonts w:ascii="Cambria" w:eastAsia="Times New Roman" w:hAnsi="Cambria"/>
          <w:sz w:val="24"/>
          <w:szCs w:val="24"/>
        </w:rPr>
        <w:t>.</w:t>
      </w:r>
      <w:r w:rsidRPr="00002600">
        <w:rPr>
          <w:rFonts w:ascii="Cambria" w:eastAsia="Times New Roman" w:hAnsi="Cambria"/>
          <w:sz w:val="24"/>
          <w:szCs w:val="24"/>
          <w:lang w:val="en-GB"/>
        </w:rPr>
        <w:t>;</w:t>
      </w:r>
    </w:p>
    <w:p w14:paraId="4B7CCEA7" w14:textId="77777777" w:rsidR="00002600" w:rsidRPr="00002600" w:rsidRDefault="00002600" w:rsidP="00002600">
      <w:pPr>
        <w:spacing w:after="120" w:line="240" w:lineRule="auto"/>
        <w:jc w:val="both"/>
        <w:rPr>
          <w:rFonts w:ascii="Cambria" w:eastAsia="Times New Roman" w:hAnsi="Cambria"/>
          <w:sz w:val="24"/>
          <w:szCs w:val="24"/>
          <w:lang w:val="en-GB"/>
        </w:rPr>
      </w:pPr>
      <w:r w:rsidRPr="00002600">
        <w:rPr>
          <w:rFonts w:ascii="Cambria" w:eastAsia="Times New Roman" w:hAnsi="Cambria"/>
          <w:i/>
          <w:sz w:val="24"/>
          <w:szCs w:val="24"/>
          <w:lang w:val="en-GB"/>
        </w:rPr>
        <w:t>Образец № 2</w:t>
      </w:r>
      <w:r w:rsidRPr="00002600">
        <w:rPr>
          <w:rFonts w:ascii="Cambria" w:eastAsia="Times New Roman" w:hAnsi="Cambria"/>
          <w:sz w:val="24"/>
          <w:szCs w:val="24"/>
          <w:lang w:val="en-GB"/>
        </w:rPr>
        <w:t xml:space="preserve"> - </w:t>
      </w:r>
      <w:r w:rsidRPr="00002600">
        <w:rPr>
          <w:rFonts w:ascii="Cambria" w:eastAsia="Times New Roman" w:hAnsi="Cambria"/>
          <w:sz w:val="24"/>
          <w:szCs w:val="24"/>
          <w:lang w:val="en-GB"/>
        </w:rPr>
        <w:tab/>
        <w:t xml:space="preserve">Предложение за изпълнение на поръчката; </w:t>
      </w:r>
    </w:p>
    <w:p w14:paraId="0E10B3AA" w14:textId="01658F23" w:rsidR="00002600" w:rsidRPr="00002600" w:rsidRDefault="00002600" w:rsidP="00002600">
      <w:pPr>
        <w:spacing w:after="120" w:line="240" w:lineRule="auto"/>
        <w:jc w:val="both"/>
        <w:rPr>
          <w:rFonts w:ascii="Cambria" w:eastAsia="Times New Roman" w:hAnsi="Cambria"/>
          <w:sz w:val="24"/>
          <w:szCs w:val="24"/>
          <w:lang w:val="en-GB"/>
        </w:rPr>
      </w:pPr>
      <w:r w:rsidRPr="00002600">
        <w:rPr>
          <w:rFonts w:ascii="Cambria" w:eastAsia="Times New Roman" w:hAnsi="Cambria"/>
          <w:i/>
          <w:sz w:val="24"/>
          <w:szCs w:val="24"/>
          <w:lang w:val="en-GB"/>
        </w:rPr>
        <w:t>Образец № 3</w:t>
      </w:r>
      <w:r w:rsidR="000B6371">
        <w:rPr>
          <w:rFonts w:ascii="Cambria" w:eastAsia="Times New Roman" w:hAnsi="Cambria"/>
          <w:sz w:val="24"/>
          <w:szCs w:val="24"/>
          <w:lang w:val="en-GB"/>
        </w:rPr>
        <w:t xml:space="preserve"> - </w:t>
      </w:r>
      <w:r w:rsidR="000B6371">
        <w:rPr>
          <w:rFonts w:ascii="Cambria" w:eastAsia="Times New Roman" w:hAnsi="Cambria"/>
          <w:sz w:val="24"/>
          <w:szCs w:val="24"/>
          <w:lang w:val="en-GB"/>
        </w:rPr>
        <w:tab/>
        <w:t xml:space="preserve">Ценово предложение </w:t>
      </w:r>
    </w:p>
    <w:p w14:paraId="31C92FD0" w14:textId="77777777" w:rsidR="00002600" w:rsidRPr="00002600" w:rsidRDefault="00002600" w:rsidP="00002600">
      <w:pPr>
        <w:spacing w:after="120" w:line="240" w:lineRule="auto"/>
        <w:jc w:val="both"/>
        <w:rPr>
          <w:rFonts w:ascii="Cambria" w:eastAsia="Times New Roman" w:hAnsi="Cambria"/>
          <w:sz w:val="24"/>
          <w:szCs w:val="24"/>
          <w:lang w:val="en-GB"/>
        </w:rPr>
      </w:pPr>
      <w:r w:rsidRPr="00002600">
        <w:rPr>
          <w:rFonts w:ascii="Cambria" w:eastAsia="Times New Roman" w:hAnsi="Cambria"/>
          <w:i/>
          <w:sz w:val="24"/>
          <w:szCs w:val="24"/>
          <w:lang w:val="en-GB"/>
        </w:rPr>
        <w:t>Образец № 4</w:t>
      </w:r>
      <w:r w:rsidRPr="00002600">
        <w:rPr>
          <w:rFonts w:ascii="Cambria" w:eastAsia="Times New Roman" w:hAnsi="Cambria"/>
          <w:sz w:val="24"/>
          <w:szCs w:val="24"/>
          <w:lang w:val="en-GB"/>
        </w:rPr>
        <w:t xml:space="preserve"> - </w:t>
      </w:r>
      <w:r w:rsidRPr="00002600">
        <w:rPr>
          <w:rFonts w:ascii="Cambria" w:eastAsia="Times New Roman" w:hAnsi="Cambria"/>
          <w:sz w:val="24"/>
          <w:szCs w:val="24"/>
          <w:lang w:val="en-GB"/>
        </w:rPr>
        <w:tab/>
        <w:t xml:space="preserve">Декларация по чл. </w:t>
      </w:r>
      <w:proofErr w:type="gramStart"/>
      <w:r w:rsidRPr="00002600">
        <w:rPr>
          <w:rFonts w:ascii="Cambria" w:eastAsia="Times New Roman" w:hAnsi="Cambria"/>
          <w:sz w:val="24"/>
          <w:szCs w:val="24"/>
          <w:lang w:val="en-GB"/>
        </w:rPr>
        <w:t>54</w:t>
      </w:r>
      <w:proofErr w:type="gramEnd"/>
      <w:r w:rsidRPr="00002600">
        <w:rPr>
          <w:rFonts w:ascii="Cambria" w:eastAsia="Times New Roman" w:hAnsi="Cambria"/>
          <w:sz w:val="24"/>
          <w:szCs w:val="24"/>
          <w:lang w:val="en-GB"/>
        </w:rPr>
        <w:t xml:space="preserve">, ал. </w:t>
      </w:r>
      <w:proofErr w:type="gramStart"/>
      <w:r w:rsidRPr="00002600">
        <w:rPr>
          <w:rFonts w:ascii="Cambria" w:eastAsia="Times New Roman" w:hAnsi="Cambria"/>
          <w:sz w:val="24"/>
          <w:szCs w:val="24"/>
          <w:lang w:val="en-GB"/>
        </w:rPr>
        <w:t>2 от</w:t>
      </w:r>
      <w:proofErr w:type="gramEnd"/>
      <w:r w:rsidRPr="00002600">
        <w:rPr>
          <w:rFonts w:ascii="Cambria" w:eastAsia="Times New Roman" w:hAnsi="Cambria"/>
          <w:sz w:val="24"/>
          <w:szCs w:val="24"/>
          <w:lang w:val="en-GB"/>
        </w:rPr>
        <w:t xml:space="preserve"> ЗОП;</w:t>
      </w:r>
    </w:p>
    <w:p w14:paraId="0E3C1B1A" w14:textId="77777777" w:rsidR="00002600" w:rsidRPr="00002600" w:rsidRDefault="00002600" w:rsidP="00002600">
      <w:pPr>
        <w:spacing w:after="0" w:line="240" w:lineRule="auto"/>
        <w:jc w:val="both"/>
        <w:rPr>
          <w:rFonts w:ascii="Cambria" w:eastAsia="Times New Roman" w:hAnsi="Cambria"/>
          <w:sz w:val="24"/>
          <w:szCs w:val="24"/>
          <w:lang w:val="bg-BG"/>
        </w:rPr>
      </w:pPr>
      <w:r w:rsidRPr="00002600">
        <w:rPr>
          <w:rFonts w:ascii="Cambria" w:eastAsia="Times New Roman" w:hAnsi="Cambria"/>
          <w:i/>
          <w:sz w:val="24"/>
          <w:szCs w:val="24"/>
          <w:lang w:val="en-GB"/>
        </w:rPr>
        <w:t>Образец № 5</w:t>
      </w:r>
      <w:r w:rsidRPr="00002600">
        <w:rPr>
          <w:rFonts w:ascii="Cambria" w:eastAsia="Times New Roman" w:hAnsi="Cambria"/>
          <w:sz w:val="24"/>
          <w:szCs w:val="24"/>
          <w:lang w:val="en-GB"/>
        </w:rPr>
        <w:t xml:space="preserve"> - </w:t>
      </w:r>
      <w:r w:rsidRPr="00002600">
        <w:rPr>
          <w:rFonts w:ascii="Cambria" w:eastAsia="Times New Roman" w:hAnsi="Cambria"/>
          <w:sz w:val="24"/>
          <w:szCs w:val="24"/>
          <w:lang w:val="en-GB"/>
        </w:rPr>
        <w:tab/>
        <w:t>Декларация за конфиденциалност (когато е приложима).</w:t>
      </w:r>
    </w:p>
    <w:p w14:paraId="32E8746F" w14:textId="77777777" w:rsidR="00002600" w:rsidRPr="00002600" w:rsidRDefault="00002600" w:rsidP="00002600">
      <w:pPr>
        <w:spacing w:after="0"/>
        <w:jc w:val="both"/>
        <w:rPr>
          <w:rFonts w:ascii="Cambria" w:eastAsia="Times New Roman" w:hAnsi="Cambria"/>
          <w:sz w:val="24"/>
          <w:szCs w:val="24"/>
          <w:lang w:val="bg-BG"/>
        </w:rPr>
      </w:pPr>
    </w:p>
    <w:p w14:paraId="1AC7A4D0" w14:textId="77777777" w:rsidR="00002600" w:rsidRPr="00002600" w:rsidRDefault="00002600" w:rsidP="00002600">
      <w:pPr>
        <w:rPr>
          <w:rFonts w:ascii="Cambria" w:eastAsia="Times New Roman" w:hAnsi="Cambria"/>
          <w:b/>
          <w:sz w:val="24"/>
          <w:szCs w:val="24"/>
          <w:lang w:val="bg-BG"/>
        </w:rPr>
      </w:pPr>
      <w:r w:rsidRPr="00002600">
        <w:rPr>
          <w:rFonts w:ascii="Cambria" w:eastAsia="Times New Roman" w:hAnsi="Cambria"/>
          <w:b/>
          <w:sz w:val="24"/>
          <w:szCs w:val="24"/>
          <w:lang w:val="bg-BG"/>
        </w:rPr>
        <w:br w:type="page"/>
      </w:r>
    </w:p>
    <w:p w14:paraId="780A74E9" w14:textId="77777777" w:rsidR="00002600" w:rsidRPr="00002600" w:rsidRDefault="00002600" w:rsidP="00002600">
      <w:pPr>
        <w:keepNext/>
        <w:spacing w:after="0" w:line="240" w:lineRule="auto"/>
        <w:jc w:val="center"/>
        <w:outlineLvl w:val="1"/>
        <w:rPr>
          <w:rFonts w:ascii="Cambria" w:eastAsia="Times New Roman" w:hAnsi="Cambria"/>
          <w:b/>
          <w:bCs/>
          <w:color w:val="000000"/>
          <w:sz w:val="28"/>
          <w:szCs w:val="24"/>
          <w:lang w:val="bg-BG"/>
        </w:rPr>
      </w:pPr>
      <w:bookmarkStart w:id="6" w:name="_Toc510614772"/>
      <w:bookmarkStart w:id="7" w:name="_Toc510617693"/>
      <w:r w:rsidRPr="00002600">
        <w:rPr>
          <w:rFonts w:ascii="Cambria" w:eastAsia="Times New Roman" w:hAnsi="Cambria"/>
          <w:b/>
          <w:bCs/>
          <w:sz w:val="28"/>
          <w:szCs w:val="24"/>
          <w:lang w:val="bg-BG"/>
        </w:rPr>
        <w:lastRenderedPageBreak/>
        <w:t xml:space="preserve">ОБРАЗЕЦ </w:t>
      </w:r>
      <w:bookmarkEnd w:id="6"/>
      <w:bookmarkEnd w:id="7"/>
      <w:r w:rsidRPr="00002600">
        <w:rPr>
          <w:rFonts w:ascii="Cambria" w:eastAsia="Times New Roman" w:hAnsi="Cambria"/>
          <w:b/>
          <w:bCs/>
          <w:sz w:val="28"/>
          <w:szCs w:val="24"/>
          <w:lang w:val="bg-BG"/>
        </w:rPr>
        <w:t>№ 1</w:t>
      </w:r>
    </w:p>
    <w:p w14:paraId="4433F512" w14:textId="77777777" w:rsidR="00002600" w:rsidRPr="00002600" w:rsidRDefault="00002600" w:rsidP="00002600">
      <w:pPr>
        <w:spacing w:after="0" w:line="240" w:lineRule="auto"/>
        <w:rPr>
          <w:rFonts w:ascii="Cambria" w:eastAsia="Times New Roman" w:hAnsi="Cambria"/>
          <w:sz w:val="24"/>
          <w:szCs w:val="24"/>
          <w:lang w:val="en-GB" w:eastAsia="zh-CN"/>
        </w:rPr>
      </w:pPr>
    </w:p>
    <w:p w14:paraId="184D9912" w14:textId="77777777" w:rsidR="00002600" w:rsidRPr="00002600" w:rsidRDefault="00002600" w:rsidP="00002600">
      <w:pPr>
        <w:spacing w:after="0" w:line="240" w:lineRule="auto"/>
        <w:jc w:val="center"/>
        <w:rPr>
          <w:rFonts w:ascii="Cambria" w:eastAsia="Times New Roman" w:hAnsi="Cambria"/>
          <w:sz w:val="24"/>
          <w:szCs w:val="24"/>
          <w:lang w:val="en-GB"/>
        </w:rPr>
      </w:pPr>
    </w:p>
    <w:p w14:paraId="73F5FFBC" w14:textId="77777777" w:rsidR="00002600" w:rsidRPr="00002600" w:rsidRDefault="00002600" w:rsidP="00002600">
      <w:pPr>
        <w:spacing w:after="0" w:line="240" w:lineRule="auto"/>
        <w:jc w:val="center"/>
        <w:rPr>
          <w:rFonts w:ascii="Cambria" w:eastAsia="Times New Roman" w:hAnsi="Cambria"/>
          <w:sz w:val="24"/>
          <w:szCs w:val="24"/>
          <w:lang w:val="en-GB"/>
        </w:rPr>
      </w:pPr>
      <w:r w:rsidRPr="00002600">
        <w:rPr>
          <w:rFonts w:ascii="Cambria" w:eastAsia="Times New Roman" w:hAnsi="Cambria"/>
          <w:sz w:val="24"/>
          <w:szCs w:val="24"/>
          <w:lang w:val="en-GB"/>
        </w:rPr>
        <w:t>НА ЕЕДОП Е ПРЕДСТАВЕН ВЪВ ЕЛЕКТРОНЕН ВИД ВЪВ ФОРМАТ</w:t>
      </w:r>
    </w:p>
    <w:p w14:paraId="3F60B1FA" w14:textId="77777777" w:rsidR="00002600" w:rsidRPr="00002600" w:rsidRDefault="00002600" w:rsidP="00002600">
      <w:pPr>
        <w:spacing w:after="0" w:line="240" w:lineRule="auto"/>
        <w:jc w:val="center"/>
        <w:rPr>
          <w:rFonts w:ascii="Cambria" w:eastAsia="Times New Roman" w:hAnsi="Cambria"/>
          <w:sz w:val="24"/>
          <w:szCs w:val="24"/>
          <w:lang w:val="en-GB"/>
        </w:rPr>
      </w:pPr>
      <w:r w:rsidRPr="00002600">
        <w:rPr>
          <w:rFonts w:ascii="Cambria" w:eastAsia="Times New Roman" w:hAnsi="Cambria"/>
          <w:sz w:val="24"/>
          <w:szCs w:val="24"/>
          <w:lang w:val="en-GB"/>
        </w:rPr>
        <w:t xml:space="preserve"> </w:t>
      </w:r>
      <w:r w:rsidRPr="00002600">
        <w:rPr>
          <w:rFonts w:ascii="Cambria" w:eastAsia="Times New Roman" w:hAnsi="Cambria"/>
          <w:sz w:val="24"/>
          <w:szCs w:val="24"/>
        </w:rPr>
        <w:t>XML и</w:t>
      </w:r>
      <w:r w:rsidRPr="00002600">
        <w:rPr>
          <w:rFonts w:ascii="Cambria" w:eastAsia="Times New Roman" w:hAnsi="Cambria"/>
          <w:sz w:val="24"/>
          <w:szCs w:val="24"/>
          <w:lang w:val="bg-BG"/>
        </w:rPr>
        <w:t xml:space="preserve"> </w:t>
      </w:r>
      <w:r w:rsidRPr="00002600">
        <w:rPr>
          <w:rFonts w:ascii="Cambria" w:eastAsia="Times New Roman" w:hAnsi="Cambria"/>
          <w:sz w:val="24"/>
          <w:szCs w:val="24"/>
        </w:rPr>
        <w:t>PDF</w:t>
      </w:r>
      <w:r w:rsidRPr="00002600">
        <w:rPr>
          <w:rFonts w:ascii="Cambria" w:eastAsia="Times New Roman" w:hAnsi="Cambria"/>
          <w:sz w:val="24"/>
          <w:szCs w:val="24"/>
          <w:lang w:val="en-GB"/>
        </w:rPr>
        <w:t xml:space="preserve"> (за компютърна обработка </w:t>
      </w:r>
      <w:r w:rsidRPr="00002600">
        <w:rPr>
          <w:rFonts w:ascii="Cambria" w:eastAsia="Times New Roman" w:hAnsi="Cambria"/>
          <w:sz w:val="24"/>
          <w:szCs w:val="24"/>
          <w:lang w:val="bg-BG"/>
        </w:rPr>
        <w:t>и подписване с електронен подпис</w:t>
      </w:r>
      <w:r w:rsidRPr="00002600">
        <w:rPr>
          <w:rFonts w:ascii="Cambria" w:eastAsia="Times New Roman" w:hAnsi="Cambria"/>
          <w:sz w:val="24"/>
          <w:szCs w:val="24"/>
          <w:lang w:val="en-GB"/>
        </w:rPr>
        <w:t>)</w:t>
      </w:r>
    </w:p>
    <w:p w14:paraId="7B98A633" w14:textId="77777777" w:rsidR="00002600" w:rsidRPr="00002600" w:rsidRDefault="00002600" w:rsidP="00002600">
      <w:pPr>
        <w:spacing w:after="0" w:line="240" w:lineRule="auto"/>
        <w:jc w:val="center"/>
        <w:rPr>
          <w:rFonts w:ascii="Cambria" w:eastAsia="Times New Roman" w:hAnsi="Cambria"/>
          <w:sz w:val="24"/>
          <w:szCs w:val="24"/>
          <w:lang w:val="en-GB" w:eastAsia="zh-CN"/>
        </w:rPr>
      </w:pPr>
    </w:p>
    <w:p w14:paraId="2A2CDF53" w14:textId="77777777" w:rsidR="00002600" w:rsidRPr="00002600" w:rsidRDefault="00002600" w:rsidP="00002600">
      <w:pPr>
        <w:rPr>
          <w:rFonts w:ascii="Cambria" w:eastAsia="Times New Roman" w:hAnsi="Cambria"/>
          <w:b/>
          <w:sz w:val="24"/>
          <w:szCs w:val="24"/>
          <w:lang w:val="bg-BG"/>
        </w:rPr>
      </w:pPr>
      <w:r w:rsidRPr="00002600">
        <w:rPr>
          <w:rFonts w:ascii="Cambria" w:eastAsia="Times New Roman" w:hAnsi="Cambria"/>
          <w:b/>
          <w:sz w:val="24"/>
          <w:szCs w:val="24"/>
          <w:lang w:val="bg-BG"/>
        </w:rPr>
        <w:br w:type="page"/>
      </w:r>
    </w:p>
    <w:p w14:paraId="58213AD1" w14:textId="32E7D4ED" w:rsidR="00C826AD" w:rsidRPr="001C1162" w:rsidRDefault="00C826AD" w:rsidP="001C1162">
      <w:pPr>
        <w:ind w:left="4956" w:firstLine="708"/>
        <w:rPr>
          <w:rFonts w:ascii="Cambria" w:hAnsi="Cambria"/>
          <w:b/>
          <w:sz w:val="24"/>
          <w:szCs w:val="24"/>
          <w:u w:val="single"/>
        </w:rPr>
      </w:pPr>
      <w:r>
        <w:rPr>
          <w:rFonts w:ascii="Cambria" w:hAnsi="Cambria"/>
          <w:b/>
          <w:sz w:val="24"/>
          <w:szCs w:val="24"/>
        </w:rPr>
        <w:lastRenderedPageBreak/>
        <w:t xml:space="preserve">                        </w:t>
      </w:r>
      <w:r w:rsidRPr="00C826AD">
        <w:rPr>
          <w:rFonts w:ascii="Cambria" w:hAnsi="Cambria"/>
          <w:b/>
          <w:i/>
          <w:sz w:val="24"/>
          <w:szCs w:val="24"/>
          <w:lang w:val="en-GB"/>
        </w:rPr>
        <w:t>Образец № 2</w:t>
      </w:r>
    </w:p>
    <w:p w14:paraId="0DDA4ABB" w14:textId="77777777" w:rsidR="00C826AD" w:rsidRDefault="00C826AD" w:rsidP="00C826AD">
      <w:pPr>
        <w:spacing w:after="0" w:line="240" w:lineRule="auto"/>
        <w:ind w:left="284" w:firstLine="4961"/>
        <w:jc w:val="both"/>
        <w:rPr>
          <w:rFonts w:ascii="Cambria" w:hAnsi="Cambria"/>
          <w:b/>
          <w:sz w:val="24"/>
          <w:szCs w:val="24"/>
        </w:rPr>
      </w:pPr>
    </w:p>
    <w:tbl>
      <w:tblPr>
        <w:tblW w:w="9468" w:type="dxa"/>
        <w:tblBorders>
          <w:bottom w:val="single" w:sz="4" w:space="0" w:color="auto"/>
          <w:insideH w:val="single" w:sz="4" w:space="0" w:color="auto"/>
        </w:tblBorders>
        <w:tblLook w:val="0000" w:firstRow="0" w:lastRow="0" w:firstColumn="0" w:lastColumn="0" w:noHBand="0" w:noVBand="0"/>
      </w:tblPr>
      <w:tblGrid>
        <w:gridCol w:w="3105"/>
        <w:gridCol w:w="6363"/>
      </w:tblGrid>
      <w:tr w:rsidR="00C826AD" w:rsidRPr="0048399E" w14:paraId="338C228D" w14:textId="77777777" w:rsidTr="00C826AD">
        <w:tc>
          <w:tcPr>
            <w:tcW w:w="3105" w:type="dxa"/>
          </w:tcPr>
          <w:p w14:paraId="0A71A381" w14:textId="77777777" w:rsidR="00C826AD" w:rsidRPr="00561AD4" w:rsidRDefault="00C826AD" w:rsidP="00C826AD">
            <w:pPr>
              <w:pStyle w:val="BodyText"/>
              <w:rPr>
                <w:rFonts w:ascii="Cambria" w:hAnsi="Cambria"/>
                <w:b/>
                <w:bCs w:val="0"/>
                <w:szCs w:val="24"/>
              </w:rPr>
            </w:pPr>
            <w:r w:rsidRPr="00561AD4">
              <w:rPr>
                <w:rFonts w:ascii="Cambria" w:hAnsi="Cambria"/>
                <w:b/>
                <w:szCs w:val="24"/>
              </w:rPr>
              <w:t>Наименование на участника:</w:t>
            </w:r>
          </w:p>
        </w:tc>
        <w:tc>
          <w:tcPr>
            <w:tcW w:w="6363" w:type="dxa"/>
          </w:tcPr>
          <w:p w14:paraId="449A4ED9" w14:textId="77777777" w:rsidR="00C826AD" w:rsidRPr="00561AD4" w:rsidRDefault="00C826AD" w:rsidP="00C826AD">
            <w:pPr>
              <w:pStyle w:val="BodyText"/>
              <w:ind w:left="252"/>
              <w:rPr>
                <w:rFonts w:ascii="Cambria" w:hAnsi="Cambria"/>
                <w:i/>
                <w:iCs/>
                <w:szCs w:val="24"/>
              </w:rPr>
            </w:pPr>
          </w:p>
          <w:p w14:paraId="6ECFC381" w14:textId="77777777" w:rsidR="00C826AD" w:rsidRPr="00561AD4" w:rsidRDefault="00C826AD" w:rsidP="00C826AD">
            <w:pPr>
              <w:pStyle w:val="BodyText"/>
              <w:ind w:left="252"/>
              <w:rPr>
                <w:rFonts w:ascii="Cambria" w:hAnsi="Cambria"/>
                <w:i/>
                <w:iCs/>
                <w:szCs w:val="24"/>
              </w:rPr>
            </w:pPr>
          </w:p>
        </w:tc>
      </w:tr>
      <w:tr w:rsidR="00C826AD" w:rsidRPr="0048399E" w14:paraId="745447B6" w14:textId="77777777" w:rsidTr="00C826AD">
        <w:trPr>
          <w:trHeight w:val="589"/>
        </w:trPr>
        <w:tc>
          <w:tcPr>
            <w:tcW w:w="3105" w:type="dxa"/>
          </w:tcPr>
          <w:p w14:paraId="22164A46" w14:textId="77777777" w:rsidR="00C826AD" w:rsidRPr="00561AD4" w:rsidRDefault="00C826AD" w:rsidP="00C826AD">
            <w:pPr>
              <w:pStyle w:val="BodyText"/>
              <w:rPr>
                <w:rFonts w:ascii="Cambria" w:hAnsi="Cambria"/>
                <w:b/>
                <w:bCs w:val="0"/>
                <w:szCs w:val="24"/>
              </w:rPr>
            </w:pPr>
            <w:r w:rsidRPr="00561AD4">
              <w:rPr>
                <w:rFonts w:ascii="Cambria" w:hAnsi="Cambria"/>
                <w:b/>
                <w:szCs w:val="24"/>
              </w:rPr>
              <w:t>Правно-организационна форма на участника:</w:t>
            </w:r>
          </w:p>
        </w:tc>
        <w:tc>
          <w:tcPr>
            <w:tcW w:w="6363" w:type="dxa"/>
          </w:tcPr>
          <w:p w14:paraId="4C2C2B1B" w14:textId="77777777" w:rsidR="00C826AD" w:rsidRPr="00561AD4" w:rsidRDefault="00C826AD" w:rsidP="00C826AD">
            <w:pPr>
              <w:pStyle w:val="BodyText"/>
              <w:ind w:left="252" w:hanging="360"/>
              <w:rPr>
                <w:rFonts w:ascii="Cambria" w:hAnsi="Cambria"/>
                <w:i/>
                <w:iCs/>
                <w:szCs w:val="24"/>
              </w:rPr>
            </w:pPr>
          </w:p>
          <w:p w14:paraId="557E962E" w14:textId="77777777" w:rsidR="00C826AD" w:rsidRPr="00561AD4" w:rsidRDefault="00C826AD" w:rsidP="00C826AD">
            <w:pPr>
              <w:pStyle w:val="BodyText"/>
              <w:ind w:left="252" w:hanging="360"/>
              <w:rPr>
                <w:rFonts w:ascii="Cambria" w:hAnsi="Cambria"/>
                <w:i/>
                <w:iCs/>
                <w:szCs w:val="24"/>
              </w:rPr>
            </w:pPr>
            <w:r w:rsidRPr="00561AD4">
              <w:rPr>
                <w:rFonts w:ascii="Cambria" w:hAnsi="Cambria"/>
                <w:i/>
                <w:iCs/>
                <w:szCs w:val="24"/>
              </w:rPr>
              <w:t>(търговското дружество или обединения или друга правна форма)</w:t>
            </w:r>
          </w:p>
        </w:tc>
      </w:tr>
      <w:tr w:rsidR="00C826AD" w:rsidRPr="0048399E" w14:paraId="5AC52070" w14:textId="77777777" w:rsidTr="00C826AD">
        <w:tc>
          <w:tcPr>
            <w:tcW w:w="3105" w:type="dxa"/>
          </w:tcPr>
          <w:p w14:paraId="60500BA0" w14:textId="77777777" w:rsidR="00C826AD" w:rsidRPr="00561AD4" w:rsidRDefault="00C826AD" w:rsidP="00C826AD">
            <w:pPr>
              <w:pStyle w:val="BodyText"/>
              <w:rPr>
                <w:rFonts w:ascii="Cambria" w:hAnsi="Cambria"/>
                <w:b/>
                <w:bCs w:val="0"/>
                <w:szCs w:val="24"/>
              </w:rPr>
            </w:pPr>
            <w:r w:rsidRPr="00561AD4">
              <w:rPr>
                <w:rFonts w:ascii="Cambria" w:hAnsi="Cambria"/>
                <w:b/>
                <w:szCs w:val="24"/>
              </w:rPr>
              <w:t>Седалище по регистрация:</w:t>
            </w:r>
          </w:p>
        </w:tc>
        <w:tc>
          <w:tcPr>
            <w:tcW w:w="6363" w:type="dxa"/>
          </w:tcPr>
          <w:p w14:paraId="79DAD25D" w14:textId="77777777" w:rsidR="00C826AD" w:rsidRPr="00561AD4" w:rsidRDefault="00C826AD" w:rsidP="00C826AD">
            <w:pPr>
              <w:pStyle w:val="BodyText"/>
              <w:ind w:left="252"/>
              <w:rPr>
                <w:rFonts w:ascii="Cambria" w:hAnsi="Cambria"/>
                <w:i/>
                <w:iCs/>
                <w:szCs w:val="24"/>
              </w:rPr>
            </w:pPr>
          </w:p>
        </w:tc>
      </w:tr>
      <w:tr w:rsidR="00C826AD" w:rsidRPr="0048399E" w14:paraId="50C2042E" w14:textId="77777777" w:rsidTr="00C826AD">
        <w:tc>
          <w:tcPr>
            <w:tcW w:w="3105" w:type="dxa"/>
          </w:tcPr>
          <w:p w14:paraId="577A3CD5" w14:textId="77777777" w:rsidR="00C826AD" w:rsidRPr="00561AD4" w:rsidRDefault="00C826AD" w:rsidP="00C826AD">
            <w:pPr>
              <w:pStyle w:val="BodyText"/>
              <w:rPr>
                <w:rFonts w:ascii="Cambria" w:hAnsi="Cambria"/>
                <w:b/>
                <w:bCs w:val="0"/>
                <w:szCs w:val="24"/>
              </w:rPr>
            </w:pPr>
            <w:r w:rsidRPr="00561AD4">
              <w:rPr>
                <w:rFonts w:ascii="Cambria" w:hAnsi="Cambria"/>
                <w:b/>
                <w:szCs w:val="24"/>
              </w:rPr>
              <w:t>ЕИК/Булстат:</w:t>
            </w:r>
          </w:p>
        </w:tc>
        <w:tc>
          <w:tcPr>
            <w:tcW w:w="6363" w:type="dxa"/>
          </w:tcPr>
          <w:p w14:paraId="077C908C" w14:textId="77777777" w:rsidR="00C826AD" w:rsidRPr="00561AD4" w:rsidRDefault="00C826AD" w:rsidP="00C826AD">
            <w:pPr>
              <w:pStyle w:val="BodyText"/>
              <w:ind w:left="252"/>
              <w:rPr>
                <w:rFonts w:ascii="Cambria" w:hAnsi="Cambria"/>
                <w:i/>
                <w:iCs/>
                <w:szCs w:val="24"/>
              </w:rPr>
            </w:pPr>
          </w:p>
        </w:tc>
      </w:tr>
    </w:tbl>
    <w:p w14:paraId="22CCD319" w14:textId="41BAA7AC" w:rsidR="00C826AD" w:rsidRDefault="00C826AD" w:rsidP="00B7742D">
      <w:pPr>
        <w:spacing w:after="0" w:line="240" w:lineRule="auto"/>
        <w:jc w:val="both"/>
        <w:rPr>
          <w:rFonts w:ascii="Cambria" w:hAnsi="Cambria"/>
          <w:b/>
          <w:sz w:val="24"/>
          <w:szCs w:val="24"/>
        </w:rPr>
      </w:pPr>
    </w:p>
    <w:p w14:paraId="26CB2BB2" w14:textId="77777777" w:rsidR="00C826AD" w:rsidRDefault="00C826AD" w:rsidP="00C826AD">
      <w:pPr>
        <w:spacing w:after="0" w:line="240" w:lineRule="auto"/>
        <w:jc w:val="both"/>
        <w:rPr>
          <w:rFonts w:ascii="Cambria" w:hAnsi="Cambria"/>
          <w:b/>
          <w:sz w:val="24"/>
          <w:szCs w:val="24"/>
        </w:rPr>
      </w:pPr>
    </w:p>
    <w:p w14:paraId="1A99888E" w14:textId="6335C7E6" w:rsidR="00A8393C" w:rsidRPr="00A8393C" w:rsidRDefault="00C826AD" w:rsidP="00A8393C">
      <w:pPr>
        <w:tabs>
          <w:tab w:val="num" w:pos="0"/>
        </w:tabs>
        <w:spacing w:after="0" w:line="240" w:lineRule="auto"/>
        <w:ind w:firstLine="708"/>
        <w:rPr>
          <w:rFonts w:ascii="Cambria" w:hAnsi="Cambria"/>
          <w:b/>
          <w:sz w:val="24"/>
          <w:szCs w:val="24"/>
        </w:rPr>
      </w:pPr>
      <w:r>
        <w:rPr>
          <w:rFonts w:ascii="Cambria" w:hAnsi="Cambria"/>
          <w:b/>
          <w:sz w:val="24"/>
          <w:szCs w:val="24"/>
        </w:rPr>
        <w:t xml:space="preserve">      </w:t>
      </w:r>
      <w:r w:rsidR="00A8393C">
        <w:rPr>
          <w:rFonts w:ascii="Cambria" w:hAnsi="Cambria"/>
          <w:b/>
          <w:sz w:val="24"/>
          <w:szCs w:val="24"/>
        </w:rPr>
        <w:tab/>
      </w:r>
      <w:r w:rsidR="00A8393C">
        <w:rPr>
          <w:rFonts w:ascii="Cambria" w:hAnsi="Cambria"/>
          <w:b/>
          <w:sz w:val="24"/>
          <w:szCs w:val="24"/>
        </w:rPr>
        <w:tab/>
      </w:r>
      <w:r w:rsidR="00A8393C">
        <w:rPr>
          <w:rFonts w:ascii="Cambria" w:hAnsi="Cambria"/>
          <w:b/>
          <w:sz w:val="24"/>
          <w:szCs w:val="24"/>
        </w:rPr>
        <w:tab/>
      </w:r>
      <w:r w:rsidR="00A8393C">
        <w:rPr>
          <w:rFonts w:ascii="Cambria" w:hAnsi="Cambria"/>
          <w:b/>
          <w:sz w:val="24"/>
          <w:szCs w:val="24"/>
        </w:rPr>
        <w:tab/>
      </w:r>
      <w:r w:rsidR="00A8393C">
        <w:rPr>
          <w:rFonts w:ascii="Cambria" w:hAnsi="Cambria"/>
          <w:b/>
          <w:sz w:val="24"/>
          <w:szCs w:val="24"/>
        </w:rPr>
        <w:tab/>
      </w:r>
      <w:r w:rsidR="00A8393C" w:rsidRPr="00A8393C">
        <w:rPr>
          <w:rFonts w:ascii="Cambria" w:hAnsi="Cambria"/>
          <w:b/>
          <w:sz w:val="24"/>
          <w:szCs w:val="24"/>
        </w:rPr>
        <w:t xml:space="preserve">ДО </w:t>
      </w:r>
    </w:p>
    <w:p w14:paraId="0F187559" w14:textId="77777777" w:rsidR="00A8393C" w:rsidRPr="00A8393C" w:rsidRDefault="00A8393C" w:rsidP="00A8393C">
      <w:pPr>
        <w:tabs>
          <w:tab w:val="num" w:pos="0"/>
        </w:tabs>
        <w:spacing w:after="0" w:line="240" w:lineRule="auto"/>
        <w:rPr>
          <w:rFonts w:ascii="Cambria" w:hAnsi="Cambria"/>
          <w:b/>
          <w:sz w:val="24"/>
          <w:szCs w:val="24"/>
        </w:rPr>
      </w:pPr>
      <w:r w:rsidRPr="00A8393C">
        <w:rPr>
          <w:rFonts w:ascii="Cambria" w:hAnsi="Cambria"/>
          <w:b/>
          <w:sz w:val="24"/>
          <w:szCs w:val="24"/>
        </w:rPr>
        <w:tab/>
      </w:r>
      <w:r w:rsidRPr="00A8393C">
        <w:rPr>
          <w:rFonts w:ascii="Cambria" w:hAnsi="Cambria"/>
          <w:b/>
          <w:sz w:val="24"/>
          <w:szCs w:val="24"/>
        </w:rPr>
        <w:tab/>
      </w:r>
      <w:r w:rsidRPr="00A8393C">
        <w:rPr>
          <w:rFonts w:ascii="Cambria" w:hAnsi="Cambria"/>
          <w:b/>
          <w:sz w:val="24"/>
          <w:szCs w:val="24"/>
        </w:rPr>
        <w:tab/>
      </w:r>
      <w:r w:rsidRPr="00A8393C">
        <w:rPr>
          <w:rFonts w:ascii="Cambria" w:hAnsi="Cambria"/>
          <w:b/>
          <w:sz w:val="24"/>
          <w:szCs w:val="24"/>
        </w:rPr>
        <w:tab/>
      </w:r>
      <w:r w:rsidRPr="00A8393C">
        <w:rPr>
          <w:rFonts w:ascii="Cambria" w:hAnsi="Cambria"/>
          <w:b/>
          <w:sz w:val="24"/>
          <w:szCs w:val="24"/>
        </w:rPr>
        <w:tab/>
      </w:r>
      <w:r w:rsidRPr="00A8393C">
        <w:rPr>
          <w:rFonts w:ascii="Cambria" w:hAnsi="Cambria"/>
          <w:b/>
          <w:sz w:val="24"/>
          <w:szCs w:val="24"/>
        </w:rPr>
        <w:tab/>
        <w:t>МИНИСТЕРСТВО НА ВЪНШНИТЕ РАБОТИ</w:t>
      </w:r>
    </w:p>
    <w:p w14:paraId="3D9939D6" w14:textId="11418BB6" w:rsidR="00C826AD" w:rsidRPr="00D2281A" w:rsidRDefault="00C826AD" w:rsidP="00A8393C">
      <w:pPr>
        <w:spacing w:after="0" w:line="240" w:lineRule="auto"/>
        <w:ind w:left="284" w:firstLine="4961"/>
        <w:jc w:val="both"/>
        <w:rPr>
          <w:rFonts w:ascii="Times New Roman" w:hAnsi="Times New Roman"/>
          <w:sz w:val="24"/>
          <w:szCs w:val="24"/>
        </w:rPr>
      </w:pPr>
    </w:p>
    <w:p w14:paraId="3A4CA2D4" w14:textId="77777777" w:rsidR="00C826AD" w:rsidRPr="00F129DE" w:rsidRDefault="00C826AD" w:rsidP="00C826AD">
      <w:pPr>
        <w:pStyle w:val="Heading1"/>
        <w:rPr>
          <w:rFonts w:ascii="Cambria" w:hAnsi="Cambria"/>
          <w:szCs w:val="24"/>
        </w:rPr>
      </w:pPr>
      <w:r w:rsidRPr="00F129DE">
        <w:rPr>
          <w:rFonts w:ascii="Cambria" w:hAnsi="Cambria"/>
          <w:szCs w:val="24"/>
        </w:rPr>
        <w:t>ПРЕДЛОЖЕНИЕ ЗА ИЗПЪЛНЕНИЕ НА ПОРЪЧКАТА</w:t>
      </w:r>
    </w:p>
    <w:p w14:paraId="290F81EC" w14:textId="77777777" w:rsidR="00C826AD" w:rsidRPr="00F129DE" w:rsidRDefault="00C826AD" w:rsidP="00C826AD">
      <w:pPr>
        <w:spacing w:after="0" w:line="240" w:lineRule="auto"/>
        <w:rPr>
          <w:rFonts w:ascii="Cambria" w:hAnsi="Cambria"/>
        </w:rPr>
      </w:pPr>
    </w:p>
    <w:p w14:paraId="52F80B95" w14:textId="77777777" w:rsidR="00C826AD" w:rsidRPr="00F129DE" w:rsidRDefault="00C826AD" w:rsidP="00C826AD">
      <w:pPr>
        <w:jc w:val="center"/>
        <w:rPr>
          <w:rFonts w:ascii="Cambria" w:eastAsia="Times New Roman" w:hAnsi="Cambria"/>
          <w:b/>
          <w:sz w:val="24"/>
          <w:szCs w:val="24"/>
          <w:lang w:eastAsia="bg-BG"/>
        </w:rPr>
      </w:pPr>
      <w:proofErr w:type="gramStart"/>
      <w:r w:rsidRPr="00F129DE">
        <w:rPr>
          <w:rFonts w:ascii="Cambria" w:hAnsi="Cambria"/>
          <w:b/>
          <w:sz w:val="24"/>
          <w:szCs w:val="24"/>
        </w:rPr>
        <w:t>за</w:t>
      </w:r>
      <w:proofErr w:type="gramEnd"/>
      <w:r w:rsidRPr="00F129DE">
        <w:rPr>
          <w:rFonts w:ascii="Cambria" w:hAnsi="Cambria"/>
          <w:b/>
          <w:sz w:val="24"/>
          <w:szCs w:val="24"/>
        </w:rPr>
        <w:t xml:space="preserve"> обществена поръчка с предмет: </w:t>
      </w:r>
      <w:r w:rsidRPr="00F129DE">
        <w:rPr>
          <w:rFonts w:ascii="Cambria" w:eastAsia="Times New Roman" w:hAnsi="Cambria"/>
          <w:b/>
          <w:sz w:val="24"/>
          <w:szCs w:val="24"/>
          <w:lang w:eastAsia="bg-BG"/>
        </w:rPr>
        <w:t>“Извършване на текущи и аварийни строително-монтажни работи (СМР) за поддръжка на сградния фонд на МВнР”</w:t>
      </w:r>
    </w:p>
    <w:p w14:paraId="10E12C99" w14:textId="77777777" w:rsidR="00C826AD" w:rsidRPr="00A8393C" w:rsidRDefault="00C826AD" w:rsidP="00C826AD">
      <w:pPr>
        <w:spacing w:after="0" w:line="240" w:lineRule="auto"/>
        <w:ind w:firstLine="709"/>
        <w:jc w:val="both"/>
        <w:rPr>
          <w:rFonts w:ascii="Times New Roman" w:hAnsi="Times New Roman"/>
          <w:b/>
        </w:rPr>
      </w:pPr>
    </w:p>
    <w:p w14:paraId="2978986A" w14:textId="77777777" w:rsidR="00C826AD" w:rsidRPr="00A8393C" w:rsidRDefault="00C826AD" w:rsidP="001C1162">
      <w:pPr>
        <w:spacing w:after="0" w:line="240" w:lineRule="auto"/>
        <w:ind w:firstLine="709"/>
        <w:jc w:val="both"/>
        <w:rPr>
          <w:rFonts w:ascii="Cambria" w:hAnsi="Cambria"/>
          <w:b/>
          <w:sz w:val="24"/>
          <w:szCs w:val="24"/>
        </w:rPr>
      </w:pPr>
      <w:r w:rsidRPr="00A8393C">
        <w:rPr>
          <w:rFonts w:ascii="Cambria" w:hAnsi="Cambria"/>
          <w:b/>
          <w:sz w:val="24"/>
          <w:szCs w:val="24"/>
        </w:rPr>
        <w:t>УВАЖАЕМИ ДАМИ И ГОСПОДА,</w:t>
      </w:r>
    </w:p>
    <w:p w14:paraId="127BE224" w14:textId="77777777" w:rsidR="00C826AD" w:rsidRPr="001C1162" w:rsidRDefault="00C826AD" w:rsidP="001C1162">
      <w:pPr>
        <w:spacing w:after="0" w:line="240" w:lineRule="auto"/>
        <w:ind w:firstLine="709"/>
        <w:jc w:val="both"/>
        <w:rPr>
          <w:rFonts w:ascii="Times New Roman" w:hAnsi="Times New Roman"/>
          <w:sz w:val="24"/>
          <w:szCs w:val="24"/>
        </w:rPr>
      </w:pPr>
    </w:p>
    <w:p w14:paraId="359F4B6E" w14:textId="692821C6" w:rsidR="00C826AD" w:rsidRPr="006A5A36" w:rsidRDefault="00C826AD" w:rsidP="006A5A36">
      <w:pPr>
        <w:spacing w:line="240" w:lineRule="auto"/>
        <w:ind w:firstLine="567"/>
        <w:jc w:val="both"/>
        <w:rPr>
          <w:rFonts w:ascii="Cambria" w:hAnsi="Cambria"/>
          <w:color w:val="000000"/>
          <w:position w:val="8"/>
          <w:sz w:val="24"/>
          <w:szCs w:val="24"/>
        </w:rPr>
      </w:pPr>
      <w:r w:rsidRPr="006A5A36">
        <w:rPr>
          <w:rFonts w:ascii="Cambria" w:hAnsi="Cambria"/>
          <w:color w:val="000000"/>
          <w:position w:val="8"/>
          <w:sz w:val="24"/>
          <w:szCs w:val="24"/>
        </w:rPr>
        <w:t>С настоящото представяме нашето техническо предложение за изпълнение на обществената поръчка по обявената от Вас процедура с горепосочения предмет.</w:t>
      </w:r>
    </w:p>
    <w:p w14:paraId="120E56C6" w14:textId="77777777" w:rsidR="006A5A36" w:rsidRPr="00755FA0" w:rsidRDefault="006A5A36" w:rsidP="00400856">
      <w:pPr>
        <w:widowControl w:val="0"/>
        <w:numPr>
          <w:ilvl w:val="0"/>
          <w:numId w:val="29"/>
        </w:numPr>
        <w:tabs>
          <w:tab w:val="left" w:pos="567"/>
          <w:tab w:val="left" w:pos="851"/>
        </w:tabs>
        <w:autoSpaceDE w:val="0"/>
        <w:autoSpaceDN w:val="0"/>
        <w:adjustRightInd w:val="0"/>
        <w:spacing w:after="0" w:line="240" w:lineRule="auto"/>
        <w:ind w:left="0" w:firstLine="567"/>
        <w:jc w:val="both"/>
        <w:rPr>
          <w:rFonts w:ascii="Cambria" w:hAnsi="Cambria" w:cs="Calibri"/>
          <w:sz w:val="24"/>
          <w:szCs w:val="24"/>
        </w:rPr>
      </w:pPr>
      <w:r w:rsidRPr="00755FA0">
        <w:rPr>
          <w:rFonts w:ascii="Cambria" w:hAnsi="Cambria" w:cs="Calibri"/>
          <w:sz w:val="24"/>
          <w:szCs w:val="24"/>
        </w:rPr>
        <w:t>След запознаване с всички документи и образци от документацията в настоящата процедура за възлагане на обществената поръчка с горецитирания предмет, удостоверявам и потвърждавам, че представляваният от мен участник отговаря на изискванията и условията, посочени в нея.</w:t>
      </w:r>
    </w:p>
    <w:p w14:paraId="4B2392C4" w14:textId="13376B7A" w:rsidR="006A5A36" w:rsidRDefault="006A5A36" w:rsidP="00400856">
      <w:pPr>
        <w:widowControl w:val="0"/>
        <w:numPr>
          <w:ilvl w:val="0"/>
          <w:numId w:val="29"/>
        </w:numPr>
        <w:tabs>
          <w:tab w:val="left" w:pos="567"/>
          <w:tab w:val="left" w:pos="900"/>
        </w:tabs>
        <w:autoSpaceDE w:val="0"/>
        <w:autoSpaceDN w:val="0"/>
        <w:adjustRightInd w:val="0"/>
        <w:spacing w:after="0" w:line="240" w:lineRule="auto"/>
        <w:ind w:left="0" w:firstLine="567"/>
        <w:jc w:val="both"/>
        <w:rPr>
          <w:rFonts w:ascii="Cambria" w:hAnsi="Cambria" w:cs="Calibri"/>
          <w:sz w:val="24"/>
          <w:szCs w:val="24"/>
        </w:rPr>
      </w:pPr>
      <w:r w:rsidRPr="00755FA0">
        <w:rPr>
          <w:rFonts w:ascii="Cambria" w:hAnsi="Cambria" w:cs="Calibri"/>
          <w:sz w:val="24"/>
          <w:szCs w:val="24"/>
        </w:rPr>
        <w:t>Потвърждаваме, че ще изпълним обществената поръчка в сроковете и при условията, определени от Възложителя в документацията за обществената поръчка и посочени в проекта на договора.</w:t>
      </w:r>
    </w:p>
    <w:p w14:paraId="20EEF338" w14:textId="2F7938D5" w:rsidR="006A5A36" w:rsidRPr="00755FA0" w:rsidRDefault="006A5A36" w:rsidP="00400856">
      <w:pPr>
        <w:widowControl w:val="0"/>
        <w:numPr>
          <w:ilvl w:val="0"/>
          <w:numId w:val="29"/>
        </w:numPr>
        <w:tabs>
          <w:tab w:val="left" w:pos="567"/>
          <w:tab w:val="left" w:pos="851"/>
          <w:tab w:val="left" w:pos="900"/>
          <w:tab w:val="left" w:pos="993"/>
        </w:tabs>
        <w:autoSpaceDE w:val="0"/>
        <w:autoSpaceDN w:val="0"/>
        <w:adjustRightInd w:val="0"/>
        <w:spacing w:after="0" w:line="240" w:lineRule="auto"/>
        <w:ind w:left="0" w:firstLine="567"/>
        <w:jc w:val="both"/>
        <w:rPr>
          <w:rFonts w:ascii="Cambria" w:hAnsi="Cambria" w:cs="Calibri"/>
          <w:sz w:val="24"/>
          <w:szCs w:val="24"/>
        </w:rPr>
      </w:pPr>
      <w:r>
        <w:rPr>
          <w:rFonts w:ascii="Cambria" w:hAnsi="Cambria" w:cs="Calibri"/>
          <w:sz w:val="24"/>
          <w:szCs w:val="24"/>
        </w:rPr>
        <w:t xml:space="preserve"> </w:t>
      </w:r>
      <w:proofErr w:type="gramStart"/>
      <w:r w:rsidRPr="00755FA0">
        <w:rPr>
          <w:rFonts w:ascii="Cambria" w:hAnsi="Cambria" w:cs="Calibri"/>
          <w:sz w:val="24"/>
          <w:szCs w:val="24"/>
        </w:rPr>
        <w:t xml:space="preserve">Изпълнението на обществената поръчка ще извършим при спазване на приложимите за предмета на обществената поръчка изисквания на Раздел </w:t>
      </w:r>
      <w:r>
        <w:rPr>
          <w:rFonts w:ascii="Cambria" w:hAnsi="Cambria" w:cs="Calibri"/>
          <w:sz w:val="24"/>
          <w:szCs w:val="24"/>
        </w:rPr>
        <w:t>V</w:t>
      </w:r>
      <w:r w:rsidRPr="00755FA0">
        <w:rPr>
          <w:rFonts w:ascii="Cambria" w:hAnsi="Cambria" w:cs="Calibri"/>
          <w:sz w:val="24"/>
          <w:szCs w:val="24"/>
        </w:rPr>
        <w:t xml:space="preserve">I </w:t>
      </w:r>
      <w:r w:rsidRPr="006A5A36">
        <w:rPr>
          <w:rFonts w:ascii="Cambria" w:hAnsi="Cambria" w:cs="Calibri"/>
          <w:sz w:val="24"/>
          <w:szCs w:val="24"/>
        </w:rPr>
        <w:t>„Техническа спецификация и условия за изпълнение на обществената поръчка</w:t>
      </w:r>
      <w:r w:rsidRPr="006A5A36">
        <w:rPr>
          <w:rFonts w:ascii="Cambria" w:hAnsi="Cambria" w:cs="Calibri"/>
          <w:sz w:val="24"/>
          <w:szCs w:val="24"/>
          <w:lang w:val="bg-BG"/>
        </w:rPr>
        <w:t>“</w:t>
      </w:r>
      <w:r w:rsidRPr="006A5A36">
        <w:rPr>
          <w:rFonts w:ascii="Cambria" w:hAnsi="Cambria" w:cs="Calibri"/>
          <w:sz w:val="24"/>
          <w:szCs w:val="24"/>
        </w:rPr>
        <w:t>,</w:t>
      </w:r>
      <w:r w:rsidRPr="00755FA0">
        <w:rPr>
          <w:rFonts w:ascii="Cambria" w:hAnsi="Cambria" w:cs="Calibri"/>
          <w:sz w:val="24"/>
          <w:szCs w:val="24"/>
        </w:rPr>
        <w:t xml:space="preserve"> приложими за изпълнение на </w:t>
      </w:r>
      <w:r>
        <w:rPr>
          <w:rFonts w:ascii="Cambria" w:hAnsi="Cambria" w:cs="Calibri"/>
          <w:sz w:val="24"/>
          <w:szCs w:val="24"/>
          <w:lang w:val="bg-BG"/>
        </w:rPr>
        <w:t>строително ремонтните дейности</w:t>
      </w:r>
      <w:r w:rsidRPr="00755FA0">
        <w:rPr>
          <w:rFonts w:ascii="Cambria" w:hAnsi="Cambria" w:cs="Calibri"/>
          <w:sz w:val="24"/>
          <w:szCs w:val="24"/>
        </w:rPr>
        <w:t>, подробно описани в документацията за обществената поръчка и приложенията към нея, както и Тех</w:t>
      </w:r>
      <w:r>
        <w:rPr>
          <w:rFonts w:ascii="Cambria" w:hAnsi="Cambria" w:cs="Calibri"/>
          <w:sz w:val="24"/>
          <w:szCs w:val="24"/>
        </w:rPr>
        <w:t>н</w:t>
      </w:r>
      <w:r w:rsidRPr="00755FA0">
        <w:rPr>
          <w:rFonts w:ascii="Cambria" w:hAnsi="Cambria" w:cs="Calibri"/>
          <w:sz w:val="24"/>
          <w:szCs w:val="24"/>
        </w:rPr>
        <w:t xml:space="preserve">ическата спецификация за изпълнение на поръчката – </w:t>
      </w:r>
      <w:r>
        <w:rPr>
          <w:rFonts w:ascii="Cambria" w:hAnsi="Cambria" w:cs="Calibri"/>
          <w:i/>
          <w:sz w:val="24"/>
          <w:szCs w:val="24"/>
        </w:rPr>
        <w:t xml:space="preserve">Приложение </w:t>
      </w:r>
      <w:r>
        <w:rPr>
          <w:rFonts w:ascii="Cambria" w:hAnsi="Cambria" w:cs="Calibri"/>
          <w:i/>
          <w:sz w:val="24"/>
          <w:szCs w:val="24"/>
          <w:lang w:val="bg-BG"/>
        </w:rPr>
        <w:t>№</w:t>
      </w:r>
      <w:r>
        <w:rPr>
          <w:rFonts w:ascii="Cambria" w:hAnsi="Cambria" w:cs="Calibri"/>
          <w:i/>
          <w:sz w:val="24"/>
          <w:szCs w:val="24"/>
        </w:rPr>
        <w:t xml:space="preserve"> A</w:t>
      </w:r>
      <w:r w:rsidRPr="00755FA0">
        <w:rPr>
          <w:rFonts w:ascii="Cambria" w:hAnsi="Cambria" w:cs="Calibri"/>
          <w:sz w:val="24"/>
          <w:szCs w:val="24"/>
        </w:rPr>
        <w:t xml:space="preserve"> </w:t>
      </w:r>
      <w:r>
        <w:rPr>
          <w:rFonts w:ascii="Cambria" w:hAnsi="Cambria" w:cs="Calibri"/>
          <w:sz w:val="24"/>
          <w:szCs w:val="24"/>
        </w:rPr>
        <w:t xml:space="preserve">от </w:t>
      </w:r>
      <w:r w:rsidRPr="00755FA0">
        <w:rPr>
          <w:rFonts w:ascii="Cambria" w:hAnsi="Cambria" w:cs="Calibri"/>
          <w:sz w:val="24"/>
          <w:szCs w:val="24"/>
        </w:rPr>
        <w:t>документацията за обществена поръчка.</w:t>
      </w:r>
      <w:proofErr w:type="gramEnd"/>
    </w:p>
    <w:p w14:paraId="09F56F62" w14:textId="77777777" w:rsidR="006A5A36" w:rsidRPr="00755FA0" w:rsidRDefault="006A5A36" w:rsidP="00400856">
      <w:pPr>
        <w:widowControl w:val="0"/>
        <w:numPr>
          <w:ilvl w:val="0"/>
          <w:numId w:val="29"/>
        </w:numPr>
        <w:tabs>
          <w:tab w:val="left" w:pos="567"/>
          <w:tab w:val="left" w:pos="851"/>
          <w:tab w:val="left" w:pos="993"/>
        </w:tabs>
        <w:autoSpaceDE w:val="0"/>
        <w:autoSpaceDN w:val="0"/>
        <w:adjustRightInd w:val="0"/>
        <w:spacing w:after="0" w:line="240" w:lineRule="auto"/>
        <w:ind w:left="0" w:firstLine="567"/>
        <w:jc w:val="both"/>
        <w:rPr>
          <w:rFonts w:ascii="Cambria" w:hAnsi="Cambria" w:cs="Calibri"/>
          <w:sz w:val="24"/>
          <w:szCs w:val="24"/>
        </w:rPr>
      </w:pPr>
      <w:proofErr w:type="gramStart"/>
      <w:r w:rsidRPr="00755FA0">
        <w:rPr>
          <w:rFonts w:ascii="Cambria" w:hAnsi="Cambria" w:cs="Calibri"/>
          <w:sz w:val="24"/>
          <w:szCs w:val="24"/>
        </w:rPr>
        <w:t>Декларирам, че съм запознат/а с проекта на договор за възлагане на обществената поръчка с горецитирания предмет, поставените в него условия, приемам ги без възражения и в случай, че представляваният от мен участник бъде избран за Изпълнител, от името на последния приемам да сключа договор за възлагане на обществената поръчка изцяло в съответствие с проекта, приложен към документацията за обществената поръчка, в законоустановения срок.</w:t>
      </w:r>
      <w:proofErr w:type="gramEnd"/>
    </w:p>
    <w:p w14:paraId="71858921" w14:textId="2C05ED30" w:rsidR="00C826AD" w:rsidRPr="006A5A36" w:rsidRDefault="00C826AD" w:rsidP="00400856">
      <w:pPr>
        <w:widowControl w:val="0"/>
        <w:numPr>
          <w:ilvl w:val="0"/>
          <w:numId w:val="29"/>
        </w:numPr>
        <w:tabs>
          <w:tab w:val="left" w:pos="567"/>
          <w:tab w:val="left" w:pos="900"/>
        </w:tabs>
        <w:autoSpaceDE w:val="0"/>
        <w:autoSpaceDN w:val="0"/>
        <w:adjustRightInd w:val="0"/>
        <w:spacing w:after="0" w:line="240" w:lineRule="auto"/>
        <w:ind w:left="0" w:firstLine="567"/>
        <w:jc w:val="both"/>
        <w:rPr>
          <w:rFonts w:ascii="Cambria" w:hAnsi="Cambria" w:cs="Calibri"/>
          <w:sz w:val="24"/>
          <w:szCs w:val="24"/>
        </w:rPr>
      </w:pPr>
      <w:r w:rsidRPr="006A5A36">
        <w:rPr>
          <w:rFonts w:ascii="Cambria" w:hAnsi="Cambria"/>
          <w:sz w:val="24"/>
          <w:szCs w:val="24"/>
        </w:rPr>
        <w:t xml:space="preserve"> Ангажираме се да отстраняваме за своя сметка всички появили се скрити </w:t>
      </w:r>
      <w:r w:rsidRPr="006A5A36">
        <w:rPr>
          <w:rFonts w:ascii="Cambria" w:hAnsi="Cambria"/>
          <w:sz w:val="24"/>
          <w:szCs w:val="24"/>
        </w:rPr>
        <w:lastRenderedPageBreak/>
        <w:t>дефекти в периода на гаранционния срок на извършените от нас строителни и монтажни работи.</w:t>
      </w:r>
    </w:p>
    <w:p w14:paraId="2AEAB8B1" w14:textId="7853D46C" w:rsidR="00C826AD" w:rsidRPr="001C1162" w:rsidRDefault="001C1162" w:rsidP="001C1162">
      <w:pPr>
        <w:tabs>
          <w:tab w:val="left" w:pos="0"/>
        </w:tabs>
        <w:spacing w:after="0" w:line="240" w:lineRule="auto"/>
        <w:jc w:val="both"/>
        <w:rPr>
          <w:rFonts w:ascii="Cambria" w:hAnsi="Cambria"/>
          <w:sz w:val="24"/>
          <w:szCs w:val="24"/>
        </w:rPr>
      </w:pPr>
      <w:r>
        <w:rPr>
          <w:rFonts w:ascii="Cambria" w:hAnsi="Cambria"/>
          <w:sz w:val="24"/>
          <w:szCs w:val="24"/>
        </w:rPr>
        <w:tab/>
      </w:r>
      <w:r w:rsidR="006A5A36" w:rsidRPr="006A5A36">
        <w:rPr>
          <w:rFonts w:ascii="Cambria" w:hAnsi="Cambria"/>
          <w:b/>
          <w:sz w:val="24"/>
          <w:szCs w:val="24"/>
        </w:rPr>
        <w:t>VI</w:t>
      </w:r>
      <w:r w:rsidR="00C826AD" w:rsidRPr="006A5A36">
        <w:rPr>
          <w:rFonts w:ascii="Cambria" w:hAnsi="Cambria"/>
          <w:b/>
          <w:sz w:val="24"/>
          <w:szCs w:val="24"/>
        </w:rPr>
        <w:t>.</w:t>
      </w:r>
      <w:r w:rsidR="00C826AD" w:rsidRPr="001C1162">
        <w:rPr>
          <w:rFonts w:ascii="Cambria" w:hAnsi="Cambria"/>
          <w:sz w:val="24"/>
          <w:szCs w:val="24"/>
        </w:rPr>
        <w:t xml:space="preserve"> Приемаме да се считаме обвързани от задълженията и условията, поети с офертата ни до изтичане на </w:t>
      </w:r>
      <w:r w:rsidR="00B7742D" w:rsidRPr="00B7742D">
        <w:rPr>
          <w:rFonts w:ascii="Cambria" w:hAnsi="Cambria"/>
          <w:b/>
          <w:sz w:val="24"/>
          <w:szCs w:val="24"/>
        </w:rPr>
        <w:t>6</w:t>
      </w:r>
      <w:r w:rsidR="00B7742D">
        <w:rPr>
          <w:rFonts w:ascii="Cambria" w:hAnsi="Cambria"/>
          <w:sz w:val="24"/>
          <w:szCs w:val="24"/>
        </w:rPr>
        <w:t xml:space="preserve"> (</w:t>
      </w:r>
      <w:r w:rsidR="00C826AD" w:rsidRPr="001C1162">
        <w:rPr>
          <w:rFonts w:ascii="Cambria" w:hAnsi="Cambria"/>
          <w:b/>
          <w:sz w:val="24"/>
          <w:szCs w:val="24"/>
        </w:rPr>
        <w:t>шест</w:t>
      </w:r>
      <w:r w:rsidR="00B7742D">
        <w:rPr>
          <w:rFonts w:ascii="Cambria" w:hAnsi="Cambria"/>
          <w:b/>
          <w:sz w:val="24"/>
          <w:szCs w:val="24"/>
        </w:rPr>
        <w:t>)</w:t>
      </w:r>
      <w:r w:rsidR="00C826AD" w:rsidRPr="001C1162">
        <w:rPr>
          <w:rFonts w:ascii="Cambria" w:hAnsi="Cambria"/>
          <w:b/>
          <w:sz w:val="24"/>
          <w:szCs w:val="24"/>
        </w:rPr>
        <w:t xml:space="preserve"> месеца</w:t>
      </w:r>
      <w:r w:rsidR="00C826AD" w:rsidRPr="001C1162">
        <w:rPr>
          <w:rFonts w:ascii="Cambria" w:hAnsi="Cambria"/>
          <w:sz w:val="24"/>
          <w:szCs w:val="24"/>
        </w:rPr>
        <w:t>, считано от крайния срок за получаване на офертите.</w:t>
      </w:r>
    </w:p>
    <w:p w14:paraId="09BC21F7" w14:textId="34626499" w:rsidR="00C826AD" w:rsidRPr="001C1162" w:rsidRDefault="006A5A36" w:rsidP="001C1162">
      <w:pPr>
        <w:spacing w:after="0" w:line="240" w:lineRule="auto"/>
        <w:ind w:firstLine="708"/>
        <w:jc w:val="both"/>
        <w:rPr>
          <w:rFonts w:ascii="Cambria" w:hAnsi="Cambria"/>
          <w:sz w:val="24"/>
          <w:szCs w:val="24"/>
        </w:rPr>
      </w:pPr>
      <w:r w:rsidRPr="006A5A36">
        <w:rPr>
          <w:rFonts w:ascii="Cambria" w:hAnsi="Cambria"/>
          <w:b/>
          <w:sz w:val="24"/>
          <w:szCs w:val="24"/>
        </w:rPr>
        <w:t>VII</w:t>
      </w:r>
      <w:r w:rsidR="00C826AD" w:rsidRPr="001C1162">
        <w:rPr>
          <w:rFonts w:ascii="Cambria" w:hAnsi="Cambria"/>
          <w:sz w:val="24"/>
          <w:szCs w:val="24"/>
        </w:rPr>
        <w:t xml:space="preserve">. Гарантираме, че сме в състояние да изпълним качествено поръчката в пълно съответствие с гореописаната оферта. </w:t>
      </w:r>
    </w:p>
    <w:p w14:paraId="116FB509" w14:textId="4F06BDAE" w:rsidR="00C826AD" w:rsidRPr="001C1162" w:rsidRDefault="006A5A36" w:rsidP="00271BFD">
      <w:pPr>
        <w:widowControl w:val="0"/>
        <w:shd w:val="clear" w:color="auto" w:fill="FFFFFF"/>
        <w:autoSpaceDE w:val="0"/>
        <w:autoSpaceDN w:val="0"/>
        <w:adjustRightInd w:val="0"/>
        <w:spacing w:after="0" w:line="240" w:lineRule="auto"/>
        <w:ind w:firstLine="708"/>
        <w:jc w:val="both"/>
        <w:rPr>
          <w:rFonts w:ascii="Cambria" w:hAnsi="Cambria"/>
          <w:b/>
          <w:bCs/>
          <w:sz w:val="24"/>
          <w:szCs w:val="24"/>
          <w:lang w:eastAsia="bg-BG"/>
        </w:rPr>
      </w:pPr>
      <w:r w:rsidRPr="006A5A36">
        <w:rPr>
          <w:rFonts w:ascii="Cambria" w:hAnsi="Cambria"/>
          <w:b/>
          <w:sz w:val="24"/>
          <w:szCs w:val="24"/>
        </w:rPr>
        <w:t>VIII</w:t>
      </w:r>
      <w:r w:rsidR="00C826AD" w:rsidRPr="001C1162">
        <w:rPr>
          <w:rFonts w:ascii="Cambria" w:hAnsi="Cambria"/>
          <w:sz w:val="24"/>
          <w:szCs w:val="24"/>
        </w:rPr>
        <w:t>.</w:t>
      </w:r>
      <w:r w:rsidR="00C826AD" w:rsidRPr="001C1162">
        <w:rPr>
          <w:rFonts w:ascii="Cambria" w:hAnsi="Cambria"/>
          <w:bCs/>
          <w:noProof/>
          <w:sz w:val="24"/>
          <w:szCs w:val="24"/>
          <w:lang w:eastAsia="bg-BG"/>
        </w:rPr>
        <w:t xml:space="preserve"> Предлагаме следните гаранционни срокове във връзка с извършените строителни и монтажни работи, в съответствие с определеното в чл. 20, ал. 4 от </w:t>
      </w:r>
      <w:r w:rsidR="00C826AD" w:rsidRPr="001C1162">
        <w:rPr>
          <w:rFonts w:ascii="Cambria" w:hAnsi="Cambria"/>
          <w:bCs/>
          <w:sz w:val="24"/>
          <w:szCs w:val="24"/>
          <w:lang w:eastAsia="bg-BG"/>
        </w:rPr>
        <w:t>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са както следва:</w:t>
      </w:r>
    </w:p>
    <w:p w14:paraId="0580C582" w14:textId="77777777" w:rsidR="00C826AD" w:rsidRPr="001C1162" w:rsidRDefault="00C826AD" w:rsidP="001C1162">
      <w:pPr>
        <w:widowControl w:val="0"/>
        <w:autoSpaceDE w:val="0"/>
        <w:autoSpaceDN w:val="0"/>
        <w:adjustRightInd w:val="0"/>
        <w:spacing w:after="0" w:line="240" w:lineRule="auto"/>
        <w:ind w:right="142" w:firstLine="567"/>
        <w:jc w:val="both"/>
        <w:rPr>
          <w:rFonts w:ascii="Cambria" w:hAnsi="Cambria"/>
          <w:sz w:val="24"/>
          <w:szCs w:val="24"/>
        </w:rPr>
      </w:pPr>
      <w:r w:rsidRPr="001C1162">
        <w:rPr>
          <w:rFonts w:ascii="Cambria" w:hAnsi="Cambria"/>
          <w:sz w:val="24"/>
          <w:szCs w:val="24"/>
        </w:rPr>
        <w:t xml:space="preserve">- </w:t>
      </w:r>
      <w:proofErr w:type="gramStart"/>
      <w:r w:rsidRPr="001C1162">
        <w:rPr>
          <w:rFonts w:ascii="Cambria" w:hAnsi="Cambria"/>
          <w:sz w:val="24"/>
          <w:szCs w:val="24"/>
        </w:rPr>
        <w:t>за</w:t>
      </w:r>
      <w:proofErr w:type="gramEnd"/>
      <w:r w:rsidRPr="001C1162">
        <w:rPr>
          <w:rFonts w:ascii="Cambria" w:hAnsi="Cambria"/>
          <w:sz w:val="24"/>
          <w:szCs w:val="24"/>
        </w:rPr>
        <w:t xml:space="preserve"> хидроизолационни, топлоизолационни, звукоизолационни и антикорозионни работи на сгради и съоръжения в неагресивна среда - ………….</w:t>
      </w:r>
      <w:r w:rsidRPr="001C1162">
        <w:rPr>
          <w:rStyle w:val="FootnoteReference"/>
          <w:rFonts w:ascii="Cambria" w:hAnsi="Cambria"/>
          <w:sz w:val="24"/>
          <w:szCs w:val="24"/>
        </w:rPr>
        <w:footnoteReference w:id="2"/>
      </w:r>
      <w:r w:rsidRPr="001C1162">
        <w:rPr>
          <w:rFonts w:ascii="Cambria" w:hAnsi="Cambria"/>
          <w:sz w:val="24"/>
          <w:szCs w:val="24"/>
        </w:rPr>
        <w:t xml:space="preserve"> години (не по – малко от 5 години);</w:t>
      </w:r>
    </w:p>
    <w:p w14:paraId="50B852C0" w14:textId="343D2F0D" w:rsidR="00C826AD" w:rsidRPr="005C1BD1" w:rsidRDefault="00C826AD" w:rsidP="005C1BD1">
      <w:pPr>
        <w:widowControl w:val="0"/>
        <w:autoSpaceDE w:val="0"/>
        <w:autoSpaceDN w:val="0"/>
        <w:adjustRightInd w:val="0"/>
        <w:spacing w:after="0" w:line="240" w:lineRule="auto"/>
        <w:ind w:right="142" w:firstLine="567"/>
        <w:jc w:val="both"/>
        <w:rPr>
          <w:rFonts w:ascii="Cambria" w:hAnsi="Cambria"/>
          <w:sz w:val="24"/>
          <w:szCs w:val="24"/>
        </w:rPr>
      </w:pPr>
      <w:r w:rsidRPr="001C1162">
        <w:rPr>
          <w:rFonts w:ascii="Cambria" w:hAnsi="Cambria"/>
          <w:sz w:val="24"/>
          <w:szCs w:val="24"/>
        </w:rPr>
        <w:t xml:space="preserve">- </w:t>
      </w:r>
      <w:proofErr w:type="gramStart"/>
      <w:r w:rsidRPr="001C1162">
        <w:rPr>
          <w:rFonts w:ascii="Cambria" w:hAnsi="Cambria"/>
          <w:sz w:val="24"/>
          <w:szCs w:val="24"/>
        </w:rPr>
        <w:t>за</w:t>
      </w:r>
      <w:proofErr w:type="gramEnd"/>
      <w:r w:rsidRPr="001C1162">
        <w:rPr>
          <w:rFonts w:ascii="Cambria" w:hAnsi="Cambria"/>
          <w:sz w:val="24"/>
          <w:szCs w:val="24"/>
        </w:rPr>
        <w:t xml:space="preserve"> всички видове строителни, монтажни и довършителни работи (подови и стенни покрития и др.), както и за вътрешни инсталации на сгради, с изключение на работите по предходния абзац - ………….</w:t>
      </w:r>
      <w:r w:rsidRPr="001C1162">
        <w:rPr>
          <w:rStyle w:val="FootnoteReference"/>
          <w:rFonts w:ascii="Cambria" w:hAnsi="Cambria"/>
          <w:sz w:val="24"/>
          <w:szCs w:val="24"/>
        </w:rPr>
        <w:footnoteReference w:id="3"/>
      </w:r>
      <w:r w:rsidRPr="001C1162">
        <w:rPr>
          <w:rFonts w:ascii="Cambria" w:hAnsi="Cambria"/>
          <w:sz w:val="24"/>
          <w:szCs w:val="24"/>
        </w:rPr>
        <w:t xml:space="preserve"> години (не по – малко от 5 години).</w:t>
      </w:r>
    </w:p>
    <w:p w14:paraId="216798F8" w14:textId="44B3A75F" w:rsidR="00C826AD" w:rsidRDefault="00C826AD" w:rsidP="005C1BD1">
      <w:pPr>
        <w:pStyle w:val="ListParagraph"/>
        <w:numPr>
          <w:ilvl w:val="0"/>
          <w:numId w:val="36"/>
        </w:numPr>
        <w:tabs>
          <w:tab w:val="left" w:pos="851"/>
          <w:tab w:val="left" w:pos="1134"/>
        </w:tabs>
        <w:spacing w:after="0" w:line="240" w:lineRule="auto"/>
        <w:ind w:left="0" w:firstLine="567"/>
        <w:rPr>
          <w:rFonts w:ascii="Cambria" w:eastAsia="Times New Roman" w:hAnsi="Cambria"/>
          <w:sz w:val="24"/>
          <w:szCs w:val="24"/>
          <w:lang w:eastAsia="bg-BG"/>
        </w:rPr>
      </w:pPr>
      <w:r w:rsidRPr="006A5A36">
        <w:rPr>
          <w:rFonts w:ascii="Cambria" w:eastAsia="Times New Roman" w:hAnsi="Cambria"/>
          <w:sz w:val="24"/>
          <w:szCs w:val="24"/>
          <w:lang w:eastAsia="bg-BG"/>
        </w:rPr>
        <w:t>Декларирам,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1C1162">
        <w:rPr>
          <w:vertAlign w:val="superscript"/>
          <w:lang w:eastAsia="bg-BG"/>
        </w:rPr>
        <w:footnoteReference w:id="4"/>
      </w:r>
    </w:p>
    <w:p w14:paraId="3B28B79C" w14:textId="77777777" w:rsidR="005C1BD1" w:rsidRPr="005C1BD1" w:rsidRDefault="005C1BD1" w:rsidP="005C1BD1">
      <w:pPr>
        <w:pStyle w:val="ListParagraph"/>
        <w:tabs>
          <w:tab w:val="left" w:pos="851"/>
          <w:tab w:val="left" w:pos="1134"/>
        </w:tabs>
        <w:spacing w:after="0" w:line="240" w:lineRule="auto"/>
        <w:ind w:left="567"/>
        <w:rPr>
          <w:rFonts w:ascii="Cambria" w:eastAsia="Times New Roman" w:hAnsi="Cambria"/>
          <w:sz w:val="24"/>
          <w:szCs w:val="24"/>
          <w:lang w:eastAsia="bg-BG"/>
        </w:rPr>
      </w:pPr>
    </w:p>
    <w:p w14:paraId="5559FAD1" w14:textId="54482607" w:rsidR="00271BFD" w:rsidRPr="005C1BD1" w:rsidRDefault="00271BFD" w:rsidP="005C1BD1">
      <w:pPr>
        <w:pStyle w:val="ListParagraph"/>
        <w:widowControl w:val="0"/>
        <w:numPr>
          <w:ilvl w:val="0"/>
          <w:numId w:val="36"/>
        </w:numPr>
        <w:tabs>
          <w:tab w:val="left" w:pos="567"/>
          <w:tab w:val="left" w:pos="851"/>
          <w:tab w:val="left" w:pos="993"/>
        </w:tabs>
        <w:autoSpaceDE w:val="0"/>
        <w:autoSpaceDN w:val="0"/>
        <w:adjustRightInd w:val="0"/>
        <w:spacing w:after="0" w:line="240" w:lineRule="auto"/>
        <w:jc w:val="both"/>
        <w:rPr>
          <w:rFonts w:ascii="Cambria" w:eastAsia="Arial Unicode MS" w:hAnsi="Cambria" w:cs="Calibri"/>
          <w:sz w:val="24"/>
          <w:szCs w:val="24"/>
        </w:rPr>
      </w:pPr>
      <w:r w:rsidRPr="005C1BD1">
        <w:rPr>
          <w:rFonts w:ascii="Cambria" w:eastAsia="Arial Unicode MS" w:hAnsi="Cambria" w:cs="Calibri"/>
          <w:sz w:val="24"/>
          <w:szCs w:val="24"/>
        </w:rPr>
        <w:t>За изпълнение на предмета на обществената поръчка, прилагаме:</w:t>
      </w:r>
    </w:p>
    <w:p w14:paraId="764C54F8" w14:textId="77777777" w:rsidR="005C1BD1" w:rsidRPr="005C1BD1" w:rsidRDefault="005C1BD1" w:rsidP="005C1BD1">
      <w:pPr>
        <w:pStyle w:val="ListParagraph"/>
        <w:widowControl w:val="0"/>
        <w:tabs>
          <w:tab w:val="left" w:pos="567"/>
          <w:tab w:val="left" w:pos="851"/>
          <w:tab w:val="left" w:pos="993"/>
        </w:tabs>
        <w:autoSpaceDE w:val="0"/>
        <w:autoSpaceDN w:val="0"/>
        <w:adjustRightInd w:val="0"/>
        <w:spacing w:after="0" w:line="240" w:lineRule="auto"/>
        <w:ind w:left="1287"/>
        <w:jc w:val="both"/>
        <w:rPr>
          <w:rFonts w:ascii="Cambria" w:eastAsia="Arial Unicode MS" w:hAnsi="Cambria" w:cs="Calibri"/>
          <w:sz w:val="24"/>
          <w:szCs w:val="24"/>
        </w:rPr>
      </w:pPr>
    </w:p>
    <w:p w14:paraId="77F815AA" w14:textId="77777777" w:rsidR="00271BFD" w:rsidRPr="00755FA0" w:rsidRDefault="00271BFD" w:rsidP="00271BFD">
      <w:pPr>
        <w:widowControl w:val="0"/>
        <w:tabs>
          <w:tab w:val="left" w:pos="567"/>
        </w:tabs>
        <w:autoSpaceDE w:val="0"/>
        <w:autoSpaceDN w:val="0"/>
        <w:adjustRightInd w:val="0"/>
        <w:rPr>
          <w:rFonts w:ascii="Cambria" w:eastAsia="Arial Unicode MS" w:hAnsi="Cambria" w:cs="Calibri"/>
          <w:sz w:val="24"/>
          <w:szCs w:val="24"/>
        </w:rPr>
      </w:pPr>
      <w:r>
        <w:rPr>
          <w:rFonts w:ascii="Cambria" w:eastAsia="Arial Unicode MS" w:hAnsi="Cambria" w:cs="Calibri"/>
          <w:sz w:val="24"/>
          <w:szCs w:val="24"/>
        </w:rPr>
        <w:tab/>
      </w:r>
      <w:r w:rsidRPr="00755FA0">
        <w:rPr>
          <w:rFonts w:ascii="Cambria" w:eastAsia="Arial Unicode MS" w:hAnsi="Cambria" w:cs="Calibri"/>
          <w:sz w:val="24"/>
          <w:szCs w:val="24"/>
        </w:rPr>
        <w:t xml:space="preserve">а) </w:t>
      </w:r>
      <w:proofErr w:type="gramStart"/>
      <w:r w:rsidRPr="00755FA0">
        <w:rPr>
          <w:rFonts w:ascii="Cambria" w:eastAsia="Arial Unicode MS" w:hAnsi="Cambria" w:cs="Calibri"/>
          <w:sz w:val="24"/>
          <w:szCs w:val="24"/>
        </w:rPr>
        <w:t>документ</w:t>
      </w:r>
      <w:proofErr w:type="gramEnd"/>
      <w:r w:rsidRPr="00755FA0">
        <w:rPr>
          <w:rFonts w:ascii="Cambria" w:eastAsia="Arial Unicode MS" w:hAnsi="Cambria" w:cs="Calibri"/>
          <w:sz w:val="24"/>
          <w:szCs w:val="24"/>
        </w:rPr>
        <w:t xml:space="preserve"> за упълномощаване, когато лицето, което подава офертата, не е законният представител на участника;</w:t>
      </w:r>
    </w:p>
    <w:p w14:paraId="1FD7D83E" w14:textId="77777777" w:rsidR="00271BFD" w:rsidRDefault="00271BFD" w:rsidP="00271BFD">
      <w:pPr>
        <w:widowControl w:val="0"/>
        <w:tabs>
          <w:tab w:val="left" w:pos="567"/>
        </w:tabs>
        <w:autoSpaceDE w:val="0"/>
        <w:autoSpaceDN w:val="0"/>
        <w:adjustRightInd w:val="0"/>
        <w:ind w:firstLine="567"/>
        <w:rPr>
          <w:rFonts w:ascii="Cambria" w:hAnsi="Cambria"/>
          <w:sz w:val="24"/>
          <w:szCs w:val="24"/>
          <w:lang w:val="bg-BG"/>
        </w:rPr>
      </w:pPr>
      <w:r w:rsidRPr="00755FA0">
        <w:rPr>
          <w:rFonts w:ascii="Cambria" w:eastAsia="Arial Unicode MS" w:hAnsi="Cambria" w:cs="Calibri"/>
          <w:sz w:val="24"/>
          <w:szCs w:val="24"/>
        </w:rPr>
        <w:t xml:space="preserve">б) </w:t>
      </w:r>
      <w:r>
        <w:rPr>
          <w:rFonts w:ascii="Cambria" w:hAnsi="Cambria"/>
          <w:sz w:val="24"/>
          <w:szCs w:val="24"/>
        </w:rPr>
        <w:t>“</w:t>
      </w:r>
      <w:r>
        <w:rPr>
          <w:rFonts w:ascii="Cambria" w:hAnsi="Cambria"/>
          <w:sz w:val="24"/>
          <w:szCs w:val="24"/>
          <w:lang w:val="bg-BG"/>
        </w:rPr>
        <w:t>П</w:t>
      </w:r>
      <w:r w:rsidRPr="00271BFD">
        <w:rPr>
          <w:rFonts w:ascii="Cambria" w:hAnsi="Cambria"/>
          <w:sz w:val="24"/>
          <w:szCs w:val="24"/>
        </w:rPr>
        <w:t>рограма за управление на дейностите</w:t>
      </w:r>
      <w:r w:rsidRPr="00C91337">
        <w:rPr>
          <w:rFonts w:ascii="Cambria" w:hAnsi="Cambria"/>
          <w:sz w:val="24"/>
          <w:szCs w:val="24"/>
        </w:rPr>
        <w:t>, осигуряваща изпълнението на минималните изисквания на Възложителя, посочени в документацията за участие</w:t>
      </w:r>
      <w:r>
        <w:rPr>
          <w:rFonts w:ascii="Cambria" w:hAnsi="Cambria"/>
          <w:sz w:val="24"/>
          <w:szCs w:val="24"/>
          <w:lang w:val="bg-BG"/>
        </w:rPr>
        <w:t>“</w:t>
      </w:r>
    </w:p>
    <w:p w14:paraId="248D6D1B" w14:textId="57C2D99B" w:rsidR="00271BFD" w:rsidRDefault="00271BFD" w:rsidP="00271BFD">
      <w:pPr>
        <w:widowControl w:val="0"/>
        <w:tabs>
          <w:tab w:val="left" w:pos="567"/>
        </w:tabs>
        <w:autoSpaceDE w:val="0"/>
        <w:autoSpaceDN w:val="0"/>
        <w:adjustRightInd w:val="0"/>
        <w:ind w:firstLine="567"/>
        <w:rPr>
          <w:rFonts w:ascii="Cambria" w:eastAsia="Arial Unicode MS" w:hAnsi="Cambria" w:cs="Calibri"/>
          <w:bCs/>
          <w:sz w:val="24"/>
          <w:szCs w:val="24"/>
        </w:rPr>
      </w:pPr>
      <w:r>
        <w:rPr>
          <w:rFonts w:ascii="Cambria" w:eastAsia="Arial Unicode MS" w:hAnsi="Cambria" w:cs="Calibri"/>
          <w:sz w:val="24"/>
          <w:szCs w:val="24"/>
        </w:rPr>
        <w:lastRenderedPageBreak/>
        <w:t xml:space="preserve"> в) </w:t>
      </w:r>
      <w:r w:rsidRPr="00755FA0">
        <w:rPr>
          <w:rFonts w:ascii="Cambria" w:eastAsia="Arial Unicode MS" w:hAnsi="Cambria" w:cs="Calibri"/>
          <w:sz w:val="24"/>
          <w:szCs w:val="24"/>
        </w:rPr>
        <w:t xml:space="preserve"> </w:t>
      </w:r>
      <w:r w:rsidRPr="00271BFD">
        <w:rPr>
          <w:rFonts w:ascii="Cambria" w:eastAsia="Arial Unicode MS" w:hAnsi="Cambria" w:cs="Calibri"/>
          <w:bCs/>
          <w:sz w:val="24"/>
          <w:szCs w:val="24"/>
        </w:rPr>
        <w:t xml:space="preserve">Списък на производителите на основните материали, </w:t>
      </w:r>
      <w:r>
        <w:rPr>
          <w:rFonts w:ascii="Cambria" w:eastAsia="Arial Unicode MS" w:hAnsi="Cambria" w:cs="Calibri"/>
          <w:bCs/>
          <w:sz w:val="24"/>
          <w:szCs w:val="24"/>
        </w:rPr>
        <w:t>които ще бъдат вложени в обекта;</w:t>
      </w:r>
    </w:p>
    <w:p w14:paraId="6922E94C" w14:textId="71B35709" w:rsidR="00271BFD" w:rsidRPr="00271BFD" w:rsidRDefault="00271BFD" w:rsidP="00271BFD">
      <w:pPr>
        <w:widowControl w:val="0"/>
        <w:tabs>
          <w:tab w:val="left" w:pos="567"/>
        </w:tabs>
        <w:autoSpaceDE w:val="0"/>
        <w:autoSpaceDN w:val="0"/>
        <w:adjustRightInd w:val="0"/>
        <w:ind w:firstLine="567"/>
        <w:rPr>
          <w:rFonts w:ascii="Cambria" w:eastAsia="Arial Unicode MS" w:hAnsi="Cambria" w:cs="Calibri"/>
          <w:bCs/>
          <w:sz w:val="24"/>
          <w:szCs w:val="24"/>
          <w:lang w:val="bg-BG"/>
        </w:rPr>
      </w:pPr>
      <w:r>
        <w:rPr>
          <w:rFonts w:ascii="Cambria" w:eastAsia="Arial Unicode MS" w:hAnsi="Cambria" w:cs="Calibri"/>
          <w:bCs/>
          <w:sz w:val="24"/>
          <w:szCs w:val="24"/>
          <w:lang w:val="bg-BG"/>
        </w:rPr>
        <w:t>г)</w:t>
      </w:r>
      <w:r w:rsidRPr="00271BFD">
        <w:rPr>
          <w:rFonts w:ascii="Cambria" w:hAnsi="Cambria"/>
          <w:b/>
          <w:sz w:val="24"/>
          <w:szCs w:val="24"/>
        </w:rPr>
        <w:t xml:space="preserve"> </w:t>
      </w:r>
      <w:r w:rsidRPr="00271BFD">
        <w:rPr>
          <w:rFonts w:ascii="Cambria" w:eastAsia="Arial Unicode MS" w:hAnsi="Cambria" w:cs="Calibri"/>
          <w:bCs/>
          <w:sz w:val="24"/>
          <w:szCs w:val="24"/>
        </w:rPr>
        <w:t>Информационни материали (каталози, рекламни брошури, продуктови спецификации или др.)</w:t>
      </w:r>
      <w:r>
        <w:rPr>
          <w:rFonts w:ascii="Cambria" w:eastAsia="Arial Unicode MS" w:hAnsi="Cambria" w:cs="Calibri"/>
          <w:bCs/>
          <w:sz w:val="24"/>
          <w:szCs w:val="24"/>
        </w:rPr>
        <w:t>;</w:t>
      </w:r>
    </w:p>
    <w:p w14:paraId="5FE1CDF6" w14:textId="442A2170" w:rsidR="00271BFD" w:rsidRPr="00271BFD" w:rsidRDefault="00271BFD" w:rsidP="00271BFD">
      <w:pPr>
        <w:widowControl w:val="0"/>
        <w:tabs>
          <w:tab w:val="left" w:pos="567"/>
        </w:tabs>
        <w:autoSpaceDE w:val="0"/>
        <w:autoSpaceDN w:val="0"/>
        <w:adjustRightInd w:val="0"/>
        <w:ind w:firstLine="567"/>
        <w:rPr>
          <w:rFonts w:ascii="Cambria" w:eastAsia="Arial Unicode MS" w:hAnsi="Cambria" w:cs="Calibri"/>
          <w:sz w:val="24"/>
          <w:szCs w:val="24"/>
        </w:rPr>
      </w:pPr>
      <w:r>
        <w:rPr>
          <w:rFonts w:ascii="Cambria" w:eastAsia="Arial Unicode MS" w:hAnsi="Cambria" w:cs="Calibri"/>
          <w:sz w:val="24"/>
          <w:szCs w:val="24"/>
        </w:rPr>
        <w:t>д</w:t>
      </w:r>
      <w:r w:rsidRPr="00755FA0">
        <w:rPr>
          <w:rFonts w:ascii="Cambria" w:eastAsia="Arial Unicode MS" w:hAnsi="Cambria" w:cs="Calibri"/>
          <w:sz w:val="24"/>
          <w:szCs w:val="24"/>
        </w:rPr>
        <w:t>) Друга информация по наша преценка (когато е приложимо)</w:t>
      </w:r>
      <w:r w:rsidRPr="00755FA0">
        <w:rPr>
          <w:rFonts w:ascii="Cambria" w:eastAsia="Arial Unicode MS" w:hAnsi="Cambria" w:cs="Calibri"/>
          <w:sz w:val="24"/>
          <w:szCs w:val="24"/>
          <w:vertAlign w:val="superscript"/>
          <w:lang w:val="en-GB"/>
        </w:rPr>
        <w:footnoteReference w:id="5"/>
      </w:r>
      <w:r w:rsidRPr="00755FA0">
        <w:rPr>
          <w:rFonts w:ascii="Cambria" w:eastAsia="Arial Unicode MS" w:hAnsi="Cambria" w:cs="Calibri"/>
          <w:sz w:val="24"/>
          <w:szCs w:val="24"/>
        </w:rPr>
        <w:t>.</w:t>
      </w:r>
    </w:p>
    <w:tbl>
      <w:tblPr>
        <w:tblW w:w="10098" w:type="dxa"/>
        <w:tblInd w:w="75" w:type="dxa"/>
        <w:tblCellMar>
          <w:left w:w="0" w:type="dxa"/>
          <w:right w:w="0" w:type="dxa"/>
        </w:tblCellMar>
        <w:tblLook w:val="04A0" w:firstRow="1" w:lastRow="0" w:firstColumn="1" w:lastColumn="0" w:noHBand="0" w:noVBand="1"/>
      </w:tblPr>
      <w:tblGrid>
        <w:gridCol w:w="4422"/>
        <w:gridCol w:w="5676"/>
      </w:tblGrid>
      <w:tr w:rsidR="00271BFD" w:rsidRPr="00755FA0" w14:paraId="7F7079A3" w14:textId="77777777" w:rsidTr="00D95EBF">
        <w:tc>
          <w:tcPr>
            <w:tcW w:w="4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A739CB" w14:textId="77777777" w:rsidR="00271BFD" w:rsidRPr="00755FA0" w:rsidRDefault="00271BFD" w:rsidP="00D95EBF">
            <w:pPr>
              <w:rPr>
                <w:rFonts w:ascii="Cambria" w:hAnsi="Cambria" w:cs="Calibri"/>
                <w:color w:val="000000"/>
                <w:sz w:val="24"/>
                <w:szCs w:val="24"/>
              </w:rPr>
            </w:pPr>
            <w:r w:rsidRPr="00755FA0">
              <w:rPr>
                <w:rFonts w:ascii="Cambria" w:hAnsi="Cambria" w:cs="Calibri"/>
                <w:color w:val="000000"/>
                <w:sz w:val="24"/>
                <w:szCs w:val="24"/>
              </w:rPr>
              <w:t xml:space="preserve">Дата </w:t>
            </w:r>
          </w:p>
        </w:tc>
        <w:tc>
          <w:tcPr>
            <w:tcW w:w="56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61225F" w14:textId="77777777" w:rsidR="00271BFD" w:rsidRPr="00755FA0" w:rsidRDefault="00271BFD" w:rsidP="00D95EBF">
            <w:pPr>
              <w:rPr>
                <w:rFonts w:ascii="Cambria" w:hAnsi="Cambria" w:cs="Calibri"/>
                <w:color w:val="000000"/>
                <w:sz w:val="24"/>
                <w:szCs w:val="24"/>
              </w:rPr>
            </w:pPr>
            <w:r w:rsidRPr="00755FA0">
              <w:rPr>
                <w:rFonts w:ascii="Cambria" w:hAnsi="Cambria" w:cs="Calibri"/>
                <w:color w:val="000000"/>
                <w:sz w:val="24"/>
                <w:szCs w:val="24"/>
              </w:rPr>
              <w:t>............................/ ............................/ ............................</w:t>
            </w:r>
          </w:p>
        </w:tc>
      </w:tr>
      <w:tr w:rsidR="00271BFD" w:rsidRPr="00755FA0" w14:paraId="1650563F" w14:textId="77777777" w:rsidTr="00D95EBF">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76E55" w14:textId="77777777" w:rsidR="00271BFD" w:rsidRPr="00755FA0" w:rsidRDefault="00271BFD" w:rsidP="00D95EBF">
            <w:pPr>
              <w:rPr>
                <w:rFonts w:ascii="Cambria" w:hAnsi="Cambria" w:cs="Calibri"/>
                <w:color w:val="000000"/>
                <w:sz w:val="24"/>
                <w:szCs w:val="24"/>
              </w:rPr>
            </w:pPr>
            <w:r w:rsidRPr="00755FA0">
              <w:rPr>
                <w:rFonts w:ascii="Cambria" w:hAnsi="Cambria" w:cs="Calibri"/>
                <w:color w:val="000000"/>
                <w:sz w:val="24"/>
                <w:szCs w:val="24"/>
              </w:rPr>
              <w:t>Име и фамилия</w:t>
            </w:r>
          </w:p>
        </w:tc>
        <w:tc>
          <w:tcPr>
            <w:tcW w:w="5676" w:type="dxa"/>
            <w:tcBorders>
              <w:top w:val="nil"/>
              <w:left w:val="nil"/>
              <w:bottom w:val="single" w:sz="8" w:space="0" w:color="auto"/>
              <w:right w:val="single" w:sz="8" w:space="0" w:color="auto"/>
            </w:tcBorders>
            <w:tcMar>
              <w:top w:w="0" w:type="dxa"/>
              <w:left w:w="108" w:type="dxa"/>
              <w:bottom w:w="0" w:type="dxa"/>
              <w:right w:w="108" w:type="dxa"/>
            </w:tcMar>
            <w:hideMark/>
          </w:tcPr>
          <w:p w14:paraId="67508021" w14:textId="77777777" w:rsidR="00271BFD" w:rsidRPr="00755FA0" w:rsidRDefault="00271BFD" w:rsidP="00D95EBF">
            <w:pPr>
              <w:rPr>
                <w:rFonts w:ascii="Cambria" w:hAnsi="Cambria" w:cs="Calibri"/>
                <w:color w:val="000000"/>
                <w:sz w:val="24"/>
                <w:szCs w:val="24"/>
              </w:rPr>
            </w:pPr>
            <w:r w:rsidRPr="00755FA0">
              <w:rPr>
                <w:rFonts w:ascii="Cambria" w:hAnsi="Cambria" w:cs="Calibri"/>
                <w:color w:val="000000"/>
                <w:sz w:val="24"/>
                <w:szCs w:val="24"/>
              </w:rPr>
              <w:t>..........................................................................................</w:t>
            </w:r>
          </w:p>
        </w:tc>
      </w:tr>
      <w:tr w:rsidR="00271BFD" w:rsidRPr="00755FA0" w14:paraId="04397312" w14:textId="77777777" w:rsidTr="00D95EBF">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963B7" w14:textId="77777777" w:rsidR="00271BFD" w:rsidRPr="00755FA0" w:rsidRDefault="00271BFD" w:rsidP="00D95EBF">
            <w:pPr>
              <w:rPr>
                <w:rFonts w:ascii="Cambria" w:hAnsi="Cambria" w:cs="Calibri"/>
                <w:color w:val="000000"/>
                <w:sz w:val="24"/>
                <w:szCs w:val="24"/>
              </w:rPr>
            </w:pPr>
            <w:r w:rsidRPr="00755FA0">
              <w:rPr>
                <w:rFonts w:ascii="Cambria" w:hAnsi="Cambria" w:cs="Calibri"/>
                <w:color w:val="000000"/>
                <w:sz w:val="24"/>
                <w:szCs w:val="24"/>
              </w:rPr>
              <w:t xml:space="preserve">Подпис на лицето </w:t>
            </w:r>
            <w:r w:rsidRPr="00755FA0">
              <w:rPr>
                <w:rFonts w:ascii="Cambria" w:hAnsi="Cambria" w:cs="Calibri"/>
                <w:sz w:val="24"/>
                <w:szCs w:val="24"/>
              </w:rPr>
              <w:t>(и печат)</w:t>
            </w:r>
          </w:p>
          <w:p w14:paraId="3A431921" w14:textId="77777777" w:rsidR="00271BFD" w:rsidRPr="00755FA0" w:rsidRDefault="00271BFD" w:rsidP="00D95EBF">
            <w:pPr>
              <w:rPr>
                <w:rFonts w:ascii="Cambria" w:hAnsi="Cambria" w:cs="Calibri"/>
                <w:color w:val="000000"/>
                <w:sz w:val="24"/>
                <w:szCs w:val="24"/>
              </w:rPr>
            </w:pPr>
            <w:r w:rsidRPr="00755FA0">
              <w:rPr>
                <w:rFonts w:ascii="Cambria" w:hAnsi="Cambria" w:cs="Calibri"/>
                <w:color w:val="000000"/>
                <w:sz w:val="24"/>
                <w:szCs w:val="24"/>
              </w:rPr>
              <w:t>(</w:t>
            </w:r>
            <w:r w:rsidRPr="00755FA0">
              <w:rPr>
                <w:rFonts w:ascii="Cambria" w:hAnsi="Cambria" w:cs="Calibri"/>
                <w:i/>
                <w:color w:val="000000"/>
                <w:sz w:val="24"/>
                <w:szCs w:val="24"/>
              </w:rPr>
              <w:t>законен представител на участника или от надлежно упълномощено лице</w:t>
            </w:r>
            <w:r w:rsidRPr="00755FA0">
              <w:rPr>
                <w:rFonts w:ascii="Cambria" w:hAnsi="Cambria" w:cs="Calibri"/>
                <w:color w:val="000000"/>
                <w:sz w:val="24"/>
                <w:szCs w:val="24"/>
              </w:rPr>
              <w:t>)</w:t>
            </w:r>
          </w:p>
        </w:tc>
        <w:tc>
          <w:tcPr>
            <w:tcW w:w="5676" w:type="dxa"/>
            <w:tcBorders>
              <w:top w:val="nil"/>
              <w:left w:val="nil"/>
              <w:bottom w:val="single" w:sz="8" w:space="0" w:color="auto"/>
              <w:right w:val="single" w:sz="8" w:space="0" w:color="auto"/>
            </w:tcBorders>
            <w:tcMar>
              <w:top w:w="0" w:type="dxa"/>
              <w:left w:w="108" w:type="dxa"/>
              <w:bottom w:w="0" w:type="dxa"/>
              <w:right w:w="108" w:type="dxa"/>
            </w:tcMar>
            <w:hideMark/>
          </w:tcPr>
          <w:p w14:paraId="3B27E2ED" w14:textId="77777777" w:rsidR="00271BFD" w:rsidRPr="00755FA0" w:rsidRDefault="00271BFD" w:rsidP="00D95EBF">
            <w:pPr>
              <w:rPr>
                <w:rFonts w:ascii="Cambria" w:hAnsi="Cambria" w:cs="Calibri"/>
                <w:color w:val="000000"/>
                <w:sz w:val="24"/>
                <w:szCs w:val="24"/>
              </w:rPr>
            </w:pPr>
            <w:r w:rsidRPr="00755FA0">
              <w:rPr>
                <w:rFonts w:ascii="Cambria" w:hAnsi="Cambria" w:cs="Calibri"/>
                <w:color w:val="000000"/>
                <w:sz w:val="24"/>
                <w:szCs w:val="24"/>
              </w:rPr>
              <w:t>...........................................................................................</w:t>
            </w:r>
          </w:p>
        </w:tc>
      </w:tr>
    </w:tbl>
    <w:p w14:paraId="2B002C44" w14:textId="77777777" w:rsidR="00271BFD" w:rsidRPr="00755FA0" w:rsidRDefault="00271BFD" w:rsidP="00271BFD">
      <w:pPr>
        <w:tabs>
          <w:tab w:val="left" w:pos="993"/>
        </w:tabs>
        <w:spacing w:after="0"/>
        <w:rPr>
          <w:rFonts w:ascii="Cambria" w:hAnsi="Cambria"/>
          <w:spacing w:val="1"/>
          <w:sz w:val="24"/>
          <w:szCs w:val="24"/>
          <w:lang w:val="ru-RU"/>
        </w:rPr>
      </w:pPr>
    </w:p>
    <w:p w14:paraId="40AF056B" w14:textId="77777777" w:rsidR="00271BFD" w:rsidRPr="00755FA0" w:rsidRDefault="00271BFD" w:rsidP="00271BFD">
      <w:pPr>
        <w:tabs>
          <w:tab w:val="left" w:pos="709"/>
        </w:tabs>
        <w:autoSpaceDE w:val="0"/>
        <w:autoSpaceDN w:val="0"/>
        <w:adjustRightInd w:val="0"/>
        <w:spacing w:before="120"/>
        <w:rPr>
          <w:rFonts w:ascii="Cambria" w:hAnsi="Cambria" w:cs="Calibri"/>
          <w:sz w:val="24"/>
          <w:szCs w:val="24"/>
        </w:rPr>
      </w:pPr>
      <w:r w:rsidRPr="00755FA0">
        <w:rPr>
          <w:rFonts w:ascii="Cambria" w:hAnsi="Cambria" w:cs="Calibri"/>
          <w:sz w:val="24"/>
          <w:szCs w:val="24"/>
        </w:rPr>
        <w:t xml:space="preserve">*ЗАБЕЛЕЖКА: </w:t>
      </w:r>
    </w:p>
    <w:p w14:paraId="156FB61C" w14:textId="77777777" w:rsidR="00271BFD" w:rsidRPr="00A8393C" w:rsidRDefault="00271BFD" w:rsidP="00271BFD">
      <w:pPr>
        <w:tabs>
          <w:tab w:val="left" w:pos="709"/>
        </w:tabs>
        <w:autoSpaceDE w:val="0"/>
        <w:autoSpaceDN w:val="0"/>
        <w:adjustRightInd w:val="0"/>
        <w:spacing w:before="120"/>
        <w:rPr>
          <w:rFonts w:ascii="Cambria" w:hAnsi="Cambria" w:cs="Calibri"/>
          <w:i/>
          <w:sz w:val="24"/>
          <w:szCs w:val="24"/>
        </w:rPr>
      </w:pPr>
      <w:r w:rsidRPr="00A8393C">
        <w:rPr>
          <w:rFonts w:ascii="Cambria" w:hAnsi="Cambria" w:cs="Calibri"/>
          <w:i/>
          <w:sz w:val="24"/>
          <w:szCs w:val="24"/>
        </w:rPr>
        <w:t>Участник, който не отговаря на минималните технически изисквания или не е предоставил всички изискуеми документи ще бъде отстранен от участие.</w:t>
      </w:r>
    </w:p>
    <w:p w14:paraId="79AA1AA6" w14:textId="77777777" w:rsidR="00271BFD" w:rsidRPr="00A8393C" w:rsidRDefault="00271BFD" w:rsidP="00271BFD">
      <w:pPr>
        <w:shd w:val="clear" w:color="auto" w:fill="FFFFFF"/>
        <w:spacing w:before="120"/>
        <w:rPr>
          <w:rFonts w:ascii="Cambria" w:hAnsi="Cambria" w:cs="Calibri"/>
          <w:i/>
          <w:sz w:val="24"/>
          <w:szCs w:val="24"/>
        </w:rPr>
      </w:pPr>
      <w:r w:rsidRPr="00A8393C">
        <w:rPr>
          <w:rFonts w:ascii="Cambria" w:hAnsi="Cambria" w:cs="Calibri"/>
          <w:b/>
          <w:i/>
          <w:sz w:val="24"/>
          <w:szCs w:val="24"/>
        </w:rPr>
        <w:t xml:space="preserve">Известна ми е отговорността по чл. </w:t>
      </w:r>
      <w:proofErr w:type="gramStart"/>
      <w:r w:rsidRPr="00A8393C">
        <w:rPr>
          <w:rFonts w:ascii="Cambria" w:hAnsi="Cambria" w:cs="Calibri"/>
          <w:b/>
          <w:i/>
          <w:sz w:val="24"/>
          <w:szCs w:val="24"/>
        </w:rPr>
        <w:t>313 от</w:t>
      </w:r>
      <w:proofErr w:type="gramEnd"/>
      <w:r w:rsidRPr="00A8393C">
        <w:rPr>
          <w:rFonts w:ascii="Cambria" w:hAnsi="Cambria" w:cs="Calibri"/>
          <w:b/>
          <w:i/>
          <w:sz w:val="24"/>
          <w:szCs w:val="24"/>
        </w:rPr>
        <w:t xml:space="preserve"> Наказателния кодекс за посочване на неверни данни.</w:t>
      </w:r>
    </w:p>
    <w:p w14:paraId="1FCBEABB" w14:textId="77777777" w:rsidR="001C1162" w:rsidRDefault="001C1162" w:rsidP="00C826AD">
      <w:pPr>
        <w:rPr>
          <w:rFonts w:ascii="Cambria" w:hAnsi="Cambria"/>
          <w:color w:val="FF0000"/>
          <w:sz w:val="24"/>
          <w:szCs w:val="24"/>
        </w:rPr>
      </w:pPr>
    </w:p>
    <w:p w14:paraId="041A5F88" w14:textId="77777777" w:rsidR="001C1162" w:rsidRDefault="001C1162" w:rsidP="00C826AD">
      <w:pPr>
        <w:rPr>
          <w:rFonts w:ascii="Cambria" w:hAnsi="Cambria"/>
          <w:color w:val="FF0000"/>
          <w:sz w:val="24"/>
          <w:szCs w:val="24"/>
        </w:rPr>
      </w:pPr>
    </w:p>
    <w:p w14:paraId="0C6699D3" w14:textId="2A71790A" w:rsidR="00C826AD" w:rsidRDefault="00C826AD" w:rsidP="00C826AD">
      <w:pPr>
        <w:rPr>
          <w:rFonts w:ascii="Cambria" w:hAnsi="Cambria"/>
          <w:color w:val="FF0000"/>
          <w:sz w:val="24"/>
          <w:szCs w:val="24"/>
        </w:rPr>
      </w:pP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p>
    <w:p w14:paraId="5E3D446E" w14:textId="4611180F" w:rsidR="006A5A36" w:rsidRDefault="006A5A36" w:rsidP="00C826AD">
      <w:pPr>
        <w:rPr>
          <w:rFonts w:ascii="Cambria" w:hAnsi="Cambria"/>
          <w:color w:val="FF0000"/>
          <w:sz w:val="24"/>
          <w:szCs w:val="24"/>
        </w:rPr>
      </w:pPr>
    </w:p>
    <w:p w14:paraId="18D4D304" w14:textId="5114C559" w:rsidR="006A5A36" w:rsidRDefault="006A5A36" w:rsidP="00C826AD">
      <w:pPr>
        <w:rPr>
          <w:rFonts w:ascii="Cambria" w:hAnsi="Cambria"/>
          <w:color w:val="FF0000"/>
          <w:sz w:val="24"/>
          <w:szCs w:val="24"/>
        </w:rPr>
      </w:pPr>
    </w:p>
    <w:p w14:paraId="24E3BE2D" w14:textId="2354A5AF" w:rsidR="006A5A36" w:rsidRDefault="006A5A36" w:rsidP="00C826AD">
      <w:pPr>
        <w:rPr>
          <w:rFonts w:ascii="Cambria" w:hAnsi="Cambria"/>
          <w:color w:val="FF0000"/>
          <w:sz w:val="24"/>
          <w:szCs w:val="24"/>
        </w:rPr>
      </w:pPr>
    </w:p>
    <w:p w14:paraId="0164EF23" w14:textId="0233B403" w:rsidR="006A5A36" w:rsidRDefault="006A5A36" w:rsidP="00C826AD">
      <w:pPr>
        <w:rPr>
          <w:rFonts w:ascii="Cambria" w:hAnsi="Cambria"/>
          <w:color w:val="FF0000"/>
          <w:sz w:val="24"/>
          <w:szCs w:val="24"/>
        </w:rPr>
      </w:pPr>
    </w:p>
    <w:p w14:paraId="148D7D62" w14:textId="1ABFFBFD" w:rsidR="006A5A36" w:rsidRDefault="006A5A36" w:rsidP="00C826AD">
      <w:pPr>
        <w:rPr>
          <w:rFonts w:ascii="Cambria" w:hAnsi="Cambria"/>
          <w:color w:val="FF0000"/>
          <w:sz w:val="24"/>
          <w:szCs w:val="24"/>
        </w:rPr>
      </w:pPr>
    </w:p>
    <w:p w14:paraId="5232C7F7" w14:textId="10FE14BF" w:rsidR="000C2FD6" w:rsidRDefault="000C2FD6" w:rsidP="00C826AD">
      <w:pPr>
        <w:rPr>
          <w:rFonts w:ascii="Cambria" w:hAnsi="Cambria"/>
          <w:color w:val="FF0000"/>
          <w:sz w:val="24"/>
          <w:szCs w:val="24"/>
        </w:rPr>
      </w:pPr>
    </w:p>
    <w:p w14:paraId="74488C2E" w14:textId="55F6694C" w:rsidR="00883CFA" w:rsidRDefault="00883CFA" w:rsidP="00C826AD">
      <w:pPr>
        <w:rPr>
          <w:rFonts w:ascii="Cambria" w:hAnsi="Cambria"/>
          <w:color w:val="FF0000"/>
          <w:sz w:val="24"/>
          <w:szCs w:val="24"/>
        </w:rPr>
      </w:pPr>
    </w:p>
    <w:p w14:paraId="65868476" w14:textId="53234069" w:rsidR="00361CCD" w:rsidRDefault="00361CCD" w:rsidP="00C826AD">
      <w:pPr>
        <w:rPr>
          <w:rFonts w:ascii="Cambria" w:hAnsi="Cambria"/>
          <w:color w:val="FF0000"/>
          <w:sz w:val="24"/>
          <w:szCs w:val="24"/>
        </w:rPr>
      </w:pPr>
    </w:p>
    <w:p w14:paraId="2F148318" w14:textId="1A634D68" w:rsidR="00C826AD" w:rsidRPr="00C826AD" w:rsidRDefault="00C826AD" w:rsidP="00C826AD">
      <w:pPr>
        <w:spacing w:after="0" w:line="240" w:lineRule="auto"/>
        <w:jc w:val="right"/>
        <w:rPr>
          <w:rFonts w:ascii="Cambria" w:hAnsi="Cambria"/>
          <w:b/>
          <w:sz w:val="24"/>
          <w:szCs w:val="24"/>
        </w:rPr>
      </w:pPr>
      <w:r>
        <w:rPr>
          <w:rFonts w:ascii="Cambria" w:hAnsi="Cambria"/>
          <w:b/>
          <w:i/>
          <w:sz w:val="24"/>
          <w:szCs w:val="24"/>
          <w:lang w:val="en-GB"/>
        </w:rPr>
        <w:lastRenderedPageBreak/>
        <w:t>Образец № 3</w:t>
      </w:r>
    </w:p>
    <w:p w14:paraId="40F6080F" w14:textId="77777777" w:rsidR="00C826AD" w:rsidRDefault="00C826AD" w:rsidP="00C826AD">
      <w:pPr>
        <w:spacing w:after="0" w:line="240" w:lineRule="auto"/>
        <w:ind w:left="284" w:firstLine="4961"/>
        <w:jc w:val="both"/>
        <w:rPr>
          <w:rFonts w:ascii="Cambria" w:hAnsi="Cambria"/>
          <w:b/>
          <w:sz w:val="24"/>
          <w:szCs w:val="24"/>
        </w:rPr>
      </w:pPr>
    </w:p>
    <w:tbl>
      <w:tblPr>
        <w:tblW w:w="9468" w:type="dxa"/>
        <w:tblBorders>
          <w:bottom w:val="single" w:sz="4" w:space="0" w:color="auto"/>
          <w:insideH w:val="single" w:sz="4" w:space="0" w:color="auto"/>
        </w:tblBorders>
        <w:tblLook w:val="0000" w:firstRow="0" w:lastRow="0" w:firstColumn="0" w:lastColumn="0" w:noHBand="0" w:noVBand="0"/>
      </w:tblPr>
      <w:tblGrid>
        <w:gridCol w:w="3105"/>
        <w:gridCol w:w="6363"/>
      </w:tblGrid>
      <w:tr w:rsidR="00C826AD" w:rsidRPr="0048399E" w14:paraId="03D9D211" w14:textId="77777777" w:rsidTr="00C826AD">
        <w:tc>
          <w:tcPr>
            <w:tcW w:w="3105" w:type="dxa"/>
          </w:tcPr>
          <w:p w14:paraId="39A00735" w14:textId="77777777" w:rsidR="00C826AD" w:rsidRPr="00561AD4" w:rsidRDefault="00C826AD" w:rsidP="00C826AD">
            <w:pPr>
              <w:pStyle w:val="BodyText"/>
              <w:rPr>
                <w:rFonts w:ascii="Cambria" w:hAnsi="Cambria"/>
                <w:b/>
                <w:bCs w:val="0"/>
                <w:szCs w:val="24"/>
              </w:rPr>
            </w:pPr>
            <w:r w:rsidRPr="00561AD4">
              <w:rPr>
                <w:rFonts w:ascii="Cambria" w:hAnsi="Cambria"/>
                <w:b/>
                <w:szCs w:val="24"/>
              </w:rPr>
              <w:t>Наименование на участника:</w:t>
            </w:r>
          </w:p>
        </w:tc>
        <w:tc>
          <w:tcPr>
            <w:tcW w:w="6363" w:type="dxa"/>
          </w:tcPr>
          <w:p w14:paraId="4B415B56" w14:textId="77777777" w:rsidR="00C826AD" w:rsidRPr="00561AD4" w:rsidRDefault="00C826AD" w:rsidP="00C826AD">
            <w:pPr>
              <w:pStyle w:val="BodyText"/>
              <w:ind w:left="252"/>
              <w:rPr>
                <w:rFonts w:ascii="Cambria" w:hAnsi="Cambria"/>
                <w:i/>
                <w:iCs/>
                <w:szCs w:val="24"/>
              </w:rPr>
            </w:pPr>
          </w:p>
          <w:p w14:paraId="2559DF57" w14:textId="77777777" w:rsidR="00C826AD" w:rsidRPr="00561AD4" w:rsidRDefault="00C826AD" w:rsidP="00C826AD">
            <w:pPr>
              <w:pStyle w:val="BodyText"/>
              <w:ind w:left="252"/>
              <w:rPr>
                <w:rFonts w:ascii="Cambria" w:hAnsi="Cambria"/>
                <w:i/>
                <w:iCs/>
                <w:szCs w:val="24"/>
              </w:rPr>
            </w:pPr>
          </w:p>
        </w:tc>
      </w:tr>
      <w:tr w:rsidR="00C826AD" w:rsidRPr="0048399E" w14:paraId="1D4C7B67" w14:textId="77777777" w:rsidTr="00C826AD">
        <w:trPr>
          <w:trHeight w:val="589"/>
        </w:trPr>
        <w:tc>
          <w:tcPr>
            <w:tcW w:w="3105" w:type="dxa"/>
          </w:tcPr>
          <w:p w14:paraId="565C9843" w14:textId="77777777" w:rsidR="00C826AD" w:rsidRPr="00561AD4" w:rsidRDefault="00C826AD" w:rsidP="00C826AD">
            <w:pPr>
              <w:pStyle w:val="BodyText"/>
              <w:rPr>
                <w:rFonts w:ascii="Cambria" w:hAnsi="Cambria"/>
                <w:b/>
                <w:bCs w:val="0"/>
                <w:szCs w:val="24"/>
              </w:rPr>
            </w:pPr>
            <w:r w:rsidRPr="00561AD4">
              <w:rPr>
                <w:rFonts w:ascii="Cambria" w:hAnsi="Cambria"/>
                <w:b/>
                <w:szCs w:val="24"/>
              </w:rPr>
              <w:t>Правно-организационна форма на участника:</w:t>
            </w:r>
          </w:p>
        </w:tc>
        <w:tc>
          <w:tcPr>
            <w:tcW w:w="6363" w:type="dxa"/>
          </w:tcPr>
          <w:p w14:paraId="394A241F" w14:textId="77777777" w:rsidR="00C826AD" w:rsidRPr="00561AD4" w:rsidRDefault="00C826AD" w:rsidP="00C826AD">
            <w:pPr>
              <w:pStyle w:val="BodyText"/>
              <w:ind w:left="252" w:hanging="360"/>
              <w:rPr>
                <w:rFonts w:ascii="Cambria" w:hAnsi="Cambria"/>
                <w:i/>
                <w:iCs/>
                <w:szCs w:val="24"/>
              </w:rPr>
            </w:pPr>
          </w:p>
          <w:p w14:paraId="6C5894AC" w14:textId="77777777" w:rsidR="00C826AD" w:rsidRPr="00561AD4" w:rsidRDefault="00C826AD" w:rsidP="00C826AD">
            <w:pPr>
              <w:pStyle w:val="BodyText"/>
              <w:ind w:left="252" w:hanging="360"/>
              <w:rPr>
                <w:rFonts w:ascii="Cambria" w:hAnsi="Cambria"/>
                <w:i/>
                <w:iCs/>
                <w:szCs w:val="24"/>
              </w:rPr>
            </w:pPr>
            <w:r w:rsidRPr="00561AD4">
              <w:rPr>
                <w:rFonts w:ascii="Cambria" w:hAnsi="Cambria"/>
                <w:i/>
                <w:iCs/>
                <w:szCs w:val="24"/>
              </w:rPr>
              <w:t>(търговското дружество или обединения или друга правна форма)</w:t>
            </w:r>
          </w:p>
        </w:tc>
      </w:tr>
      <w:tr w:rsidR="00C826AD" w:rsidRPr="0048399E" w14:paraId="118BF191" w14:textId="77777777" w:rsidTr="00C826AD">
        <w:tc>
          <w:tcPr>
            <w:tcW w:w="3105" w:type="dxa"/>
          </w:tcPr>
          <w:p w14:paraId="1A26EE12" w14:textId="77777777" w:rsidR="00C826AD" w:rsidRPr="00561AD4" w:rsidRDefault="00C826AD" w:rsidP="00C826AD">
            <w:pPr>
              <w:pStyle w:val="BodyText"/>
              <w:rPr>
                <w:rFonts w:ascii="Cambria" w:hAnsi="Cambria"/>
                <w:b/>
                <w:bCs w:val="0"/>
                <w:szCs w:val="24"/>
              </w:rPr>
            </w:pPr>
            <w:r w:rsidRPr="00561AD4">
              <w:rPr>
                <w:rFonts w:ascii="Cambria" w:hAnsi="Cambria"/>
                <w:b/>
                <w:szCs w:val="24"/>
              </w:rPr>
              <w:t>Седалище по регистрация:</w:t>
            </w:r>
          </w:p>
        </w:tc>
        <w:tc>
          <w:tcPr>
            <w:tcW w:w="6363" w:type="dxa"/>
          </w:tcPr>
          <w:p w14:paraId="6287DF3C" w14:textId="77777777" w:rsidR="00C826AD" w:rsidRPr="00561AD4" w:rsidRDefault="00C826AD" w:rsidP="00C826AD">
            <w:pPr>
              <w:pStyle w:val="BodyText"/>
              <w:ind w:left="252"/>
              <w:rPr>
                <w:rFonts w:ascii="Cambria" w:hAnsi="Cambria"/>
                <w:i/>
                <w:iCs/>
                <w:szCs w:val="24"/>
              </w:rPr>
            </w:pPr>
          </w:p>
        </w:tc>
      </w:tr>
      <w:tr w:rsidR="00C826AD" w:rsidRPr="0048399E" w14:paraId="3A48B6D5" w14:textId="77777777" w:rsidTr="00C826AD">
        <w:tc>
          <w:tcPr>
            <w:tcW w:w="3105" w:type="dxa"/>
          </w:tcPr>
          <w:p w14:paraId="40BF0950" w14:textId="77777777" w:rsidR="00C826AD" w:rsidRPr="00561AD4" w:rsidRDefault="00C826AD" w:rsidP="00C826AD">
            <w:pPr>
              <w:pStyle w:val="BodyText"/>
              <w:rPr>
                <w:rFonts w:ascii="Cambria" w:hAnsi="Cambria"/>
                <w:b/>
                <w:bCs w:val="0"/>
                <w:szCs w:val="24"/>
              </w:rPr>
            </w:pPr>
            <w:r w:rsidRPr="00561AD4">
              <w:rPr>
                <w:rFonts w:ascii="Cambria" w:hAnsi="Cambria"/>
                <w:b/>
                <w:szCs w:val="24"/>
              </w:rPr>
              <w:t>ЕИК/Булстат:</w:t>
            </w:r>
          </w:p>
        </w:tc>
        <w:tc>
          <w:tcPr>
            <w:tcW w:w="6363" w:type="dxa"/>
          </w:tcPr>
          <w:p w14:paraId="7BD52065" w14:textId="77777777" w:rsidR="00C826AD" w:rsidRPr="00561AD4" w:rsidRDefault="00C826AD" w:rsidP="00C826AD">
            <w:pPr>
              <w:pStyle w:val="BodyText"/>
              <w:ind w:left="252"/>
              <w:rPr>
                <w:rFonts w:ascii="Cambria" w:hAnsi="Cambria"/>
                <w:i/>
                <w:iCs/>
                <w:szCs w:val="24"/>
              </w:rPr>
            </w:pPr>
          </w:p>
        </w:tc>
      </w:tr>
    </w:tbl>
    <w:p w14:paraId="129AD1D6" w14:textId="77777777" w:rsidR="00C826AD" w:rsidRDefault="00C826AD" w:rsidP="00C826AD">
      <w:pPr>
        <w:spacing w:after="0" w:line="240" w:lineRule="auto"/>
        <w:ind w:left="284" w:firstLine="4961"/>
        <w:jc w:val="both"/>
        <w:rPr>
          <w:rFonts w:ascii="Cambria" w:hAnsi="Cambria"/>
          <w:b/>
          <w:sz w:val="24"/>
          <w:szCs w:val="24"/>
        </w:rPr>
      </w:pPr>
    </w:p>
    <w:p w14:paraId="5870CB05" w14:textId="77777777" w:rsidR="00C826AD" w:rsidRDefault="00C826AD" w:rsidP="00C826AD">
      <w:pPr>
        <w:tabs>
          <w:tab w:val="num" w:pos="0"/>
        </w:tabs>
        <w:spacing w:after="0" w:line="240" w:lineRule="auto"/>
        <w:rPr>
          <w:rFonts w:ascii="Cambria" w:hAnsi="Cambria"/>
          <w:b/>
          <w:sz w:val="24"/>
          <w:szCs w:val="24"/>
        </w:rPr>
      </w:pPr>
    </w:p>
    <w:p w14:paraId="7A295535" w14:textId="77777777" w:rsidR="00C826AD" w:rsidRPr="00A8393C" w:rsidRDefault="00C826AD" w:rsidP="00C826AD">
      <w:pPr>
        <w:tabs>
          <w:tab w:val="num" w:pos="0"/>
        </w:tabs>
        <w:spacing w:after="0" w:line="240" w:lineRule="auto"/>
        <w:ind w:firstLine="708"/>
        <w:rPr>
          <w:rFonts w:ascii="Cambria" w:hAnsi="Cambria"/>
          <w:b/>
          <w:sz w:val="24"/>
          <w:szCs w:val="24"/>
        </w:rPr>
      </w:pPr>
      <w:r w:rsidRPr="00A8393C">
        <w:rPr>
          <w:rFonts w:ascii="Cambria" w:hAnsi="Cambria"/>
          <w:b/>
          <w:sz w:val="24"/>
          <w:szCs w:val="24"/>
        </w:rPr>
        <w:tab/>
      </w:r>
      <w:r w:rsidRPr="00A8393C">
        <w:rPr>
          <w:rFonts w:ascii="Cambria" w:hAnsi="Cambria"/>
          <w:b/>
          <w:sz w:val="24"/>
          <w:szCs w:val="24"/>
        </w:rPr>
        <w:tab/>
      </w:r>
      <w:r w:rsidRPr="00A8393C">
        <w:rPr>
          <w:rFonts w:ascii="Cambria" w:hAnsi="Cambria"/>
          <w:b/>
          <w:sz w:val="24"/>
          <w:szCs w:val="24"/>
        </w:rPr>
        <w:tab/>
      </w:r>
      <w:r w:rsidRPr="00A8393C">
        <w:rPr>
          <w:rFonts w:ascii="Cambria" w:hAnsi="Cambria"/>
          <w:b/>
          <w:sz w:val="24"/>
          <w:szCs w:val="24"/>
        </w:rPr>
        <w:tab/>
      </w:r>
      <w:r w:rsidRPr="00A8393C">
        <w:rPr>
          <w:rFonts w:ascii="Cambria" w:hAnsi="Cambria"/>
          <w:b/>
          <w:sz w:val="24"/>
          <w:szCs w:val="24"/>
        </w:rPr>
        <w:tab/>
        <w:t xml:space="preserve">ДО </w:t>
      </w:r>
    </w:p>
    <w:p w14:paraId="1EB6BCA8" w14:textId="77777777" w:rsidR="00C826AD" w:rsidRPr="00A8393C" w:rsidRDefault="00C826AD" w:rsidP="00C826AD">
      <w:pPr>
        <w:tabs>
          <w:tab w:val="num" w:pos="0"/>
        </w:tabs>
        <w:spacing w:after="0" w:line="240" w:lineRule="auto"/>
        <w:rPr>
          <w:rFonts w:ascii="Cambria" w:hAnsi="Cambria"/>
          <w:b/>
          <w:sz w:val="24"/>
          <w:szCs w:val="24"/>
        </w:rPr>
      </w:pPr>
      <w:r w:rsidRPr="00A8393C">
        <w:rPr>
          <w:rFonts w:ascii="Cambria" w:hAnsi="Cambria"/>
          <w:b/>
          <w:sz w:val="24"/>
          <w:szCs w:val="24"/>
        </w:rPr>
        <w:tab/>
      </w:r>
      <w:r w:rsidRPr="00A8393C">
        <w:rPr>
          <w:rFonts w:ascii="Cambria" w:hAnsi="Cambria"/>
          <w:b/>
          <w:sz w:val="24"/>
          <w:szCs w:val="24"/>
        </w:rPr>
        <w:tab/>
      </w:r>
      <w:r w:rsidRPr="00A8393C">
        <w:rPr>
          <w:rFonts w:ascii="Cambria" w:hAnsi="Cambria"/>
          <w:b/>
          <w:sz w:val="24"/>
          <w:szCs w:val="24"/>
        </w:rPr>
        <w:tab/>
      </w:r>
      <w:r w:rsidRPr="00A8393C">
        <w:rPr>
          <w:rFonts w:ascii="Cambria" w:hAnsi="Cambria"/>
          <w:b/>
          <w:sz w:val="24"/>
          <w:szCs w:val="24"/>
        </w:rPr>
        <w:tab/>
      </w:r>
      <w:r w:rsidRPr="00A8393C">
        <w:rPr>
          <w:rFonts w:ascii="Cambria" w:hAnsi="Cambria"/>
          <w:b/>
          <w:sz w:val="24"/>
          <w:szCs w:val="24"/>
        </w:rPr>
        <w:tab/>
      </w:r>
      <w:r w:rsidRPr="00A8393C">
        <w:rPr>
          <w:rFonts w:ascii="Cambria" w:hAnsi="Cambria"/>
          <w:b/>
          <w:sz w:val="24"/>
          <w:szCs w:val="24"/>
        </w:rPr>
        <w:tab/>
        <w:t>МИНИСТЕРСТВО НА ВЪНШНИТЕ РАБОТИ</w:t>
      </w:r>
    </w:p>
    <w:p w14:paraId="637029CF" w14:textId="77777777" w:rsidR="00C826AD" w:rsidRPr="00A8393C" w:rsidRDefault="00C826AD" w:rsidP="00C826AD">
      <w:pPr>
        <w:tabs>
          <w:tab w:val="num" w:pos="0"/>
        </w:tabs>
        <w:spacing w:after="0" w:line="240" w:lineRule="auto"/>
        <w:ind w:firstLine="4678"/>
        <w:rPr>
          <w:rFonts w:ascii="Cambria" w:hAnsi="Cambria"/>
          <w:b/>
          <w:sz w:val="24"/>
          <w:szCs w:val="24"/>
        </w:rPr>
      </w:pPr>
    </w:p>
    <w:p w14:paraId="6100CD8D" w14:textId="77777777" w:rsidR="00C826AD" w:rsidRPr="00A8393C" w:rsidRDefault="00C826AD" w:rsidP="00C826AD">
      <w:pPr>
        <w:spacing w:after="0" w:line="240" w:lineRule="auto"/>
        <w:rPr>
          <w:rFonts w:ascii="Cambria" w:hAnsi="Cambria"/>
          <w:sz w:val="24"/>
          <w:szCs w:val="24"/>
        </w:rPr>
      </w:pPr>
    </w:p>
    <w:p w14:paraId="76DA94E1" w14:textId="77777777" w:rsidR="00C826AD" w:rsidRPr="00A8393C" w:rsidRDefault="00C826AD" w:rsidP="00C826AD">
      <w:pPr>
        <w:pStyle w:val="Heading1"/>
        <w:rPr>
          <w:rFonts w:ascii="Cambria" w:hAnsi="Cambria"/>
          <w:bCs/>
          <w:szCs w:val="24"/>
        </w:rPr>
      </w:pPr>
      <w:r w:rsidRPr="00A8393C">
        <w:rPr>
          <w:rFonts w:ascii="Cambria" w:hAnsi="Cambria"/>
          <w:szCs w:val="24"/>
        </w:rPr>
        <w:t>ЦЕНОВО ПРЕДЛОЖЕНИЕ</w:t>
      </w:r>
    </w:p>
    <w:p w14:paraId="130ACD11" w14:textId="77777777" w:rsidR="00A8393C" w:rsidRPr="00A8393C" w:rsidRDefault="00A8393C" w:rsidP="00A8393C">
      <w:pPr>
        <w:spacing w:line="240" w:lineRule="auto"/>
        <w:jc w:val="both"/>
        <w:rPr>
          <w:rFonts w:ascii="Cambria" w:hAnsi="Cambria"/>
          <w:b/>
          <w:sz w:val="24"/>
          <w:szCs w:val="24"/>
        </w:rPr>
      </w:pPr>
      <w:proofErr w:type="gramStart"/>
      <w:r w:rsidRPr="00A8393C">
        <w:rPr>
          <w:rFonts w:ascii="Cambria" w:hAnsi="Cambria"/>
          <w:b/>
          <w:sz w:val="24"/>
          <w:szCs w:val="24"/>
        </w:rPr>
        <w:t>за</w:t>
      </w:r>
      <w:proofErr w:type="gramEnd"/>
      <w:r w:rsidRPr="00A8393C">
        <w:rPr>
          <w:rFonts w:ascii="Cambria" w:hAnsi="Cambria"/>
          <w:b/>
          <w:sz w:val="24"/>
          <w:szCs w:val="24"/>
        </w:rPr>
        <w:t xml:space="preserve"> обществена поръчка с предмет: “Извършване на текущи и аварийни строително-монтажни работи (СМР) за поддръжка на сградния фонд на МВнР”</w:t>
      </w:r>
    </w:p>
    <w:p w14:paraId="3A8E62D7" w14:textId="77777777" w:rsidR="00C826AD" w:rsidRPr="00A8393C" w:rsidRDefault="00C826AD" w:rsidP="00C826AD">
      <w:pPr>
        <w:spacing w:line="240" w:lineRule="auto"/>
        <w:rPr>
          <w:rFonts w:ascii="Cambria" w:hAnsi="Cambria"/>
          <w:sz w:val="24"/>
          <w:szCs w:val="24"/>
        </w:rPr>
      </w:pPr>
    </w:p>
    <w:p w14:paraId="0372A98D" w14:textId="77777777" w:rsidR="00C826AD" w:rsidRPr="00A8393C" w:rsidRDefault="00C826AD" w:rsidP="00C826AD">
      <w:pPr>
        <w:spacing w:after="0" w:line="240" w:lineRule="auto"/>
        <w:ind w:firstLine="709"/>
        <w:jc w:val="both"/>
        <w:rPr>
          <w:rFonts w:ascii="Cambria" w:hAnsi="Cambria"/>
          <w:b/>
          <w:sz w:val="24"/>
          <w:szCs w:val="24"/>
        </w:rPr>
      </w:pPr>
      <w:r w:rsidRPr="00A8393C">
        <w:rPr>
          <w:rFonts w:ascii="Cambria" w:hAnsi="Cambria"/>
          <w:b/>
          <w:sz w:val="24"/>
          <w:szCs w:val="24"/>
        </w:rPr>
        <w:t>УВАЖАЕМИ ДАМИ И ГОСПОДА,</w:t>
      </w:r>
    </w:p>
    <w:p w14:paraId="60DF38B9" w14:textId="2C6074B9" w:rsidR="00C826AD" w:rsidRPr="00A8393C" w:rsidRDefault="00C826AD" w:rsidP="00ED663C">
      <w:pPr>
        <w:pStyle w:val="ListParagraph"/>
        <w:numPr>
          <w:ilvl w:val="0"/>
          <w:numId w:val="31"/>
        </w:numPr>
        <w:spacing w:after="0" w:line="360" w:lineRule="auto"/>
        <w:ind w:left="0" w:firstLine="360"/>
        <w:jc w:val="both"/>
        <w:outlineLvl w:val="7"/>
        <w:rPr>
          <w:rFonts w:ascii="Cambria" w:hAnsi="Cambria"/>
          <w:sz w:val="24"/>
          <w:szCs w:val="24"/>
        </w:rPr>
      </w:pPr>
      <w:r w:rsidRPr="00A8393C">
        <w:rPr>
          <w:rFonts w:ascii="Cambria" w:hAnsi="Cambria"/>
          <w:iCs/>
          <w:sz w:val="24"/>
          <w:szCs w:val="24"/>
        </w:rPr>
        <w:t>След като се запознах</w:t>
      </w:r>
      <w:r w:rsidR="00D95EBF" w:rsidRPr="00A8393C">
        <w:rPr>
          <w:rFonts w:ascii="Cambria" w:hAnsi="Cambria"/>
          <w:iCs/>
          <w:sz w:val="24"/>
          <w:szCs w:val="24"/>
        </w:rPr>
        <w:t>ме</w:t>
      </w:r>
      <w:r w:rsidRPr="00A8393C">
        <w:rPr>
          <w:rFonts w:ascii="Cambria" w:hAnsi="Cambria"/>
          <w:iCs/>
          <w:sz w:val="24"/>
          <w:szCs w:val="24"/>
        </w:rPr>
        <w:t xml:space="preserve"> с документацията за участие в процедурата за възлагане на обществена поръчка с предмет, описан по-горе, предлагам да сключим договор за изпълнение на поръчката, при </w:t>
      </w:r>
      <w:r w:rsidRPr="00A8393C">
        <w:rPr>
          <w:rFonts w:ascii="Cambria" w:hAnsi="Cambria"/>
          <w:b/>
          <w:sz w:val="24"/>
          <w:szCs w:val="24"/>
        </w:rPr>
        <w:t xml:space="preserve">единичните цени на видовете работи включени в </w:t>
      </w:r>
      <w:r w:rsidRPr="00A8393C">
        <w:rPr>
          <w:rFonts w:ascii="Cambria" w:hAnsi="Cambria"/>
          <w:sz w:val="24"/>
          <w:szCs w:val="24"/>
        </w:rPr>
        <w:t xml:space="preserve"> </w:t>
      </w:r>
      <w:r w:rsidRPr="00A8393C">
        <w:rPr>
          <w:rFonts w:ascii="Cambria" w:hAnsi="Cambria"/>
          <w:b/>
          <w:sz w:val="24"/>
          <w:szCs w:val="24"/>
        </w:rPr>
        <w:t>Стойностната сметка, неразделна част от настоящия образец.</w:t>
      </w:r>
      <w:r w:rsidRPr="00A8393C">
        <w:rPr>
          <w:rFonts w:ascii="Cambria" w:hAnsi="Cambria"/>
          <w:sz w:val="24"/>
          <w:szCs w:val="24"/>
        </w:rPr>
        <w:t xml:space="preserve"> </w:t>
      </w:r>
    </w:p>
    <w:p w14:paraId="6E8FFB61" w14:textId="2341CF10" w:rsidR="00C826AD" w:rsidRPr="00A8393C" w:rsidRDefault="00D95EBF" w:rsidP="00ED663C">
      <w:pPr>
        <w:pStyle w:val="ListParagraph"/>
        <w:numPr>
          <w:ilvl w:val="0"/>
          <w:numId w:val="31"/>
        </w:numPr>
        <w:spacing w:after="0" w:line="360" w:lineRule="auto"/>
        <w:ind w:left="0" w:firstLine="360"/>
        <w:jc w:val="both"/>
        <w:rPr>
          <w:rFonts w:ascii="Cambria" w:hAnsi="Cambria"/>
          <w:sz w:val="24"/>
          <w:szCs w:val="24"/>
        </w:rPr>
      </w:pPr>
      <w:r w:rsidRPr="00A8393C">
        <w:rPr>
          <w:rFonts w:ascii="Cambria" w:hAnsi="Cambria"/>
          <w:bCs/>
          <w:iCs/>
          <w:sz w:val="24"/>
          <w:szCs w:val="24"/>
        </w:rPr>
        <w:t xml:space="preserve">Потвърждаваме, че </w:t>
      </w:r>
      <w:r w:rsidR="00C826AD" w:rsidRPr="00A8393C">
        <w:rPr>
          <w:rFonts w:ascii="Cambria" w:hAnsi="Cambria"/>
          <w:sz w:val="24"/>
          <w:szCs w:val="24"/>
        </w:rPr>
        <w:t xml:space="preserve">Единичните цени на видовете работи включват всички разходи по изпълнение на предмета на поръчката, в това число и разходите за отстраняване на всякакви дефекти до изтичане на </w:t>
      </w:r>
      <w:r w:rsidRPr="00A8393C">
        <w:rPr>
          <w:rFonts w:ascii="Cambria" w:hAnsi="Cambria"/>
          <w:sz w:val="24"/>
          <w:szCs w:val="24"/>
        </w:rPr>
        <w:t>последния гаранционнен</w:t>
      </w:r>
      <w:r w:rsidR="00C826AD" w:rsidRPr="00A8393C">
        <w:rPr>
          <w:rFonts w:ascii="Cambria" w:hAnsi="Cambria"/>
          <w:sz w:val="24"/>
          <w:szCs w:val="24"/>
        </w:rPr>
        <w:t xml:space="preserve"> срок и не подлежат на увеличение.</w:t>
      </w:r>
    </w:p>
    <w:p w14:paraId="78F273FC" w14:textId="254BE68C" w:rsidR="00D95EBF" w:rsidRPr="00A8393C" w:rsidRDefault="00C826AD" w:rsidP="00ED663C">
      <w:pPr>
        <w:pStyle w:val="ListParagraph"/>
        <w:numPr>
          <w:ilvl w:val="0"/>
          <w:numId w:val="31"/>
        </w:numPr>
        <w:tabs>
          <w:tab w:val="left" w:pos="0"/>
        </w:tabs>
        <w:spacing w:after="0" w:line="360" w:lineRule="auto"/>
        <w:ind w:left="0" w:firstLine="360"/>
        <w:jc w:val="both"/>
        <w:rPr>
          <w:rFonts w:ascii="Cambria" w:hAnsi="Cambria"/>
          <w:b/>
          <w:iCs/>
          <w:sz w:val="24"/>
          <w:szCs w:val="24"/>
        </w:rPr>
      </w:pPr>
      <w:r w:rsidRPr="00A8393C">
        <w:rPr>
          <w:rFonts w:ascii="Cambria" w:hAnsi="Cambria"/>
          <w:sz w:val="24"/>
          <w:szCs w:val="24"/>
        </w:rPr>
        <w:t>Предложените цени са определени при пълно съответствие с условията от документацията по процедур</w:t>
      </w:r>
      <w:r w:rsidR="00D95EBF" w:rsidRPr="00A8393C">
        <w:rPr>
          <w:rFonts w:ascii="Cambria" w:hAnsi="Cambria" w:cs="Calibri"/>
          <w:iCs/>
          <w:sz w:val="24"/>
          <w:szCs w:val="24"/>
        </w:rPr>
        <w:t>ата.</w:t>
      </w:r>
    </w:p>
    <w:p w14:paraId="345C87BE" w14:textId="5EA901EE" w:rsidR="00D95EBF" w:rsidRPr="00A8393C" w:rsidRDefault="00D95EBF" w:rsidP="00ED663C">
      <w:pPr>
        <w:tabs>
          <w:tab w:val="left" w:pos="0"/>
          <w:tab w:val="left" w:pos="284"/>
        </w:tabs>
        <w:spacing w:after="0" w:line="360" w:lineRule="auto"/>
        <w:jc w:val="both"/>
        <w:rPr>
          <w:rFonts w:ascii="Cambria" w:hAnsi="Cambria"/>
          <w:sz w:val="24"/>
          <w:szCs w:val="24"/>
          <w:lang w:val="bg-BG"/>
        </w:rPr>
      </w:pPr>
      <w:r w:rsidRPr="00A8393C">
        <w:rPr>
          <w:rFonts w:ascii="Cambria" w:hAnsi="Cambria"/>
          <w:b/>
          <w:bCs/>
          <w:iCs/>
          <w:sz w:val="24"/>
          <w:szCs w:val="24"/>
        </w:rPr>
        <w:tab/>
        <w:t>IV</w:t>
      </w:r>
      <w:r w:rsidRPr="00A8393C">
        <w:rPr>
          <w:rFonts w:ascii="Cambria" w:hAnsi="Cambria"/>
          <w:b/>
          <w:bCs/>
          <w:iCs/>
          <w:sz w:val="24"/>
          <w:szCs w:val="24"/>
          <w:lang w:val="bg-BG"/>
        </w:rPr>
        <w:t>.</w:t>
      </w:r>
      <w:r w:rsidRPr="00A8393C">
        <w:rPr>
          <w:rFonts w:ascii="Cambria" w:hAnsi="Cambria"/>
          <w:bCs/>
          <w:iCs/>
          <w:sz w:val="24"/>
          <w:szCs w:val="24"/>
          <w:lang w:val="bg-BG"/>
        </w:rPr>
        <w:t xml:space="preserve"> </w:t>
      </w:r>
      <w:r w:rsidRPr="00A8393C">
        <w:rPr>
          <w:rFonts w:ascii="Cambria" w:hAnsi="Cambria"/>
          <w:sz w:val="24"/>
          <w:szCs w:val="24"/>
          <w:lang w:val="bg-BG"/>
        </w:rPr>
        <w:t xml:space="preserve">Декларираме, че сме съгласни заплащането на Цената за изпълнение на договора да се извършва при условията и по реда на проекта на договор, приложен </w:t>
      </w:r>
      <w:bookmarkStart w:id="8" w:name="_GoBack"/>
      <w:bookmarkEnd w:id="8"/>
      <w:r w:rsidRPr="00A8393C">
        <w:rPr>
          <w:rFonts w:ascii="Cambria" w:hAnsi="Cambria"/>
          <w:sz w:val="24"/>
          <w:szCs w:val="24"/>
          <w:lang w:val="bg-BG"/>
        </w:rPr>
        <w:t>към документацията за обществената поръчка.</w:t>
      </w:r>
    </w:p>
    <w:p w14:paraId="1F6A1C27" w14:textId="14BBAD31" w:rsidR="00D95EBF" w:rsidRPr="00CA003F" w:rsidRDefault="00D95EBF" w:rsidP="00ED663C">
      <w:pPr>
        <w:tabs>
          <w:tab w:val="left" w:pos="0"/>
          <w:tab w:val="left" w:pos="142"/>
          <w:tab w:val="left" w:pos="284"/>
        </w:tabs>
        <w:spacing w:after="0" w:line="360" w:lineRule="auto"/>
        <w:jc w:val="both"/>
        <w:rPr>
          <w:rFonts w:ascii="Cambria" w:hAnsi="Cambria"/>
          <w:bCs/>
          <w:sz w:val="24"/>
          <w:szCs w:val="24"/>
          <w:lang w:val="bg-BG"/>
        </w:rPr>
      </w:pPr>
      <w:r w:rsidRPr="00A8393C">
        <w:rPr>
          <w:rFonts w:ascii="Cambria" w:hAnsi="Cambria"/>
          <w:b/>
          <w:sz w:val="24"/>
          <w:szCs w:val="24"/>
        </w:rPr>
        <w:tab/>
      </w:r>
      <w:r w:rsidRPr="00A8393C">
        <w:rPr>
          <w:rFonts w:ascii="Cambria" w:hAnsi="Cambria"/>
          <w:b/>
          <w:sz w:val="24"/>
          <w:szCs w:val="24"/>
        </w:rPr>
        <w:tab/>
        <w:t>V</w:t>
      </w:r>
      <w:r w:rsidRPr="00A8393C">
        <w:rPr>
          <w:rFonts w:ascii="Cambria" w:hAnsi="Cambria"/>
          <w:b/>
          <w:bCs/>
          <w:iCs/>
          <w:sz w:val="24"/>
          <w:szCs w:val="24"/>
          <w:lang w:val="bg-BG"/>
        </w:rPr>
        <w:t>.</w:t>
      </w:r>
      <w:r w:rsidRPr="00A8393C">
        <w:rPr>
          <w:rFonts w:ascii="Cambria" w:hAnsi="Cambria"/>
          <w:bCs/>
          <w:sz w:val="24"/>
          <w:szCs w:val="24"/>
          <w:lang w:val="bg-BG"/>
        </w:rPr>
        <w:t xml:space="preserve"> Неразделна част от настоящото Ценово предложение е попълнена и остойностена </w:t>
      </w:r>
      <w:r w:rsidR="00CA003F">
        <w:rPr>
          <w:rFonts w:ascii="Cambria" w:hAnsi="Cambria"/>
          <w:bCs/>
          <w:sz w:val="24"/>
          <w:szCs w:val="24"/>
          <w:lang w:val="bg-BG"/>
        </w:rPr>
        <w:t xml:space="preserve">стойностна сметка, с приложени анализи за всяка единична цена, формирани на база </w:t>
      </w:r>
      <w:r w:rsidR="00CA003F" w:rsidRPr="00D0574D">
        <w:rPr>
          <w:rFonts w:ascii="Cambria" w:hAnsi="Cambria"/>
          <w:snapToGrid w:val="0"/>
          <w:sz w:val="24"/>
          <w:szCs w:val="24"/>
        </w:rPr>
        <w:t>-</w:t>
      </w:r>
      <w:r w:rsidR="00CA003F" w:rsidRPr="00D0574D">
        <w:rPr>
          <w:rFonts w:ascii="Cambria" w:hAnsi="Cambria"/>
          <w:i/>
          <w:iCs/>
          <w:snapToGrid w:val="0"/>
          <w:sz w:val="24"/>
          <w:szCs w:val="24"/>
        </w:rPr>
        <w:t xml:space="preserve"> УСН, ТНС или СЕК, въз основа на софтуерни продукти Bu</w:t>
      </w:r>
      <w:r w:rsidR="00CA003F">
        <w:rPr>
          <w:rFonts w:ascii="Cambria" w:hAnsi="Cambria"/>
          <w:i/>
          <w:iCs/>
          <w:snapToGrid w:val="0"/>
          <w:sz w:val="24"/>
          <w:szCs w:val="24"/>
        </w:rPr>
        <w:t>ilding manager”, “Гауди” или др.</w:t>
      </w:r>
    </w:p>
    <w:p w14:paraId="17A5396D" w14:textId="1A841A5A" w:rsidR="00D95EBF" w:rsidRPr="0023693E" w:rsidRDefault="00D95EBF" w:rsidP="00ED663C">
      <w:pPr>
        <w:pStyle w:val="ListParagraph"/>
        <w:numPr>
          <w:ilvl w:val="0"/>
          <w:numId w:val="29"/>
        </w:numPr>
        <w:tabs>
          <w:tab w:val="left" w:pos="0"/>
          <w:tab w:val="left" w:pos="993"/>
        </w:tabs>
        <w:spacing w:after="0" w:line="360" w:lineRule="auto"/>
        <w:ind w:left="0" w:firstLine="567"/>
        <w:jc w:val="both"/>
        <w:rPr>
          <w:rFonts w:ascii="Cambria" w:hAnsi="Cambria"/>
          <w:sz w:val="24"/>
          <w:szCs w:val="24"/>
        </w:rPr>
      </w:pPr>
      <w:r w:rsidRPr="0023693E">
        <w:rPr>
          <w:rFonts w:ascii="Cambria" w:hAnsi="Cambria"/>
          <w:sz w:val="24"/>
          <w:szCs w:val="24"/>
        </w:rPr>
        <w:lastRenderedPageBreak/>
        <w:t>При условие, че бъдем избрани за Изпълнител на обществената поръчка, ние сме съгласни да представим гаранция за обезпечаване изпълнението на  договора в размер на 3% (три на сто) от Цената на договора за възлагане, без ДДС.</w:t>
      </w:r>
    </w:p>
    <w:p w14:paraId="2ECF0614" w14:textId="7169639B" w:rsidR="0023693E" w:rsidRPr="0023693E" w:rsidRDefault="0023693E" w:rsidP="00ED663C">
      <w:pPr>
        <w:pStyle w:val="ListParagraph"/>
        <w:numPr>
          <w:ilvl w:val="0"/>
          <w:numId w:val="29"/>
        </w:numPr>
        <w:tabs>
          <w:tab w:val="left" w:pos="0"/>
        </w:tabs>
        <w:spacing w:after="0" w:line="360" w:lineRule="auto"/>
        <w:ind w:left="0" w:firstLine="567"/>
        <w:jc w:val="both"/>
        <w:rPr>
          <w:rFonts w:ascii="Cambria" w:hAnsi="Cambria"/>
          <w:sz w:val="24"/>
          <w:szCs w:val="24"/>
        </w:rPr>
      </w:pPr>
      <w:r>
        <w:rPr>
          <w:rFonts w:ascii="Cambria" w:hAnsi="Cambria"/>
          <w:sz w:val="24"/>
          <w:szCs w:val="24"/>
        </w:rPr>
        <w:t xml:space="preserve">Запознати сме, че при разлика при сборуването на единичните цени и посочена </w:t>
      </w:r>
      <w:r w:rsidRPr="0023693E">
        <w:rPr>
          <w:rFonts w:ascii="Cambria" w:hAnsi="Cambria"/>
          <w:sz w:val="24"/>
          <w:szCs w:val="24"/>
        </w:rPr>
        <w:t>Общата стойност</w:t>
      </w:r>
      <w:r>
        <w:rPr>
          <w:rFonts w:ascii="Cambria" w:hAnsi="Cambria"/>
          <w:sz w:val="24"/>
          <w:szCs w:val="24"/>
        </w:rPr>
        <w:t xml:space="preserve"> в стойностната сметка, е основание за отстраняване от процедурата.</w:t>
      </w:r>
    </w:p>
    <w:p w14:paraId="14D64167" w14:textId="2CD83A82" w:rsidR="00D95EBF" w:rsidRPr="00A87BAB" w:rsidRDefault="00D95EBF" w:rsidP="00ED663C">
      <w:pPr>
        <w:tabs>
          <w:tab w:val="left" w:pos="0"/>
        </w:tabs>
        <w:spacing w:after="0" w:line="360" w:lineRule="auto"/>
        <w:jc w:val="both"/>
        <w:rPr>
          <w:rFonts w:ascii="Cambria" w:hAnsi="Cambria"/>
          <w:sz w:val="24"/>
          <w:szCs w:val="24"/>
        </w:rPr>
      </w:pPr>
      <w:r w:rsidRPr="00A8393C">
        <w:rPr>
          <w:rFonts w:ascii="Cambria" w:hAnsi="Cambria"/>
          <w:sz w:val="24"/>
          <w:szCs w:val="24"/>
          <w:lang w:val="bg-BG"/>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67462175" w14:textId="77777777" w:rsidR="00C826AD" w:rsidRPr="00F01194" w:rsidRDefault="00C826AD" w:rsidP="00C826AD">
      <w:pPr>
        <w:spacing w:after="120" w:line="240" w:lineRule="auto"/>
        <w:ind w:left="2124" w:right="-7" w:firstLine="708"/>
        <w:rPr>
          <w:rFonts w:ascii="Cambria" w:eastAsia="Times New Roman" w:hAnsi="Cambria"/>
          <w:b/>
          <w:bCs/>
          <w:caps/>
          <w:sz w:val="24"/>
          <w:szCs w:val="24"/>
        </w:rPr>
      </w:pPr>
      <w:r w:rsidRPr="00F01194">
        <w:rPr>
          <w:rFonts w:ascii="Cambria" w:eastAsia="Times New Roman" w:hAnsi="Cambria"/>
          <w:b/>
          <w:bCs/>
          <w:caps/>
          <w:sz w:val="24"/>
          <w:szCs w:val="24"/>
        </w:rPr>
        <w:t>стойностна сметка</w:t>
      </w:r>
    </w:p>
    <w:p w14:paraId="087E7F0B" w14:textId="594D5490" w:rsidR="00C826AD" w:rsidRPr="00F01194" w:rsidRDefault="00C826AD" w:rsidP="00C826AD">
      <w:pPr>
        <w:spacing w:after="120" w:line="240" w:lineRule="auto"/>
        <w:ind w:right="-7" w:firstLine="540"/>
        <w:rPr>
          <w:rFonts w:ascii="Cambria" w:eastAsia="Times New Roman" w:hAnsi="Cambria"/>
          <w:sz w:val="24"/>
          <w:szCs w:val="24"/>
        </w:rPr>
      </w:pPr>
      <w:r w:rsidRPr="00F01194">
        <w:rPr>
          <w:rFonts w:ascii="Cambria" w:eastAsia="Times New Roman" w:hAnsi="Cambria"/>
          <w:sz w:val="24"/>
          <w:szCs w:val="24"/>
        </w:rPr>
        <w:t>Изпълнението на поръчката ще извършим при следните единични цени:</w:t>
      </w:r>
    </w:p>
    <w:tbl>
      <w:tblPr>
        <w:tblW w:w="10072" w:type="dxa"/>
        <w:tblInd w:w="-294" w:type="dxa"/>
        <w:tblCellMar>
          <w:left w:w="70" w:type="dxa"/>
          <w:right w:w="70" w:type="dxa"/>
        </w:tblCellMar>
        <w:tblLook w:val="04A0" w:firstRow="1" w:lastRow="0" w:firstColumn="1" w:lastColumn="0" w:noHBand="0" w:noVBand="1"/>
      </w:tblPr>
      <w:tblGrid>
        <w:gridCol w:w="350"/>
        <w:gridCol w:w="517"/>
        <w:gridCol w:w="5512"/>
        <w:gridCol w:w="915"/>
        <w:gridCol w:w="1416"/>
        <w:gridCol w:w="1426"/>
      </w:tblGrid>
      <w:tr w:rsidR="003D0B4F" w:rsidRPr="00C13FA2" w14:paraId="24ACCEF1" w14:textId="77777777" w:rsidTr="00A87BAB">
        <w:trPr>
          <w:trHeight w:val="465"/>
        </w:trPr>
        <w:tc>
          <w:tcPr>
            <w:tcW w:w="350" w:type="dxa"/>
            <w:vMerge w:val="restart"/>
            <w:tcBorders>
              <w:top w:val="single" w:sz="8" w:space="0" w:color="auto"/>
              <w:left w:val="single" w:sz="8" w:space="0" w:color="auto"/>
              <w:bottom w:val="single" w:sz="8" w:space="0" w:color="000000"/>
              <w:right w:val="nil"/>
            </w:tcBorders>
            <w:shd w:val="clear" w:color="auto" w:fill="auto"/>
            <w:vAlign w:val="center"/>
            <w:hideMark/>
          </w:tcPr>
          <w:p w14:paraId="58233429" w14:textId="77777777" w:rsidR="003D0B4F" w:rsidRPr="00C13FA2" w:rsidRDefault="003D0B4F" w:rsidP="003D0B4F">
            <w:pPr>
              <w:spacing w:after="0" w:line="240" w:lineRule="auto"/>
              <w:jc w:val="center"/>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w:t>
            </w:r>
          </w:p>
        </w:tc>
        <w:tc>
          <w:tcPr>
            <w:tcW w:w="5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94FFA8" w14:textId="77777777" w:rsidR="003D0B4F" w:rsidRPr="00C13FA2" w:rsidRDefault="003D0B4F" w:rsidP="003D0B4F">
            <w:pPr>
              <w:spacing w:after="0" w:line="240" w:lineRule="auto"/>
              <w:jc w:val="center"/>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 xml:space="preserve">№ </w:t>
            </w:r>
            <w:proofErr w:type="gramStart"/>
            <w:r w:rsidRPr="00C13FA2">
              <w:rPr>
                <w:rFonts w:ascii="Cambria" w:eastAsia="Times New Roman" w:hAnsi="Cambria" w:cs="Calibri"/>
                <w:b/>
                <w:bCs/>
                <w:color w:val="000000"/>
                <w:sz w:val="20"/>
                <w:szCs w:val="20"/>
                <w:lang w:eastAsia="bg-BG"/>
              </w:rPr>
              <w:t>поз</w:t>
            </w:r>
            <w:proofErr w:type="gramEnd"/>
            <w:r w:rsidRPr="00C13FA2">
              <w:rPr>
                <w:rFonts w:ascii="Cambria" w:eastAsia="Times New Roman" w:hAnsi="Cambria" w:cs="Calibri"/>
                <w:b/>
                <w:bCs/>
                <w:color w:val="000000"/>
                <w:sz w:val="20"/>
                <w:szCs w:val="20"/>
                <w:lang w:eastAsia="bg-BG"/>
              </w:rPr>
              <w:t>.</w:t>
            </w:r>
          </w:p>
        </w:tc>
        <w:tc>
          <w:tcPr>
            <w:tcW w:w="5512" w:type="dxa"/>
            <w:vMerge w:val="restart"/>
            <w:tcBorders>
              <w:top w:val="single" w:sz="8" w:space="0" w:color="auto"/>
              <w:left w:val="nil"/>
              <w:bottom w:val="single" w:sz="8" w:space="0" w:color="000000"/>
              <w:right w:val="nil"/>
            </w:tcBorders>
            <w:shd w:val="clear" w:color="auto" w:fill="auto"/>
            <w:vAlign w:val="center"/>
            <w:hideMark/>
          </w:tcPr>
          <w:p w14:paraId="4420A60D" w14:textId="77777777" w:rsidR="003D0B4F" w:rsidRPr="00C13FA2" w:rsidRDefault="003D0B4F" w:rsidP="003D0B4F">
            <w:pPr>
              <w:spacing w:after="0" w:line="240" w:lineRule="auto"/>
              <w:jc w:val="center"/>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Видове ремонтни работи</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8F0848" w14:textId="77777777" w:rsidR="003D0B4F" w:rsidRPr="00C13FA2" w:rsidRDefault="003D0B4F" w:rsidP="003D0B4F">
            <w:pPr>
              <w:spacing w:after="0" w:line="240" w:lineRule="auto"/>
              <w:jc w:val="center"/>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Мярка</w:t>
            </w:r>
          </w:p>
        </w:tc>
        <w:tc>
          <w:tcPr>
            <w:tcW w:w="1416"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113D778B" w14:textId="77777777" w:rsidR="003D0B4F" w:rsidRPr="00C13FA2" w:rsidRDefault="003D0B4F" w:rsidP="003D0B4F">
            <w:pPr>
              <w:spacing w:after="0" w:line="240" w:lineRule="auto"/>
              <w:jc w:val="center"/>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Ед. цена без ДДС</w:t>
            </w:r>
          </w:p>
        </w:tc>
        <w:tc>
          <w:tcPr>
            <w:tcW w:w="1426"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7E1FCA9C" w14:textId="77777777" w:rsidR="003D0B4F" w:rsidRPr="00C13FA2" w:rsidRDefault="003D0B4F" w:rsidP="003D0B4F">
            <w:pPr>
              <w:spacing w:after="0" w:line="240" w:lineRule="auto"/>
              <w:jc w:val="center"/>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Ед. цена без ДДС</w:t>
            </w:r>
          </w:p>
        </w:tc>
      </w:tr>
      <w:tr w:rsidR="003D0B4F" w:rsidRPr="00C13FA2" w14:paraId="311B0A67" w14:textId="77777777" w:rsidTr="00A87BAB">
        <w:trPr>
          <w:trHeight w:val="450"/>
        </w:trPr>
        <w:tc>
          <w:tcPr>
            <w:tcW w:w="350" w:type="dxa"/>
            <w:vMerge/>
            <w:tcBorders>
              <w:top w:val="single" w:sz="8" w:space="0" w:color="auto"/>
              <w:left w:val="single" w:sz="8" w:space="0" w:color="auto"/>
              <w:bottom w:val="single" w:sz="8" w:space="0" w:color="000000"/>
              <w:right w:val="nil"/>
            </w:tcBorders>
            <w:vAlign w:val="center"/>
            <w:hideMark/>
          </w:tcPr>
          <w:p w14:paraId="148BA83A"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p>
        </w:tc>
        <w:tc>
          <w:tcPr>
            <w:tcW w:w="517" w:type="dxa"/>
            <w:vMerge/>
            <w:tcBorders>
              <w:top w:val="single" w:sz="8" w:space="0" w:color="auto"/>
              <w:left w:val="single" w:sz="8" w:space="0" w:color="auto"/>
              <w:bottom w:val="single" w:sz="8" w:space="0" w:color="000000"/>
              <w:right w:val="single" w:sz="8" w:space="0" w:color="auto"/>
            </w:tcBorders>
            <w:vAlign w:val="center"/>
            <w:hideMark/>
          </w:tcPr>
          <w:p w14:paraId="4CC18725"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p>
        </w:tc>
        <w:tc>
          <w:tcPr>
            <w:tcW w:w="5512" w:type="dxa"/>
            <w:vMerge/>
            <w:tcBorders>
              <w:top w:val="single" w:sz="8" w:space="0" w:color="auto"/>
              <w:left w:val="nil"/>
              <w:bottom w:val="single" w:sz="8" w:space="0" w:color="000000"/>
              <w:right w:val="nil"/>
            </w:tcBorders>
            <w:vAlign w:val="center"/>
            <w:hideMark/>
          </w:tcPr>
          <w:p w14:paraId="376A7A9F"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0AEEF9FC"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p>
        </w:tc>
        <w:tc>
          <w:tcPr>
            <w:tcW w:w="1416" w:type="dxa"/>
            <w:vMerge/>
            <w:tcBorders>
              <w:top w:val="single" w:sz="8" w:space="0" w:color="auto"/>
              <w:left w:val="single" w:sz="8" w:space="0" w:color="auto"/>
              <w:bottom w:val="single" w:sz="4" w:space="0" w:color="000000"/>
              <w:right w:val="single" w:sz="4" w:space="0" w:color="auto"/>
            </w:tcBorders>
            <w:vAlign w:val="center"/>
            <w:hideMark/>
          </w:tcPr>
          <w:p w14:paraId="0CF8F252"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p>
        </w:tc>
        <w:tc>
          <w:tcPr>
            <w:tcW w:w="1426" w:type="dxa"/>
            <w:vMerge/>
            <w:tcBorders>
              <w:top w:val="single" w:sz="8" w:space="0" w:color="auto"/>
              <w:left w:val="single" w:sz="4" w:space="0" w:color="auto"/>
              <w:bottom w:val="single" w:sz="4" w:space="0" w:color="000000"/>
              <w:right w:val="single" w:sz="8" w:space="0" w:color="auto"/>
            </w:tcBorders>
            <w:vAlign w:val="center"/>
            <w:hideMark/>
          </w:tcPr>
          <w:p w14:paraId="4574E8FD"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p>
        </w:tc>
      </w:tr>
      <w:tr w:rsidR="003D0B4F" w:rsidRPr="00C13FA2" w14:paraId="1951F2C8" w14:textId="77777777" w:rsidTr="00A87BAB">
        <w:trPr>
          <w:trHeight w:val="450"/>
        </w:trPr>
        <w:tc>
          <w:tcPr>
            <w:tcW w:w="350" w:type="dxa"/>
            <w:vMerge/>
            <w:tcBorders>
              <w:top w:val="single" w:sz="8" w:space="0" w:color="auto"/>
              <w:left w:val="single" w:sz="8" w:space="0" w:color="auto"/>
              <w:bottom w:val="single" w:sz="8" w:space="0" w:color="000000"/>
              <w:right w:val="nil"/>
            </w:tcBorders>
            <w:vAlign w:val="center"/>
            <w:hideMark/>
          </w:tcPr>
          <w:p w14:paraId="756AD8BF"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p>
        </w:tc>
        <w:tc>
          <w:tcPr>
            <w:tcW w:w="517" w:type="dxa"/>
            <w:vMerge/>
            <w:tcBorders>
              <w:top w:val="single" w:sz="8" w:space="0" w:color="auto"/>
              <w:left w:val="single" w:sz="8" w:space="0" w:color="auto"/>
              <w:bottom w:val="single" w:sz="8" w:space="0" w:color="000000"/>
              <w:right w:val="single" w:sz="8" w:space="0" w:color="auto"/>
            </w:tcBorders>
            <w:vAlign w:val="center"/>
            <w:hideMark/>
          </w:tcPr>
          <w:p w14:paraId="1F0A1498"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p>
        </w:tc>
        <w:tc>
          <w:tcPr>
            <w:tcW w:w="5512" w:type="dxa"/>
            <w:vMerge/>
            <w:tcBorders>
              <w:top w:val="single" w:sz="8" w:space="0" w:color="auto"/>
              <w:left w:val="nil"/>
              <w:bottom w:val="single" w:sz="8" w:space="0" w:color="000000"/>
              <w:right w:val="nil"/>
            </w:tcBorders>
            <w:vAlign w:val="center"/>
            <w:hideMark/>
          </w:tcPr>
          <w:p w14:paraId="60C4D2C6"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79D6E1AC"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p>
        </w:tc>
        <w:tc>
          <w:tcPr>
            <w:tcW w:w="1416" w:type="dxa"/>
            <w:vMerge/>
            <w:tcBorders>
              <w:top w:val="single" w:sz="8" w:space="0" w:color="auto"/>
              <w:left w:val="single" w:sz="8" w:space="0" w:color="auto"/>
              <w:bottom w:val="single" w:sz="4" w:space="0" w:color="auto"/>
              <w:right w:val="single" w:sz="4" w:space="0" w:color="auto"/>
            </w:tcBorders>
            <w:vAlign w:val="center"/>
            <w:hideMark/>
          </w:tcPr>
          <w:p w14:paraId="439C8B54"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p>
        </w:tc>
        <w:tc>
          <w:tcPr>
            <w:tcW w:w="1426" w:type="dxa"/>
            <w:vMerge/>
            <w:tcBorders>
              <w:top w:val="single" w:sz="8" w:space="0" w:color="auto"/>
              <w:left w:val="single" w:sz="4" w:space="0" w:color="auto"/>
              <w:bottom w:val="single" w:sz="4" w:space="0" w:color="auto"/>
              <w:right w:val="single" w:sz="8" w:space="0" w:color="auto"/>
            </w:tcBorders>
            <w:vAlign w:val="center"/>
            <w:hideMark/>
          </w:tcPr>
          <w:p w14:paraId="6799FB7E"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p>
        </w:tc>
      </w:tr>
      <w:tr w:rsidR="003D0B4F" w:rsidRPr="00C13FA2" w14:paraId="080CE25F" w14:textId="77777777" w:rsidTr="00A87BAB">
        <w:trPr>
          <w:trHeight w:val="870"/>
        </w:trPr>
        <w:tc>
          <w:tcPr>
            <w:tcW w:w="350" w:type="dxa"/>
            <w:vMerge/>
            <w:tcBorders>
              <w:top w:val="single" w:sz="8" w:space="0" w:color="auto"/>
              <w:left w:val="single" w:sz="8" w:space="0" w:color="auto"/>
              <w:bottom w:val="single" w:sz="8" w:space="0" w:color="000000"/>
              <w:right w:val="nil"/>
            </w:tcBorders>
            <w:vAlign w:val="center"/>
            <w:hideMark/>
          </w:tcPr>
          <w:p w14:paraId="77DBAC9B"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p>
        </w:tc>
        <w:tc>
          <w:tcPr>
            <w:tcW w:w="517" w:type="dxa"/>
            <w:vMerge/>
            <w:tcBorders>
              <w:top w:val="single" w:sz="8" w:space="0" w:color="auto"/>
              <w:left w:val="single" w:sz="8" w:space="0" w:color="auto"/>
              <w:bottom w:val="single" w:sz="8" w:space="0" w:color="000000"/>
              <w:right w:val="single" w:sz="8" w:space="0" w:color="auto"/>
            </w:tcBorders>
            <w:vAlign w:val="center"/>
            <w:hideMark/>
          </w:tcPr>
          <w:p w14:paraId="4179C13A"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p>
        </w:tc>
        <w:tc>
          <w:tcPr>
            <w:tcW w:w="5512" w:type="dxa"/>
            <w:vMerge/>
            <w:tcBorders>
              <w:top w:val="single" w:sz="8" w:space="0" w:color="auto"/>
              <w:left w:val="nil"/>
              <w:bottom w:val="single" w:sz="8" w:space="0" w:color="000000"/>
              <w:right w:val="nil"/>
            </w:tcBorders>
            <w:vAlign w:val="center"/>
            <w:hideMark/>
          </w:tcPr>
          <w:p w14:paraId="76F69EEA"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6E3B76D5"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p>
        </w:tc>
        <w:tc>
          <w:tcPr>
            <w:tcW w:w="1416" w:type="dxa"/>
            <w:tcBorders>
              <w:top w:val="single" w:sz="4" w:space="0" w:color="auto"/>
              <w:left w:val="nil"/>
              <w:bottom w:val="single" w:sz="8" w:space="0" w:color="auto"/>
              <w:right w:val="single" w:sz="4" w:space="0" w:color="auto"/>
            </w:tcBorders>
            <w:shd w:val="clear" w:color="auto" w:fill="auto"/>
            <w:vAlign w:val="center"/>
            <w:hideMark/>
          </w:tcPr>
          <w:p w14:paraId="7A4AC515" w14:textId="77777777" w:rsidR="003D0B4F" w:rsidRPr="00C13FA2" w:rsidRDefault="003D0B4F" w:rsidP="003D0B4F">
            <w:pPr>
              <w:spacing w:after="0" w:line="240" w:lineRule="auto"/>
              <w:jc w:val="center"/>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Труд</w:t>
            </w:r>
            <w:r>
              <w:rPr>
                <w:rFonts w:ascii="Cambria" w:eastAsia="Times New Roman" w:hAnsi="Cambria" w:cs="Calibri"/>
                <w:b/>
                <w:bCs/>
                <w:color w:val="000000"/>
                <w:sz w:val="20"/>
                <w:szCs w:val="20"/>
                <w:lang w:eastAsia="bg-BG"/>
              </w:rPr>
              <w:t xml:space="preserve"> и механизация</w:t>
            </w:r>
          </w:p>
        </w:tc>
        <w:tc>
          <w:tcPr>
            <w:tcW w:w="1426" w:type="dxa"/>
            <w:tcBorders>
              <w:top w:val="single" w:sz="4" w:space="0" w:color="auto"/>
              <w:left w:val="nil"/>
              <w:bottom w:val="single" w:sz="8" w:space="0" w:color="auto"/>
              <w:right w:val="single" w:sz="8" w:space="0" w:color="auto"/>
            </w:tcBorders>
            <w:shd w:val="clear" w:color="auto" w:fill="auto"/>
            <w:vAlign w:val="center"/>
            <w:hideMark/>
          </w:tcPr>
          <w:p w14:paraId="2177B2A3" w14:textId="77777777" w:rsidR="003D0B4F" w:rsidRPr="00C13FA2" w:rsidRDefault="003D0B4F" w:rsidP="003D0B4F">
            <w:pPr>
              <w:spacing w:after="0" w:line="240" w:lineRule="auto"/>
              <w:jc w:val="center"/>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Труд</w:t>
            </w:r>
            <w:r>
              <w:rPr>
                <w:rFonts w:ascii="Cambria" w:eastAsia="Times New Roman" w:hAnsi="Cambria" w:cs="Calibri"/>
                <w:b/>
                <w:bCs/>
                <w:color w:val="000000"/>
                <w:sz w:val="20"/>
                <w:szCs w:val="20"/>
                <w:lang w:eastAsia="bg-BG"/>
              </w:rPr>
              <w:t>,</w:t>
            </w:r>
            <w:r w:rsidRPr="00C13FA2">
              <w:rPr>
                <w:rFonts w:ascii="Cambria" w:eastAsia="Times New Roman" w:hAnsi="Cambria" w:cs="Calibri"/>
                <w:b/>
                <w:bCs/>
                <w:color w:val="000000"/>
                <w:sz w:val="20"/>
                <w:szCs w:val="20"/>
                <w:lang w:eastAsia="bg-BG"/>
              </w:rPr>
              <w:t xml:space="preserve"> </w:t>
            </w:r>
            <w:r>
              <w:rPr>
                <w:rFonts w:ascii="Cambria" w:eastAsia="Times New Roman" w:hAnsi="Cambria" w:cs="Calibri"/>
                <w:b/>
                <w:bCs/>
                <w:color w:val="000000"/>
                <w:sz w:val="20"/>
                <w:szCs w:val="20"/>
                <w:lang w:eastAsia="bg-BG"/>
              </w:rPr>
              <w:t xml:space="preserve">механизация и </w:t>
            </w:r>
            <w:r w:rsidRPr="00C13FA2">
              <w:rPr>
                <w:rFonts w:ascii="Cambria" w:eastAsia="Times New Roman" w:hAnsi="Cambria" w:cs="Calibri"/>
                <w:b/>
                <w:bCs/>
                <w:color w:val="000000"/>
                <w:sz w:val="20"/>
                <w:szCs w:val="20"/>
                <w:lang w:eastAsia="bg-BG"/>
              </w:rPr>
              <w:t>материали</w:t>
            </w:r>
          </w:p>
        </w:tc>
      </w:tr>
      <w:tr w:rsidR="003D0B4F" w:rsidRPr="00C13FA2" w14:paraId="5503B7FE" w14:textId="77777777" w:rsidTr="00A87BAB">
        <w:trPr>
          <w:trHeight w:val="510"/>
        </w:trPr>
        <w:tc>
          <w:tcPr>
            <w:tcW w:w="350" w:type="dxa"/>
            <w:tcBorders>
              <w:top w:val="single" w:sz="4" w:space="0" w:color="auto"/>
              <w:left w:val="single" w:sz="8" w:space="0" w:color="auto"/>
              <w:bottom w:val="single" w:sz="4" w:space="0" w:color="auto"/>
              <w:right w:val="single" w:sz="4" w:space="0" w:color="auto"/>
            </w:tcBorders>
            <w:shd w:val="clear" w:color="000000" w:fill="B8CCE4"/>
            <w:vAlign w:val="center"/>
            <w:hideMark/>
          </w:tcPr>
          <w:p w14:paraId="7155111A" w14:textId="77777777" w:rsidR="003D0B4F" w:rsidRPr="00C13FA2" w:rsidRDefault="003D0B4F" w:rsidP="003D0B4F">
            <w:pPr>
              <w:spacing w:after="0" w:line="240" w:lineRule="auto"/>
              <w:jc w:val="center"/>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1.</w:t>
            </w:r>
          </w:p>
        </w:tc>
        <w:tc>
          <w:tcPr>
            <w:tcW w:w="517" w:type="dxa"/>
            <w:tcBorders>
              <w:top w:val="single" w:sz="4" w:space="0" w:color="auto"/>
              <w:left w:val="nil"/>
              <w:bottom w:val="single" w:sz="4" w:space="0" w:color="auto"/>
              <w:right w:val="single" w:sz="4" w:space="0" w:color="auto"/>
            </w:tcBorders>
            <w:shd w:val="clear" w:color="000000" w:fill="B8CCE4"/>
            <w:vAlign w:val="center"/>
            <w:hideMark/>
          </w:tcPr>
          <w:p w14:paraId="677E144B"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5512" w:type="dxa"/>
            <w:tcBorders>
              <w:top w:val="single" w:sz="4" w:space="0" w:color="auto"/>
              <w:left w:val="nil"/>
              <w:bottom w:val="single" w:sz="4" w:space="0" w:color="auto"/>
              <w:right w:val="nil"/>
            </w:tcBorders>
            <w:shd w:val="clear" w:color="000000" w:fill="B8CCE4"/>
            <w:vAlign w:val="center"/>
            <w:hideMark/>
          </w:tcPr>
          <w:p w14:paraId="6ADD7934"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Подготвителни, демонтажни работи, изхвърляне на стр. отпадъци</w:t>
            </w:r>
          </w:p>
        </w:tc>
        <w:tc>
          <w:tcPr>
            <w:tcW w:w="851"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4D7FB8AD"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 </w:t>
            </w:r>
          </w:p>
        </w:tc>
        <w:tc>
          <w:tcPr>
            <w:tcW w:w="1416" w:type="dxa"/>
            <w:tcBorders>
              <w:top w:val="single" w:sz="4" w:space="0" w:color="auto"/>
              <w:left w:val="nil"/>
              <w:bottom w:val="single" w:sz="4" w:space="0" w:color="auto"/>
              <w:right w:val="single" w:sz="4" w:space="0" w:color="auto"/>
            </w:tcBorders>
            <w:shd w:val="clear" w:color="000000" w:fill="B8CCE4"/>
            <w:vAlign w:val="center"/>
            <w:hideMark/>
          </w:tcPr>
          <w:p w14:paraId="37DC9732"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000000" w:fill="B8CCE4"/>
            <w:vAlign w:val="center"/>
            <w:hideMark/>
          </w:tcPr>
          <w:p w14:paraId="24A1248B"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 </w:t>
            </w:r>
          </w:p>
        </w:tc>
      </w:tr>
      <w:tr w:rsidR="003D0B4F" w:rsidRPr="00C13FA2" w14:paraId="76C47112" w14:textId="77777777" w:rsidTr="00A87BAB">
        <w:trPr>
          <w:trHeight w:val="51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AB680C4"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16768B7D"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5CD1FB4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Събиране и пренасяне на строителни отпадъци на хоризонтално и вертикално разстояние до 20 м</w:t>
            </w:r>
          </w:p>
        </w:tc>
        <w:tc>
          <w:tcPr>
            <w:tcW w:w="851" w:type="dxa"/>
            <w:tcBorders>
              <w:top w:val="single" w:sz="4" w:space="0" w:color="auto"/>
              <w:left w:val="nil"/>
              <w:bottom w:val="single" w:sz="4" w:space="0" w:color="auto"/>
              <w:right w:val="nil"/>
            </w:tcBorders>
            <w:shd w:val="clear" w:color="auto" w:fill="auto"/>
            <w:vAlign w:val="center"/>
            <w:hideMark/>
          </w:tcPr>
          <w:p w14:paraId="7EA277FC"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куб.м</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1F589"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2C954D55"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0C4BCDB" w14:textId="77777777" w:rsidTr="00A87BAB">
        <w:trPr>
          <w:trHeight w:val="51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32AC68"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580D0F23"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2</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080A872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Натоварване и извозване на строителни отпадъци до депо на разстояние до 15 км</w:t>
            </w:r>
          </w:p>
        </w:tc>
        <w:tc>
          <w:tcPr>
            <w:tcW w:w="851" w:type="dxa"/>
            <w:tcBorders>
              <w:top w:val="single" w:sz="4" w:space="0" w:color="auto"/>
              <w:left w:val="nil"/>
              <w:bottom w:val="single" w:sz="4" w:space="0" w:color="auto"/>
              <w:right w:val="nil"/>
            </w:tcBorders>
            <w:shd w:val="clear" w:color="auto" w:fill="auto"/>
            <w:vAlign w:val="center"/>
            <w:hideMark/>
          </w:tcPr>
          <w:p w14:paraId="16EEFFE4"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куб.м</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B8DD1"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26DC696A"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4FBD7F4" w14:textId="77777777" w:rsidTr="00A87BAB">
        <w:trPr>
          <w:trHeight w:val="375"/>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8E03FC"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513BC013"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3</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7C447775" w14:textId="74161E5E" w:rsidR="003D0B4F" w:rsidRPr="00652AFC" w:rsidRDefault="003D0B4F" w:rsidP="00652AFC">
            <w:pPr>
              <w:spacing w:after="0" w:line="240" w:lineRule="auto"/>
              <w:jc w:val="both"/>
              <w:rPr>
                <w:rFonts w:ascii="Cambria" w:eastAsia="Times New Roman" w:hAnsi="Cambria" w:cs="Calibri"/>
                <w:color w:val="000000"/>
                <w:sz w:val="20"/>
                <w:szCs w:val="20"/>
                <w:lang w:val="bg-BG" w:eastAsia="bg-BG"/>
              </w:rPr>
            </w:pPr>
            <w:r w:rsidRPr="00C13FA2">
              <w:rPr>
                <w:rFonts w:ascii="Cambria" w:eastAsia="Times New Roman" w:hAnsi="Cambria" w:cs="Calibri"/>
                <w:color w:val="000000"/>
                <w:sz w:val="20"/>
                <w:szCs w:val="20"/>
                <w:lang w:eastAsia="bg-BG"/>
              </w:rPr>
              <w:t xml:space="preserve">Демонтаж и пренасяне </w:t>
            </w:r>
            <w:r w:rsidR="00652AFC">
              <w:rPr>
                <w:rFonts w:ascii="Cambria" w:eastAsia="Times New Roman" w:hAnsi="Cambria" w:cs="Calibri"/>
                <w:color w:val="000000"/>
                <w:sz w:val="20"/>
                <w:szCs w:val="20"/>
                <w:lang w:val="bg-BG" w:eastAsia="bg-BG"/>
              </w:rPr>
              <w:t xml:space="preserve">на </w:t>
            </w:r>
            <w:r w:rsidRPr="00C13FA2">
              <w:rPr>
                <w:rFonts w:ascii="Cambria" w:eastAsia="Times New Roman" w:hAnsi="Cambria" w:cs="Calibri"/>
                <w:color w:val="000000"/>
                <w:sz w:val="20"/>
                <w:szCs w:val="20"/>
                <w:lang w:eastAsia="bg-BG"/>
              </w:rPr>
              <w:t>офис обзавеждане</w:t>
            </w:r>
            <w:r w:rsidR="00652AFC">
              <w:rPr>
                <w:rFonts w:ascii="Cambria" w:eastAsia="Times New Roman" w:hAnsi="Cambria" w:cs="Calibri"/>
                <w:color w:val="000000"/>
                <w:sz w:val="20"/>
                <w:szCs w:val="20"/>
                <w:lang w:val="bg-BG" w:eastAsia="bg-BG"/>
              </w:rPr>
              <w:t xml:space="preserve"> и оборудване</w:t>
            </w:r>
          </w:p>
        </w:tc>
        <w:tc>
          <w:tcPr>
            <w:tcW w:w="851" w:type="dxa"/>
            <w:tcBorders>
              <w:top w:val="single" w:sz="4" w:space="0" w:color="auto"/>
              <w:left w:val="nil"/>
              <w:bottom w:val="single" w:sz="4" w:space="0" w:color="auto"/>
              <w:right w:val="nil"/>
            </w:tcBorders>
            <w:shd w:val="clear" w:color="auto" w:fill="auto"/>
            <w:vAlign w:val="center"/>
            <w:hideMark/>
          </w:tcPr>
          <w:p w14:paraId="69A7CC8C" w14:textId="110445AA" w:rsidR="003D0B4F" w:rsidRPr="00C13FA2" w:rsidRDefault="003D0B4F" w:rsidP="00652AFC">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над</w:t>
            </w:r>
            <w:r w:rsidR="00652AFC">
              <w:rPr>
                <w:rFonts w:ascii="Cambria" w:eastAsia="Times New Roman" w:hAnsi="Cambria" w:cs="Calibri"/>
                <w:color w:val="000000"/>
                <w:sz w:val="20"/>
                <w:szCs w:val="20"/>
                <w:lang w:val="bg-BG" w:eastAsia="bg-BG"/>
              </w:rPr>
              <w:t>ница</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EF93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078C85F6"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D363247"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3C987E36"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12EBDE6"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4</w:t>
            </w:r>
          </w:p>
        </w:tc>
        <w:tc>
          <w:tcPr>
            <w:tcW w:w="5512" w:type="dxa"/>
            <w:tcBorders>
              <w:top w:val="nil"/>
              <w:left w:val="nil"/>
              <w:bottom w:val="single" w:sz="4" w:space="0" w:color="auto"/>
              <w:right w:val="single" w:sz="4" w:space="0" w:color="auto"/>
            </w:tcBorders>
            <w:shd w:val="clear" w:color="auto" w:fill="auto"/>
            <w:vAlign w:val="center"/>
            <w:hideMark/>
          </w:tcPr>
          <w:p w14:paraId="39380A0E" w14:textId="77777777" w:rsidR="003D0B4F" w:rsidRPr="00C13FA2" w:rsidRDefault="003D0B4F" w:rsidP="003D0B4F">
            <w:pPr>
              <w:spacing w:after="0" w:line="240" w:lineRule="auto"/>
              <w:rPr>
                <w:rFonts w:ascii="Cambria" w:eastAsia="Times New Roman" w:hAnsi="Cambria" w:cs="Calibri"/>
                <w:color w:val="000000"/>
                <w:sz w:val="20"/>
                <w:szCs w:val="20"/>
                <w:lang w:eastAsia="bg-BG"/>
              </w:rPr>
            </w:pPr>
            <w:r w:rsidRPr="00C13FA2">
              <w:rPr>
                <w:rFonts w:ascii="Cambria" w:eastAsia="Times New Roman" w:hAnsi="Cambria" w:cs="Calibri"/>
                <w:color w:val="000000"/>
                <w:sz w:val="20"/>
                <w:lang w:eastAsia="bg-BG"/>
              </w:rPr>
              <w:t>Пробиване на отвори  20/20 см.в тухлен зид</w:t>
            </w:r>
          </w:p>
        </w:tc>
        <w:tc>
          <w:tcPr>
            <w:tcW w:w="851" w:type="dxa"/>
            <w:tcBorders>
              <w:top w:val="nil"/>
              <w:left w:val="nil"/>
              <w:bottom w:val="single" w:sz="4" w:space="0" w:color="auto"/>
              <w:right w:val="single" w:sz="4" w:space="0" w:color="auto"/>
            </w:tcBorders>
            <w:shd w:val="clear" w:color="auto" w:fill="auto"/>
            <w:vAlign w:val="center"/>
            <w:hideMark/>
          </w:tcPr>
          <w:p w14:paraId="35E68B56"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w w:val="99"/>
                <w:sz w:val="20"/>
                <w:lang w:eastAsia="bg-BG"/>
              </w:rPr>
              <w:t>бр</w:t>
            </w:r>
          </w:p>
        </w:tc>
        <w:tc>
          <w:tcPr>
            <w:tcW w:w="1416" w:type="dxa"/>
            <w:tcBorders>
              <w:top w:val="nil"/>
              <w:left w:val="nil"/>
              <w:bottom w:val="single" w:sz="4" w:space="0" w:color="auto"/>
              <w:right w:val="single" w:sz="4" w:space="0" w:color="auto"/>
            </w:tcBorders>
            <w:shd w:val="clear" w:color="auto" w:fill="auto"/>
            <w:vAlign w:val="center"/>
            <w:hideMark/>
          </w:tcPr>
          <w:p w14:paraId="687C2A5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7E7081F3"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59ED643"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63338FF4"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C266C64"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5</w:t>
            </w:r>
          </w:p>
        </w:tc>
        <w:tc>
          <w:tcPr>
            <w:tcW w:w="5512" w:type="dxa"/>
            <w:tcBorders>
              <w:top w:val="nil"/>
              <w:left w:val="nil"/>
              <w:bottom w:val="single" w:sz="4" w:space="0" w:color="auto"/>
              <w:right w:val="single" w:sz="4" w:space="0" w:color="auto"/>
            </w:tcBorders>
            <w:shd w:val="clear" w:color="auto" w:fill="auto"/>
            <w:vAlign w:val="center"/>
            <w:hideMark/>
          </w:tcPr>
          <w:p w14:paraId="79190F9E" w14:textId="77777777" w:rsidR="003D0B4F" w:rsidRPr="00C13FA2" w:rsidRDefault="003D0B4F" w:rsidP="003D0B4F">
            <w:pPr>
              <w:spacing w:after="0" w:line="240" w:lineRule="auto"/>
              <w:rPr>
                <w:rFonts w:ascii="Cambria" w:eastAsia="Times New Roman" w:hAnsi="Cambria" w:cs="Calibri"/>
                <w:color w:val="000000"/>
                <w:sz w:val="20"/>
                <w:szCs w:val="20"/>
                <w:lang w:eastAsia="bg-BG"/>
              </w:rPr>
            </w:pPr>
            <w:r w:rsidRPr="00C13FA2">
              <w:rPr>
                <w:rFonts w:ascii="Cambria" w:eastAsia="Times New Roman" w:hAnsi="Cambria" w:cs="Calibri"/>
                <w:color w:val="000000"/>
                <w:sz w:val="20"/>
                <w:lang w:eastAsia="bg-BG"/>
              </w:rPr>
              <w:t>Пробиване на отвори до 20/20 см.в бетон с дебелина до 30 см</w:t>
            </w:r>
          </w:p>
        </w:tc>
        <w:tc>
          <w:tcPr>
            <w:tcW w:w="851" w:type="dxa"/>
            <w:tcBorders>
              <w:top w:val="nil"/>
              <w:left w:val="nil"/>
              <w:bottom w:val="single" w:sz="4" w:space="0" w:color="auto"/>
              <w:right w:val="single" w:sz="4" w:space="0" w:color="auto"/>
            </w:tcBorders>
            <w:shd w:val="clear" w:color="auto" w:fill="auto"/>
            <w:vAlign w:val="center"/>
            <w:hideMark/>
          </w:tcPr>
          <w:p w14:paraId="517911B0"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w w:val="99"/>
                <w:sz w:val="20"/>
                <w:lang w:eastAsia="bg-BG"/>
              </w:rPr>
              <w:t>бр</w:t>
            </w:r>
          </w:p>
        </w:tc>
        <w:tc>
          <w:tcPr>
            <w:tcW w:w="1416" w:type="dxa"/>
            <w:tcBorders>
              <w:top w:val="nil"/>
              <w:left w:val="nil"/>
              <w:bottom w:val="single" w:sz="4" w:space="0" w:color="auto"/>
              <w:right w:val="single" w:sz="4" w:space="0" w:color="auto"/>
            </w:tcBorders>
            <w:shd w:val="clear" w:color="auto" w:fill="auto"/>
            <w:vAlign w:val="center"/>
            <w:hideMark/>
          </w:tcPr>
          <w:p w14:paraId="2CA87F5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72A878B"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9C9A7C7"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98E77FF"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399E3932"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6</w:t>
            </w:r>
          </w:p>
        </w:tc>
        <w:tc>
          <w:tcPr>
            <w:tcW w:w="5512" w:type="dxa"/>
            <w:tcBorders>
              <w:top w:val="nil"/>
              <w:left w:val="nil"/>
              <w:bottom w:val="single" w:sz="4" w:space="0" w:color="auto"/>
              <w:right w:val="single" w:sz="4" w:space="0" w:color="auto"/>
            </w:tcBorders>
            <w:shd w:val="clear" w:color="auto" w:fill="auto"/>
            <w:vAlign w:val="center"/>
            <w:hideMark/>
          </w:tcPr>
          <w:p w14:paraId="0604F88D" w14:textId="77777777" w:rsidR="003D0B4F" w:rsidRPr="00C13FA2" w:rsidRDefault="003D0B4F" w:rsidP="003D0B4F">
            <w:pPr>
              <w:spacing w:after="0" w:line="240" w:lineRule="auto"/>
              <w:rPr>
                <w:rFonts w:ascii="Cambria" w:eastAsia="Times New Roman" w:hAnsi="Cambria" w:cs="Calibri"/>
                <w:color w:val="000000"/>
                <w:sz w:val="20"/>
                <w:szCs w:val="20"/>
                <w:lang w:eastAsia="bg-BG"/>
              </w:rPr>
            </w:pPr>
            <w:r w:rsidRPr="00C13FA2">
              <w:rPr>
                <w:rFonts w:ascii="Cambria" w:eastAsia="Times New Roman" w:hAnsi="Cambria" w:cs="Calibri"/>
                <w:color w:val="000000"/>
                <w:sz w:val="20"/>
                <w:lang w:eastAsia="bg-BG"/>
              </w:rPr>
              <w:t>Издълбаване на улей в тухлена зидария с размер до 10 см</w:t>
            </w:r>
          </w:p>
        </w:tc>
        <w:tc>
          <w:tcPr>
            <w:tcW w:w="851" w:type="dxa"/>
            <w:tcBorders>
              <w:top w:val="nil"/>
              <w:left w:val="nil"/>
              <w:bottom w:val="single" w:sz="4" w:space="0" w:color="auto"/>
              <w:right w:val="single" w:sz="4" w:space="0" w:color="auto"/>
            </w:tcBorders>
            <w:shd w:val="clear" w:color="auto" w:fill="auto"/>
            <w:vAlign w:val="center"/>
            <w:hideMark/>
          </w:tcPr>
          <w:p w14:paraId="07BFF458"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w w:val="90"/>
                <w:sz w:val="20"/>
                <w:lang w:eastAsia="bg-BG"/>
              </w:rPr>
              <w:t>м</w:t>
            </w:r>
          </w:p>
        </w:tc>
        <w:tc>
          <w:tcPr>
            <w:tcW w:w="1416" w:type="dxa"/>
            <w:tcBorders>
              <w:top w:val="nil"/>
              <w:left w:val="nil"/>
              <w:bottom w:val="single" w:sz="4" w:space="0" w:color="auto"/>
              <w:right w:val="single" w:sz="4" w:space="0" w:color="auto"/>
            </w:tcBorders>
            <w:shd w:val="clear" w:color="auto" w:fill="auto"/>
            <w:vAlign w:val="center"/>
            <w:hideMark/>
          </w:tcPr>
          <w:p w14:paraId="6A0D9381"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25E0BD44"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55C6BFE1"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836617A"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2946332E"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7</w:t>
            </w:r>
          </w:p>
        </w:tc>
        <w:tc>
          <w:tcPr>
            <w:tcW w:w="5512" w:type="dxa"/>
            <w:tcBorders>
              <w:top w:val="nil"/>
              <w:left w:val="nil"/>
              <w:bottom w:val="single" w:sz="4" w:space="0" w:color="auto"/>
              <w:right w:val="single" w:sz="4" w:space="0" w:color="auto"/>
            </w:tcBorders>
            <w:shd w:val="clear" w:color="auto" w:fill="auto"/>
            <w:vAlign w:val="center"/>
            <w:hideMark/>
          </w:tcPr>
          <w:p w14:paraId="0526257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облицовка от теракот на циментов разтвор</w:t>
            </w:r>
          </w:p>
        </w:tc>
        <w:tc>
          <w:tcPr>
            <w:tcW w:w="851" w:type="dxa"/>
            <w:tcBorders>
              <w:top w:val="nil"/>
              <w:left w:val="nil"/>
              <w:bottom w:val="single" w:sz="4" w:space="0" w:color="auto"/>
              <w:right w:val="nil"/>
            </w:tcBorders>
            <w:shd w:val="clear" w:color="auto" w:fill="auto"/>
            <w:vAlign w:val="center"/>
            <w:hideMark/>
          </w:tcPr>
          <w:p w14:paraId="2378BB3F"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9B43860"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41E3A892"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66B7DDB3" w14:textId="77777777" w:rsidTr="00A87BAB">
        <w:trPr>
          <w:trHeight w:val="405"/>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44BC0895"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CA220E7"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8</w:t>
            </w:r>
          </w:p>
        </w:tc>
        <w:tc>
          <w:tcPr>
            <w:tcW w:w="5512" w:type="dxa"/>
            <w:tcBorders>
              <w:top w:val="nil"/>
              <w:left w:val="nil"/>
              <w:bottom w:val="single" w:sz="4" w:space="0" w:color="auto"/>
              <w:right w:val="single" w:sz="4" w:space="0" w:color="auto"/>
            </w:tcBorders>
            <w:shd w:val="clear" w:color="auto" w:fill="auto"/>
            <w:vAlign w:val="center"/>
            <w:hideMark/>
          </w:tcPr>
          <w:p w14:paraId="72D549E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облицовка от фаянсови плочки на варо-циментов р-р</w:t>
            </w:r>
          </w:p>
        </w:tc>
        <w:tc>
          <w:tcPr>
            <w:tcW w:w="851" w:type="dxa"/>
            <w:tcBorders>
              <w:top w:val="nil"/>
              <w:left w:val="nil"/>
              <w:bottom w:val="single" w:sz="4" w:space="0" w:color="auto"/>
              <w:right w:val="nil"/>
            </w:tcBorders>
            <w:shd w:val="clear" w:color="auto" w:fill="auto"/>
            <w:vAlign w:val="center"/>
            <w:hideMark/>
          </w:tcPr>
          <w:p w14:paraId="7B8048A0"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36F2720"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A3CB9FC"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03CCFB3"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36C0FE1C"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24E14919"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9</w:t>
            </w:r>
          </w:p>
        </w:tc>
        <w:tc>
          <w:tcPr>
            <w:tcW w:w="5512" w:type="dxa"/>
            <w:tcBorders>
              <w:top w:val="nil"/>
              <w:left w:val="nil"/>
              <w:bottom w:val="single" w:sz="4" w:space="0" w:color="auto"/>
              <w:right w:val="single" w:sz="4" w:space="0" w:color="auto"/>
            </w:tcBorders>
            <w:shd w:val="clear" w:color="auto" w:fill="auto"/>
            <w:vAlign w:val="center"/>
            <w:hideMark/>
          </w:tcPr>
          <w:p w14:paraId="71BDFE2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Къртене на мозаечен цокъл</w:t>
            </w:r>
          </w:p>
        </w:tc>
        <w:tc>
          <w:tcPr>
            <w:tcW w:w="851" w:type="dxa"/>
            <w:tcBorders>
              <w:top w:val="nil"/>
              <w:left w:val="nil"/>
              <w:bottom w:val="single" w:sz="4" w:space="0" w:color="auto"/>
              <w:right w:val="nil"/>
            </w:tcBorders>
            <w:shd w:val="clear" w:color="auto" w:fill="auto"/>
            <w:vAlign w:val="center"/>
            <w:hideMark/>
          </w:tcPr>
          <w:p w14:paraId="20CBEF3E"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AA5E5A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9691AFA"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925D4E3"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7F8C891"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0E33218B"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10</w:t>
            </w:r>
          </w:p>
        </w:tc>
        <w:tc>
          <w:tcPr>
            <w:tcW w:w="5512" w:type="dxa"/>
            <w:tcBorders>
              <w:top w:val="nil"/>
              <w:left w:val="nil"/>
              <w:bottom w:val="single" w:sz="4" w:space="0" w:color="auto"/>
              <w:right w:val="single" w:sz="4" w:space="0" w:color="auto"/>
            </w:tcBorders>
            <w:shd w:val="clear" w:color="auto" w:fill="auto"/>
            <w:vAlign w:val="center"/>
            <w:hideMark/>
          </w:tcPr>
          <w:p w14:paraId="5A9A942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балатум/мокет</w:t>
            </w:r>
          </w:p>
        </w:tc>
        <w:tc>
          <w:tcPr>
            <w:tcW w:w="851" w:type="dxa"/>
            <w:tcBorders>
              <w:top w:val="nil"/>
              <w:left w:val="nil"/>
              <w:bottom w:val="single" w:sz="4" w:space="0" w:color="auto"/>
              <w:right w:val="nil"/>
            </w:tcBorders>
            <w:shd w:val="clear" w:color="auto" w:fill="auto"/>
            <w:vAlign w:val="center"/>
            <w:hideMark/>
          </w:tcPr>
          <w:p w14:paraId="77339BDF"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1EFC12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5D2F5A0"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E9F3477"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3B64F988"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2BC5B3FE"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11</w:t>
            </w:r>
          </w:p>
        </w:tc>
        <w:tc>
          <w:tcPr>
            <w:tcW w:w="5512" w:type="dxa"/>
            <w:tcBorders>
              <w:top w:val="nil"/>
              <w:left w:val="nil"/>
              <w:bottom w:val="single" w:sz="4" w:space="0" w:color="auto"/>
              <w:right w:val="single" w:sz="4" w:space="0" w:color="auto"/>
            </w:tcBorders>
            <w:shd w:val="clear" w:color="auto" w:fill="auto"/>
            <w:vAlign w:val="center"/>
            <w:hideMark/>
          </w:tcPr>
          <w:p w14:paraId="5A96EC17"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Сваляне /разлепване/ на тапети</w:t>
            </w:r>
          </w:p>
        </w:tc>
        <w:tc>
          <w:tcPr>
            <w:tcW w:w="851" w:type="dxa"/>
            <w:tcBorders>
              <w:top w:val="nil"/>
              <w:left w:val="nil"/>
              <w:bottom w:val="single" w:sz="4" w:space="0" w:color="auto"/>
              <w:right w:val="nil"/>
            </w:tcBorders>
            <w:shd w:val="clear" w:color="auto" w:fill="auto"/>
            <w:vAlign w:val="center"/>
            <w:hideMark/>
          </w:tcPr>
          <w:p w14:paraId="6AEC1FDF"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7F8F8EF7"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416C9BBB"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D286382"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3CACA9C6"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6F9E42D"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12</w:t>
            </w:r>
          </w:p>
        </w:tc>
        <w:tc>
          <w:tcPr>
            <w:tcW w:w="5512" w:type="dxa"/>
            <w:tcBorders>
              <w:top w:val="nil"/>
              <w:left w:val="nil"/>
              <w:bottom w:val="single" w:sz="4" w:space="0" w:color="auto"/>
              <w:right w:val="single" w:sz="4" w:space="0" w:color="auto"/>
            </w:tcBorders>
            <w:shd w:val="clear" w:color="auto" w:fill="auto"/>
            <w:vAlign w:val="center"/>
            <w:hideMark/>
          </w:tcPr>
          <w:p w14:paraId="7BB3649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паркет /ламинат/</w:t>
            </w:r>
          </w:p>
        </w:tc>
        <w:tc>
          <w:tcPr>
            <w:tcW w:w="851" w:type="dxa"/>
            <w:tcBorders>
              <w:top w:val="nil"/>
              <w:left w:val="nil"/>
              <w:bottom w:val="single" w:sz="4" w:space="0" w:color="auto"/>
              <w:right w:val="nil"/>
            </w:tcBorders>
            <w:shd w:val="clear" w:color="auto" w:fill="auto"/>
            <w:vAlign w:val="center"/>
            <w:hideMark/>
          </w:tcPr>
          <w:p w14:paraId="2C27EC2C"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29C27A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0BAB13EF"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547F7DB8"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517E4818"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4A0A0B3"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13</w:t>
            </w:r>
          </w:p>
        </w:tc>
        <w:tc>
          <w:tcPr>
            <w:tcW w:w="5512" w:type="dxa"/>
            <w:tcBorders>
              <w:top w:val="nil"/>
              <w:left w:val="nil"/>
              <w:bottom w:val="single" w:sz="4" w:space="0" w:color="auto"/>
              <w:right w:val="single" w:sz="4" w:space="0" w:color="auto"/>
            </w:tcBorders>
            <w:shd w:val="clear" w:color="auto" w:fill="auto"/>
            <w:vAlign w:val="center"/>
            <w:hideMark/>
          </w:tcPr>
          <w:p w14:paraId="5141E704"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тоалетна мивка</w:t>
            </w:r>
          </w:p>
        </w:tc>
        <w:tc>
          <w:tcPr>
            <w:tcW w:w="851" w:type="dxa"/>
            <w:tcBorders>
              <w:top w:val="nil"/>
              <w:left w:val="nil"/>
              <w:bottom w:val="single" w:sz="4" w:space="0" w:color="auto"/>
              <w:right w:val="nil"/>
            </w:tcBorders>
            <w:shd w:val="clear" w:color="auto" w:fill="auto"/>
            <w:vAlign w:val="center"/>
            <w:hideMark/>
          </w:tcPr>
          <w:p w14:paraId="6848652F"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C5EA905"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168702B4"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3CF252B"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3A06DCE0"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34545FD5"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14</w:t>
            </w:r>
          </w:p>
        </w:tc>
        <w:tc>
          <w:tcPr>
            <w:tcW w:w="5512" w:type="dxa"/>
            <w:tcBorders>
              <w:top w:val="nil"/>
              <w:left w:val="nil"/>
              <w:bottom w:val="single" w:sz="4" w:space="0" w:color="auto"/>
              <w:right w:val="single" w:sz="4" w:space="0" w:color="auto"/>
            </w:tcBorders>
            <w:shd w:val="clear" w:color="auto" w:fill="auto"/>
            <w:vAlign w:val="center"/>
            <w:hideMark/>
          </w:tcPr>
          <w:p w14:paraId="23ED3BC8"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тоалетна чиния</w:t>
            </w:r>
          </w:p>
        </w:tc>
        <w:tc>
          <w:tcPr>
            <w:tcW w:w="851" w:type="dxa"/>
            <w:tcBorders>
              <w:top w:val="nil"/>
              <w:left w:val="nil"/>
              <w:bottom w:val="single" w:sz="4" w:space="0" w:color="auto"/>
              <w:right w:val="nil"/>
            </w:tcBorders>
            <w:shd w:val="clear" w:color="auto" w:fill="auto"/>
            <w:vAlign w:val="center"/>
            <w:hideMark/>
          </w:tcPr>
          <w:p w14:paraId="5F1B337B"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192EEF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6CE76308"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2F770EF"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3CD18E74"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E52DBF2"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15</w:t>
            </w:r>
          </w:p>
        </w:tc>
        <w:tc>
          <w:tcPr>
            <w:tcW w:w="5512" w:type="dxa"/>
            <w:tcBorders>
              <w:top w:val="nil"/>
              <w:left w:val="nil"/>
              <w:bottom w:val="nil"/>
              <w:right w:val="nil"/>
            </w:tcBorders>
            <w:shd w:val="clear" w:color="auto" w:fill="auto"/>
            <w:vAlign w:val="center"/>
            <w:hideMark/>
          </w:tcPr>
          <w:p w14:paraId="5BCCAAA7" w14:textId="77777777" w:rsidR="003D0B4F" w:rsidRPr="00C13FA2" w:rsidRDefault="003D0B4F" w:rsidP="003D0B4F">
            <w:pPr>
              <w:spacing w:after="0" w:line="240" w:lineRule="auto"/>
              <w:rPr>
                <w:rFonts w:ascii="Cambria" w:eastAsia="Times New Roman" w:hAnsi="Cambria" w:cs="Calibri"/>
                <w:color w:val="000000"/>
                <w:sz w:val="20"/>
                <w:szCs w:val="20"/>
                <w:lang w:eastAsia="bg-BG"/>
              </w:rPr>
            </w:pPr>
            <w:r w:rsidRPr="00C13FA2">
              <w:rPr>
                <w:rFonts w:ascii="Cambria" w:eastAsia="Times New Roman" w:hAnsi="Cambria" w:cs="Calibri"/>
                <w:color w:val="000000"/>
                <w:sz w:val="20"/>
                <w:lang w:eastAsia="bg-BG"/>
              </w:rPr>
              <w:t>Демонтаж на дървена дограма с каса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5BBBD68"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w w:val="99"/>
                <w:sz w:val="20"/>
                <w:lang w:eastAsia="bg-BG"/>
              </w:rPr>
              <w:t>бр</w:t>
            </w:r>
          </w:p>
        </w:tc>
        <w:tc>
          <w:tcPr>
            <w:tcW w:w="1416" w:type="dxa"/>
            <w:tcBorders>
              <w:top w:val="nil"/>
              <w:left w:val="nil"/>
              <w:bottom w:val="single" w:sz="4" w:space="0" w:color="auto"/>
              <w:right w:val="single" w:sz="4" w:space="0" w:color="auto"/>
            </w:tcBorders>
            <w:shd w:val="clear" w:color="auto" w:fill="auto"/>
            <w:vAlign w:val="center"/>
            <w:hideMark/>
          </w:tcPr>
          <w:p w14:paraId="1E5E1879"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1ADD9DB2"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60C295E"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9B44E4D"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052CB2C6"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16</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1ED2FE65"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поцинковани тръби  до Ф2"</w:t>
            </w:r>
          </w:p>
        </w:tc>
        <w:tc>
          <w:tcPr>
            <w:tcW w:w="851" w:type="dxa"/>
            <w:tcBorders>
              <w:top w:val="nil"/>
              <w:left w:val="nil"/>
              <w:bottom w:val="single" w:sz="4" w:space="0" w:color="auto"/>
              <w:right w:val="nil"/>
            </w:tcBorders>
            <w:shd w:val="clear" w:color="auto" w:fill="auto"/>
            <w:vAlign w:val="center"/>
            <w:hideMark/>
          </w:tcPr>
          <w:p w14:paraId="1F761F77"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1A1E99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0B8B9CD4"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42CF5BF"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B9B9F0B"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3C311CB2"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17</w:t>
            </w:r>
          </w:p>
        </w:tc>
        <w:tc>
          <w:tcPr>
            <w:tcW w:w="5512" w:type="dxa"/>
            <w:tcBorders>
              <w:top w:val="nil"/>
              <w:left w:val="nil"/>
              <w:bottom w:val="single" w:sz="4" w:space="0" w:color="auto"/>
              <w:right w:val="single" w:sz="4" w:space="0" w:color="auto"/>
            </w:tcBorders>
            <w:shd w:val="clear" w:color="auto" w:fill="auto"/>
            <w:vAlign w:val="center"/>
            <w:hideMark/>
          </w:tcPr>
          <w:p w14:paraId="4326BF3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поцинковани тръби до Ф3/4"</w:t>
            </w:r>
          </w:p>
        </w:tc>
        <w:tc>
          <w:tcPr>
            <w:tcW w:w="851" w:type="dxa"/>
            <w:tcBorders>
              <w:top w:val="nil"/>
              <w:left w:val="nil"/>
              <w:bottom w:val="single" w:sz="4" w:space="0" w:color="auto"/>
              <w:right w:val="nil"/>
            </w:tcBorders>
            <w:shd w:val="clear" w:color="auto" w:fill="auto"/>
            <w:vAlign w:val="center"/>
            <w:hideMark/>
          </w:tcPr>
          <w:p w14:paraId="40837A8D"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F01429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E63C297"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5D974356"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BDC6087"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06FE119"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18</w:t>
            </w:r>
          </w:p>
        </w:tc>
        <w:tc>
          <w:tcPr>
            <w:tcW w:w="5512" w:type="dxa"/>
            <w:tcBorders>
              <w:top w:val="nil"/>
              <w:left w:val="nil"/>
              <w:bottom w:val="single" w:sz="4" w:space="0" w:color="auto"/>
              <w:right w:val="single" w:sz="4" w:space="0" w:color="auto"/>
            </w:tcBorders>
            <w:shd w:val="clear" w:color="auto" w:fill="auto"/>
            <w:vAlign w:val="center"/>
            <w:hideMark/>
          </w:tcPr>
          <w:p w14:paraId="0F1B75E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каменинови тръби  до Ф 200</w:t>
            </w:r>
          </w:p>
        </w:tc>
        <w:tc>
          <w:tcPr>
            <w:tcW w:w="851" w:type="dxa"/>
            <w:tcBorders>
              <w:top w:val="nil"/>
              <w:left w:val="nil"/>
              <w:bottom w:val="single" w:sz="4" w:space="0" w:color="auto"/>
              <w:right w:val="nil"/>
            </w:tcBorders>
            <w:shd w:val="clear" w:color="auto" w:fill="auto"/>
            <w:vAlign w:val="center"/>
            <w:hideMark/>
          </w:tcPr>
          <w:p w14:paraId="2B877956"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7469E3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B30E393"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6C12D109" w14:textId="77777777" w:rsidTr="00F01194">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EFF1848"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B53340E"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19</w:t>
            </w:r>
          </w:p>
        </w:tc>
        <w:tc>
          <w:tcPr>
            <w:tcW w:w="5512" w:type="dxa"/>
            <w:tcBorders>
              <w:top w:val="nil"/>
              <w:left w:val="nil"/>
              <w:bottom w:val="single" w:sz="4" w:space="0" w:color="auto"/>
              <w:right w:val="single" w:sz="4" w:space="0" w:color="auto"/>
            </w:tcBorders>
            <w:shd w:val="clear" w:color="auto" w:fill="auto"/>
            <w:vAlign w:val="center"/>
            <w:hideMark/>
          </w:tcPr>
          <w:p w14:paraId="7200FC3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ключ за осветление</w:t>
            </w:r>
          </w:p>
        </w:tc>
        <w:tc>
          <w:tcPr>
            <w:tcW w:w="851" w:type="dxa"/>
            <w:tcBorders>
              <w:top w:val="nil"/>
              <w:left w:val="nil"/>
              <w:bottom w:val="single" w:sz="4" w:space="0" w:color="auto"/>
              <w:right w:val="nil"/>
            </w:tcBorders>
            <w:shd w:val="clear" w:color="auto" w:fill="auto"/>
            <w:vAlign w:val="center"/>
            <w:hideMark/>
          </w:tcPr>
          <w:p w14:paraId="2AD99371"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77FA237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22EE4F8"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5DC905E6" w14:textId="77777777" w:rsidTr="00F01194">
        <w:trPr>
          <w:trHeight w:val="30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EA4965"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lastRenderedPageBreak/>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3F0E7CBC"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20</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29D4185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чугунен радиатор до 10 глидера</w:t>
            </w:r>
          </w:p>
        </w:tc>
        <w:tc>
          <w:tcPr>
            <w:tcW w:w="851" w:type="dxa"/>
            <w:tcBorders>
              <w:top w:val="single" w:sz="4" w:space="0" w:color="auto"/>
              <w:left w:val="nil"/>
              <w:bottom w:val="single" w:sz="4" w:space="0" w:color="auto"/>
              <w:right w:val="nil"/>
            </w:tcBorders>
            <w:shd w:val="clear" w:color="auto" w:fill="auto"/>
            <w:vAlign w:val="center"/>
            <w:hideMark/>
          </w:tcPr>
          <w:p w14:paraId="48B72FA7"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BF648"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7E13EF1C"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27AD790E"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3F424CC"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8344A3A"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21</w:t>
            </w:r>
          </w:p>
        </w:tc>
        <w:tc>
          <w:tcPr>
            <w:tcW w:w="5512" w:type="dxa"/>
            <w:tcBorders>
              <w:top w:val="nil"/>
              <w:left w:val="nil"/>
              <w:bottom w:val="single" w:sz="4" w:space="0" w:color="auto"/>
              <w:right w:val="single" w:sz="4" w:space="0" w:color="auto"/>
            </w:tcBorders>
            <w:shd w:val="clear" w:color="auto" w:fill="auto"/>
            <w:vAlign w:val="center"/>
            <w:hideMark/>
          </w:tcPr>
          <w:p w14:paraId="19105BA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двупанелен радиатор с дължина до 1000 мм</w:t>
            </w:r>
          </w:p>
        </w:tc>
        <w:tc>
          <w:tcPr>
            <w:tcW w:w="851" w:type="dxa"/>
            <w:tcBorders>
              <w:top w:val="nil"/>
              <w:left w:val="nil"/>
              <w:bottom w:val="single" w:sz="4" w:space="0" w:color="auto"/>
              <w:right w:val="nil"/>
            </w:tcBorders>
            <w:shd w:val="clear" w:color="auto" w:fill="auto"/>
            <w:vAlign w:val="center"/>
            <w:hideMark/>
          </w:tcPr>
          <w:p w14:paraId="2399D610"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FB5F1F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62105583"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112BD0D"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4509C83B"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2353577A"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22</w:t>
            </w:r>
          </w:p>
        </w:tc>
        <w:tc>
          <w:tcPr>
            <w:tcW w:w="5512" w:type="dxa"/>
            <w:tcBorders>
              <w:top w:val="nil"/>
              <w:left w:val="nil"/>
              <w:bottom w:val="single" w:sz="4" w:space="0" w:color="auto"/>
              <w:right w:val="single" w:sz="4" w:space="0" w:color="auto"/>
            </w:tcBorders>
            <w:shd w:val="clear" w:color="auto" w:fill="auto"/>
            <w:vAlign w:val="center"/>
            <w:hideMark/>
          </w:tcPr>
          <w:p w14:paraId="4F4FA734"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обезвъздушител Ф1/2"</w:t>
            </w:r>
          </w:p>
        </w:tc>
        <w:tc>
          <w:tcPr>
            <w:tcW w:w="851" w:type="dxa"/>
            <w:tcBorders>
              <w:top w:val="nil"/>
              <w:left w:val="nil"/>
              <w:bottom w:val="single" w:sz="4" w:space="0" w:color="auto"/>
              <w:right w:val="nil"/>
            </w:tcBorders>
            <w:shd w:val="clear" w:color="auto" w:fill="auto"/>
            <w:vAlign w:val="center"/>
            <w:hideMark/>
          </w:tcPr>
          <w:p w14:paraId="3DCE6576"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217251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CF729FE"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72A6D98" w14:textId="77777777" w:rsidTr="000C2FD6">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76EB9C5F"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7DAE411"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23</w:t>
            </w:r>
          </w:p>
        </w:tc>
        <w:tc>
          <w:tcPr>
            <w:tcW w:w="5512" w:type="dxa"/>
            <w:tcBorders>
              <w:top w:val="nil"/>
              <w:left w:val="nil"/>
              <w:bottom w:val="single" w:sz="4" w:space="0" w:color="auto"/>
              <w:right w:val="single" w:sz="4" w:space="0" w:color="auto"/>
            </w:tcBorders>
            <w:shd w:val="clear" w:color="auto" w:fill="auto"/>
            <w:vAlign w:val="center"/>
            <w:hideMark/>
          </w:tcPr>
          <w:p w14:paraId="336C4E3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стоманени тръбопроводи Ф1/2" в сгради</w:t>
            </w:r>
          </w:p>
        </w:tc>
        <w:tc>
          <w:tcPr>
            <w:tcW w:w="851" w:type="dxa"/>
            <w:tcBorders>
              <w:top w:val="nil"/>
              <w:left w:val="nil"/>
              <w:bottom w:val="single" w:sz="4" w:space="0" w:color="auto"/>
              <w:right w:val="nil"/>
            </w:tcBorders>
            <w:shd w:val="clear" w:color="auto" w:fill="auto"/>
            <w:vAlign w:val="center"/>
            <w:hideMark/>
          </w:tcPr>
          <w:p w14:paraId="5D029A35"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7E2BC7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6066146C"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3448598" w14:textId="77777777" w:rsidTr="000C2FD6">
        <w:trPr>
          <w:trHeight w:val="30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B2B72"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447E9C57"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24</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48408CF9"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стоманени тръбопроводи Ф3/4" в сгради</w:t>
            </w:r>
          </w:p>
        </w:tc>
        <w:tc>
          <w:tcPr>
            <w:tcW w:w="851" w:type="dxa"/>
            <w:tcBorders>
              <w:top w:val="single" w:sz="4" w:space="0" w:color="auto"/>
              <w:left w:val="nil"/>
              <w:bottom w:val="single" w:sz="4" w:space="0" w:color="auto"/>
              <w:right w:val="nil"/>
            </w:tcBorders>
            <w:shd w:val="clear" w:color="auto" w:fill="auto"/>
            <w:vAlign w:val="center"/>
            <w:hideMark/>
          </w:tcPr>
          <w:p w14:paraId="6F6CFE5A"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6B0F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55A0C222"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64E9F592"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46C5D9A2"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2F3AE548"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25</w:t>
            </w:r>
          </w:p>
        </w:tc>
        <w:tc>
          <w:tcPr>
            <w:tcW w:w="5512" w:type="dxa"/>
            <w:tcBorders>
              <w:top w:val="nil"/>
              <w:left w:val="nil"/>
              <w:bottom w:val="single" w:sz="4" w:space="0" w:color="auto"/>
              <w:right w:val="single" w:sz="4" w:space="0" w:color="auto"/>
            </w:tcBorders>
            <w:shd w:val="clear" w:color="auto" w:fill="auto"/>
            <w:vAlign w:val="center"/>
            <w:hideMark/>
          </w:tcPr>
          <w:p w14:paraId="017AD54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стоманени тръбопроводи Ф1" в сгради</w:t>
            </w:r>
          </w:p>
        </w:tc>
        <w:tc>
          <w:tcPr>
            <w:tcW w:w="851" w:type="dxa"/>
            <w:tcBorders>
              <w:top w:val="nil"/>
              <w:left w:val="nil"/>
              <w:bottom w:val="single" w:sz="4" w:space="0" w:color="auto"/>
              <w:right w:val="nil"/>
            </w:tcBorders>
            <w:shd w:val="clear" w:color="auto" w:fill="auto"/>
            <w:vAlign w:val="center"/>
            <w:hideMark/>
          </w:tcPr>
          <w:p w14:paraId="60558BCA"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CE0B3A7"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6358E8DB"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6A45E447"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7E7EBDF9"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5F4AF4CA"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26</w:t>
            </w:r>
          </w:p>
        </w:tc>
        <w:tc>
          <w:tcPr>
            <w:tcW w:w="5512" w:type="dxa"/>
            <w:tcBorders>
              <w:top w:val="nil"/>
              <w:left w:val="nil"/>
              <w:bottom w:val="single" w:sz="4" w:space="0" w:color="auto"/>
              <w:right w:val="single" w:sz="4" w:space="0" w:color="auto"/>
            </w:tcBorders>
            <w:shd w:val="clear" w:color="auto" w:fill="auto"/>
            <w:vAlign w:val="center"/>
            <w:hideMark/>
          </w:tcPr>
          <w:p w14:paraId="599DC29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стоманени тръбопроводи Ф1 1/4" в сгради</w:t>
            </w:r>
          </w:p>
        </w:tc>
        <w:tc>
          <w:tcPr>
            <w:tcW w:w="851" w:type="dxa"/>
            <w:tcBorders>
              <w:top w:val="nil"/>
              <w:left w:val="nil"/>
              <w:bottom w:val="single" w:sz="4" w:space="0" w:color="auto"/>
              <w:right w:val="nil"/>
            </w:tcBorders>
            <w:shd w:val="clear" w:color="auto" w:fill="auto"/>
            <w:vAlign w:val="center"/>
            <w:hideMark/>
          </w:tcPr>
          <w:p w14:paraId="1440346B"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7E279A80"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05F1217"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59472B20"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6537587"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AD06794"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27</w:t>
            </w:r>
          </w:p>
        </w:tc>
        <w:tc>
          <w:tcPr>
            <w:tcW w:w="5512" w:type="dxa"/>
            <w:tcBorders>
              <w:top w:val="nil"/>
              <w:left w:val="nil"/>
              <w:bottom w:val="single" w:sz="4" w:space="0" w:color="auto"/>
              <w:right w:val="single" w:sz="4" w:space="0" w:color="auto"/>
            </w:tcBorders>
            <w:shd w:val="clear" w:color="auto" w:fill="auto"/>
            <w:vAlign w:val="center"/>
            <w:hideMark/>
          </w:tcPr>
          <w:p w14:paraId="482260B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стоманени тръбопроводи Ф1 1/2" в сгради</w:t>
            </w:r>
          </w:p>
        </w:tc>
        <w:tc>
          <w:tcPr>
            <w:tcW w:w="851" w:type="dxa"/>
            <w:tcBorders>
              <w:top w:val="nil"/>
              <w:left w:val="nil"/>
              <w:bottom w:val="single" w:sz="4" w:space="0" w:color="auto"/>
              <w:right w:val="nil"/>
            </w:tcBorders>
            <w:shd w:val="clear" w:color="auto" w:fill="auto"/>
            <w:vAlign w:val="center"/>
            <w:hideMark/>
          </w:tcPr>
          <w:p w14:paraId="69E474E3"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7C651BB4"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4DE4B02A"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C0EA0BD"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A4E4BBC"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8BC2E5C"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28</w:t>
            </w:r>
          </w:p>
        </w:tc>
        <w:tc>
          <w:tcPr>
            <w:tcW w:w="5512" w:type="dxa"/>
            <w:tcBorders>
              <w:top w:val="nil"/>
              <w:left w:val="nil"/>
              <w:bottom w:val="single" w:sz="4" w:space="0" w:color="auto"/>
              <w:right w:val="single" w:sz="4" w:space="0" w:color="auto"/>
            </w:tcBorders>
            <w:shd w:val="clear" w:color="auto" w:fill="auto"/>
            <w:vAlign w:val="center"/>
            <w:hideMark/>
          </w:tcPr>
          <w:p w14:paraId="764B48B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стоманени тръбопроводи Ф2" в сгради</w:t>
            </w:r>
          </w:p>
        </w:tc>
        <w:tc>
          <w:tcPr>
            <w:tcW w:w="851" w:type="dxa"/>
            <w:tcBorders>
              <w:top w:val="nil"/>
              <w:left w:val="nil"/>
              <w:bottom w:val="single" w:sz="4" w:space="0" w:color="auto"/>
              <w:right w:val="nil"/>
            </w:tcBorders>
            <w:shd w:val="clear" w:color="auto" w:fill="auto"/>
            <w:vAlign w:val="center"/>
            <w:hideMark/>
          </w:tcPr>
          <w:p w14:paraId="4130ED98"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D17AFB9"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60BCF4F7"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59B9C23"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683959E9"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B3B2505"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29</w:t>
            </w:r>
          </w:p>
        </w:tc>
        <w:tc>
          <w:tcPr>
            <w:tcW w:w="5512" w:type="dxa"/>
            <w:tcBorders>
              <w:top w:val="nil"/>
              <w:left w:val="nil"/>
              <w:bottom w:val="single" w:sz="4" w:space="0" w:color="auto"/>
              <w:right w:val="single" w:sz="4" w:space="0" w:color="auto"/>
            </w:tcBorders>
            <w:shd w:val="clear" w:color="auto" w:fill="auto"/>
            <w:vAlign w:val="center"/>
            <w:hideMark/>
          </w:tcPr>
          <w:p w14:paraId="270827C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битумна хидроизолация</w:t>
            </w:r>
          </w:p>
        </w:tc>
        <w:tc>
          <w:tcPr>
            <w:tcW w:w="851" w:type="dxa"/>
            <w:tcBorders>
              <w:top w:val="nil"/>
              <w:left w:val="nil"/>
              <w:bottom w:val="single" w:sz="4" w:space="0" w:color="auto"/>
              <w:right w:val="nil"/>
            </w:tcBorders>
            <w:shd w:val="clear" w:color="auto" w:fill="auto"/>
            <w:vAlign w:val="center"/>
            <w:hideMark/>
          </w:tcPr>
          <w:p w14:paraId="7EEBCE64"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759DA40"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0D168FE9"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654841D9"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DC1B0ED"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AAD2F23"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30</w:t>
            </w:r>
          </w:p>
        </w:tc>
        <w:tc>
          <w:tcPr>
            <w:tcW w:w="5512" w:type="dxa"/>
            <w:tcBorders>
              <w:top w:val="nil"/>
              <w:left w:val="nil"/>
              <w:bottom w:val="single" w:sz="4" w:space="0" w:color="auto"/>
              <w:right w:val="single" w:sz="4" w:space="0" w:color="auto"/>
            </w:tcBorders>
            <w:shd w:val="clear" w:color="auto" w:fill="auto"/>
            <w:vAlign w:val="center"/>
            <w:hideMark/>
          </w:tcPr>
          <w:p w14:paraId="60F6570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на водосточни тръби Ф 100-120 мм</w:t>
            </w:r>
          </w:p>
        </w:tc>
        <w:tc>
          <w:tcPr>
            <w:tcW w:w="851" w:type="dxa"/>
            <w:tcBorders>
              <w:top w:val="nil"/>
              <w:left w:val="nil"/>
              <w:bottom w:val="single" w:sz="4" w:space="0" w:color="auto"/>
              <w:right w:val="nil"/>
            </w:tcBorders>
            <w:shd w:val="clear" w:color="auto" w:fill="auto"/>
            <w:vAlign w:val="center"/>
            <w:hideMark/>
          </w:tcPr>
          <w:p w14:paraId="6574ED52"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1C15DD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023924DF"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22209A2D" w14:textId="77777777" w:rsidTr="00A87BAB">
        <w:trPr>
          <w:trHeight w:val="300"/>
        </w:trPr>
        <w:tc>
          <w:tcPr>
            <w:tcW w:w="350" w:type="dxa"/>
            <w:tcBorders>
              <w:top w:val="nil"/>
              <w:left w:val="single" w:sz="8" w:space="0" w:color="auto"/>
              <w:bottom w:val="single" w:sz="4" w:space="0" w:color="auto"/>
              <w:right w:val="single" w:sz="4" w:space="0" w:color="auto"/>
            </w:tcBorders>
            <w:shd w:val="clear" w:color="000000" w:fill="B8CCE4"/>
            <w:vAlign w:val="center"/>
            <w:hideMark/>
          </w:tcPr>
          <w:p w14:paraId="2012FC93"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2.</w:t>
            </w:r>
          </w:p>
        </w:tc>
        <w:tc>
          <w:tcPr>
            <w:tcW w:w="517" w:type="dxa"/>
            <w:tcBorders>
              <w:top w:val="nil"/>
              <w:left w:val="nil"/>
              <w:bottom w:val="single" w:sz="4" w:space="0" w:color="auto"/>
              <w:right w:val="single" w:sz="4" w:space="0" w:color="auto"/>
            </w:tcBorders>
            <w:shd w:val="clear" w:color="000000" w:fill="B8CCE4"/>
            <w:vAlign w:val="center"/>
            <w:hideMark/>
          </w:tcPr>
          <w:p w14:paraId="13705C9C"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512" w:type="dxa"/>
            <w:tcBorders>
              <w:top w:val="nil"/>
              <w:left w:val="nil"/>
              <w:bottom w:val="single" w:sz="4" w:space="0" w:color="auto"/>
              <w:right w:val="single" w:sz="4" w:space="0" w:color="auto"/>
            </w:tcBorders>
            <w:shd w:val="clear" w:color="000000" w:fill="B8CCE4"/>
            <w:vAlign w:val="center"/>
            <w:hideMark/>
          </w:tcPr>
          <w:p w14:paraId="589D91E8" w14:textId="77777777" w:rsidR="003D0B4F" w:rsidRPr="00C13FA2" w:rsidRDefault="003D0B4F" w:rsidP="003D0B4F">
            <w:pPr>
              <w:spacing w:after="0" w:line="240" w:lineRule="auto"/>
              <w:jc w:val="both"/>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СМР на сгради и стр.съоръжения или на части от тях</w:t>
            </w:r>
          </w:p>
        </w:tc>
        <w:tc>
          <w:tcPr>
            <w:tcW w:w="851" w:type="dxa"/>
            <w:tcBorders>
              <w:top w:val="nil"/>
              <w:left w:val="nil"/>
              <w:bottom w:val="single" w:sz="4" w:space="0" w:color="auto"/>
              <w:right w:val="nil"/>
            </w:tcBorders>
            <w:shd w:val="clear" w:color="000000" w:fill="B8CCE4"/>
            <w:vAlign w:val="center"/>
            <w:hideMark/>
          </w:tcPr>
          <w:p w14:paraId="2FF344D4"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16" w:type="dxa"/>
            <w:tcBorders>
              <w:top w:val="nil"/>
              <w:left w:val="single" w:sz="4" w:space="0" w:color="auto"/>
              <w:bottom w:val="single" w:sz="4" w:space="0" w:color="auto"/>
              <w:right w:val="nil"/>
            </w:tcBorders>
            <w:shd w:val="clear" w:color="000000" w:fill="B8CCE4"/>
            <w:vAlign w:val="center"/>
            <w:hideMark/>
          </w:tcPr>
          <w:p w14:paraId="22A440CD"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single" w:sz="4" w:space="0" w:color="auto"/>
              <w:bottom w:val="single" w:sz="4" w:space="0" w:color="auto"/>
              <w:right w:val="single" w:sz="8" w:space="0" w:color="auto"/>
            </w:tcBorders>
            <w:shd w:val="clear" w:color="000000" w:fill="B8CCE4"/>
            <w:vAlign w:val="center"/>
            <w:hideMark/>
          </w:tcPr>
          <w:p w14:paraId="1256AC67"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r>
      <w:tr w:rsidR="003D0B4F" w:rsidRPr="00C13FA2" w14:paraId="5E4A5309"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57C77102"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9475091"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31</w:t>
            </w:r>
          </w:p>
        </w:tc>
        <w:tc>
          <w:tcPr>
            <w:tcW w:w="5512" w:type="dxa"/>
            <w:tcBorders>
              <w:top w:val="nil"/>
              <w:left w:val="nil"/>
              <w:bottom w:val="single" w:sz="4" w:space="0" w:color="auto"/>
              <w:right w:val="single" w:sz="4" w:space="0" w:color="auto"/>
            </w:tcBorders>
            <w:shd w:val="clear" w:color="auto" w:fill="auto"/>
            <w:vAlign w:val="center"/>
            <w:hideMark/>
          </w:tcPr>
          <w:p w14:paraId="5FEA814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зидария с газобетонни блокчета с деб.125мм на тънка фуга</w:t>
            </w:r>
          </w:p>
        </w:tc>
        <w:tc>
          <w:tcPr>
            <w:tcW w:w="851" w:type="dxa"/>
            <w:tcBorders>
              <w:top w:val="nil"/>
              <w:left w:val="nil"/>
              <w:bottom w:val="single" w:sz="4" w:space="0" w:color="auto"/>
              <w:right w:val="nil"/>
            </w:tcBorders>
            <w:shd w:val="clear" w:color="auto" w:fill="auto"/>
            <w:vAlign w:val="center"/>
            <w:hideMark/>
          </w:tcPr>
          <w:p w14:paraId="426F2A69"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DBAC3E7"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40FA52E1"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9515B51"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64605D2E"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5FE3908A"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32</w:t>
            </w:r>
          </w:p>
        </w:tc>
        <w:tc>
          <w:tcPr>
            <w:tcW w:w="5512" w:type="dxa"/>
            <w:tcBorders>
              <w:top w:val="nil"/>
              <w:left w:val="nil"/>
              <w:bottom w:val="single" w:sz="4" w:space="0" w:color="auto"/>
              <w:right w:val="single" w:sz="4" w:space="0" w:color="auto"/>
            </w:tcBorders>
            <w:shd w:val="clear" w:color="auto" w:fill="auto"/>
            <w:vAlign w:val="center"/>
            <w:hideMark/>
          </w:tcPr>
          <w:p w14:paraId="382CEE60"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Заварки на коляно на подгревател в абонатна станция</w:t>
            </w:r>
          </w:p>
        </w:tc>
        <w:tc>
          <w:tcPr>
            <w:tcW w:w="851" w:type="dxa"/>
            <w:tcBorders>
              <w:top w:val="nil"/>
              <w:left w:val="nil"/>
              <w:bottom w:val="single" w:sz="4" w:space="0" w:color="auto"/>
              <w:right w:val="nil"/>
            </w:tcBorders>
            <w:shd w:val="clear" w:color="auto" w:fill="auto"/>
            <w:vAlign w:val="center"/>
            <w:hideMark/>
          </w:tcPr>
          <w:p w14:paraId="2EC1B676"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881A1A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0024A818"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8A9825B"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6128E78D"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947EC1C"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33</w:t>
            </w:r>
          </w:p>
        </w:tc>
        <w:tc>
          <w:tcPr>
            <w:tcW w:w="5512" w:type="dxa"/>
            <w:tcBorders>
              <w:top w:val="nil"/>
              <w:left w:val="nil"/>
              <w:bottom w:val="single" w:sz="4" w:space="0" w:color="auto"/>
              <w:right w:val="single" w:sz="4" w:space="0" w:color="auto"/>
            </w:tcBorders>
            <w:shd w:val="clear" w:color="auto" w:fill="auto"/>
            <w:vAlign w:val="center"/>
            <w:hideMark/>
          </w:tcPr>
          <w:p w14:paraId="5739E30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Полагане на хидроизолация един пласт битумна мушама 4 кг/м2 с посипка на газо-пламъчно залепване</w:t>
            </w:r>
          </w:p>
        </w:tc>
        <w:tc>
          <w:tcPr>
            <w:tcW w:w="851" w:type="dxa"/>
            <w:tcBorders>
              <w:top w:val="nil"/>
              <w:left w:val="nil"/>
              <w:bottom w:val="single" w:sz="4" w:space="0" w:color="auto"/>
              <w:right w:val="nil"/>
            </w:tcBorders>
            <w:shd w:val="clear" w:color="auto" w:fill="auto"/>
            <w:vAlign w:val="center"/>
            <w:hideMark/>
          </w:tcPr>
          <w:p w14:paraId="62C89E13"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56520C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3A694DB"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FEE9E79"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59FAAD01"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00CBF84D"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34</w:t>
            </w:r>
          </w:p>
        </w:tc>
        <w:tc>
          <w:tcPr>
            <w:tcW w:w="5512" w:type="dxa"/>
            <w:tcBorders>
              <w:top w:val="nil"/>
              <w:left w:val="nil"/>
              <w:bottom w:val="single" w:sz="4" w:space="0" w:color="auto"/>
              <w:right w:val="single" w:sz="4" w:space="0" w:color="auto"/>
            </w:tcBorders>
            <w:shd w:val="clear" w:color="auto" w:fill="auto"/>
            <w:vAlign w:val="center"/>
            <w:hideMark/>
          </w:tcPr>
          <w:p w14:paraId="2C015BE5"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частичен кърпеж на хидроизолация един пласт битумна мушама 4 кг/м2 с посипка на газо-пламъчно залепване</w:t>
            </w:r>
          </w:p>
        </w:tc>
        <w:tc>
          <w:tcPr>
            <w:tcW w:w="851" w:type="dxa"/>
            <w:tcBorders>
              <w:top w:val="nil"/>
              <w:left w:val="nil"/>
              <w:bottom w:val="single" w:sz="4" w:space="0" w:color="auto"/>
              <w:right w:val="nil"/>
            </w:tcBorders>
            <w:shd w:val="clear" w:color="auto" w:fill="auto"/>
            <w:vAlign w:val="center"/>
            <w:hideMark/>
          </w:tcPr>
          <w:p w14:paraId="4B2F2354"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A6B294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2C1AEC79"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A8AE522"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0424A7F"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2A30A901"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35</w:t>
            </w:r>
          </w:p>
        </w:tc>
        <w:tc>
          <w:tcPr>
            <w:tcW w:w="5512" w:type="dxa"/>
            <w:tcBorders>
              <w:top w:val="nil"/>
              <w:left w:val="nil"/>
              <w:bottom w:val="single" w:sz="4" w:space="0" w:color="auto"/>
              <w:right w:val="single" w:sz="4" w:space="0" w:color="auto"/>
            </w:tcBorders>
            <w:shd w:val="clear" w:color="auto" w:fill="auto"/>
            <w:vAlign w:val="center"/>
            <w:hideMark/>
          </w:tcPr>
          <w:p w14:paraId="27D04E0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Полагане битумен грунд</w:t>
            </w:r>
          </w:p>
        </w:tc>
        <w:tc>
          <w:tcPr>
            <w:tcW w:w="851" w:type="dxa"/>
            <w:tcBorders>
              <w:top w:val="nil"/>
              <w:left w:val="nil"/>
              <w:bottom w:val="single" w:sz="4" w:space="0" w:color="auto"/>
              <w:right w:val="nil"/>
            </w:tcBorders>
            <w:shd w:val="clear" w:color="auto" w:fill="auto"/>
            <w:vAlign w:val="center"/>
            <w:hideMark/>
          </w:tcPr>
          <w:p w14:paraId="7D4F1585"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DF9967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4B0F06F6"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080A8D5" w14:textId="77777777" w:rsidTr="00A87BAB">
        <w:trPr>
          <w:trHeight w:val="555"/>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85140E"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555F3A98"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36</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4157CD6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водосточни тръби от медна ламарина с дебелина 0,5 мм</w:t>
            </w:r>
          </w:p>
        </w:tc>
        <w:tc>
          <w:tcPr>
            <w:tcW w:w="851" w:type="dxa"/>
            <w:tcBorders>
              <w:top w:val="single" w:sz="4" w:space="0" w:color="auto"/>
              <w:left w:val="nil"/>
              <w:bottom w:val="single" w:sz="4" w:space="0" w:color="auto"/>
              <w:right w:val="nil"/>
            </w:tcBorders>
            <w:shd w:val="clear" w:color="auto" w:fill="auto"/>
            <w:vAlign w:val="center"/>
            <w:hideMark/>
          </w:tcPr>
          <w:p w14:paraId="6070EA99"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4D02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7312BA44"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E6B715B" w14:textId="77777777" w:rsidTr="00A87BAB">
        <w:trPr>
          <w:trHeight w:val="555"/>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D9BD08"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0635CAF4"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37</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58B7AD75" w14:textId="77777777" w:rsidR="003D0B4F" w:rsidRPr="00C13FA2" w:rsidRDefault="003D0B4F" w:rsidP="003D0B4F">
            <w:pPr>
              <w:spacing w:after="0" w:line="240" w:lineRule="auto"/>
              <w:rPr>
                <w:rFonts w:ascii="Cambria" w:eastAsia="Times New Roman" w:hAnsi="Cambria" w:cs="Calibri"/>
                <w:color w:val="000000"/>
                <w:sz w:val="20"/>
                <w:szCs w:val="20"/>
                <w:lang w:eastAsia="bg-BG"/>
              </w:rPr>
            </w:pPr>
            <w:r w:rsidRPr="00C13FA2">
              <w:rPr>
                <w:rFonts w:ascii="Cambria" w:eastAsia="Times New Roman" w:hAnsi="Cambria" w:cs="Calibri"/>
                <w:color w:val="000000"/>
                <w:sz w:val="20"/>
                <w:lang w:eastAsia="bg-BG"/>
              </w:rPr>
              <w:t>Доставка и монтаж на водосточни тръби Ф120 от поцинкована ламарина с дебелина 0,5 мм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98651E6"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w w:val="90"/>
                <w:sz w:val="20"/>
                <w:lang w:eastAsia="bg-BG"/>
              </w:rPr>
              <w:t>м</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100A9B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217B9E0F"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AA5D0C7" w14:textId="77777777" w:rsidTr="00A87BAB">
        <w:trPr>
          <w:trHeight w:val="555"/>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AE8639D"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042304F"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38</w:t>
            </w:r>
          </w:p>
        </w:tc>
        <w:tc>
          <w:tcPr>
            <w:tcW w:w="5512" w:type="dxa"/>
            <w:tcBorders>
              <w:top w:val="nil"/>
              <w:left w:val="nil"/>
              <w:bottom w:val="single" w:sz="4" w:space="0" w:color="auto"/>
              <w:right w:val="single" w:sz="4" w:space="0" w:color="auto"/>
            </w:tcBorders>
            <w:shd w:val="clear" w:color="auto" w:fill="auto"/>
            <w:vAlign w:val="center"/>
            <w:hideMark/>
          </w:tcPr>
          <w:p w14:paraId="66444254" w14:textId="77777777" w:rsidR="003D0B4F" w:rsidRPr="00C13FA2" w:rsidRDefault="003D0B4F" w:rsidP="003D0B4F">
            <w:pPr>
              <w:spacing w:after="0" w:line="240" w:lineRule="auto"/>
              <w:rPr>
                <w:rFonts w:ascii="Cambria" w:eastAsia="Times New Roman" w:hAnsi="Cambria" w:cs="Calibri"/>
                <w:color w:val="000000"/>
                <w:sz w:val="20"/>
                <w:szCs w:val="20"/>
                <w:lang w:eastAsia="bg-BG"/>
              </w:rPr>
            </w:pPr>
            <w:r w:rsidRPr="00C13FA2">
              <w:rPr>
                <w:rFonts w:ascii="Cambria" w:eastAsia="Times New Roman" w:hAnsi="Cambria" w:cs="Calibri"/>
                <w:color w:val="000000"/>
                <w:sz w:val="20"/>
                <w:lang w:eastAsia="bg-BG"/>
              </w:rPr>
              <w:t>Доставка и монтаж на висящи олуци 28 мм разгъвка, от поцинкована</w:t>
            </w:r>
          </w:p>
        </w:tc>
        <w:tc>
          <w:tcPr>
            <w:tcW w:w="851" w:type="dxa"/>
            <w:tcBorders>
              <w:top w:val="nil"/>
              <w:left w:val="nil"/>
              <w:bottom w:val="single" w:sz="4" w:space="0" w:color="auto"/>
              <w:right w:val="single" w:sz="4" w:space="0" w:color="auto"/>
            </w:tcBorders>
            <w:shd w:val="clear" w:color="auto" w:fill="auto"/>
            <w:vAlign w:val="center"/>
            <w:hideMark/>
          </w:tcPr>
          <w:p w14:paraId="63B1857A"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w w:val="90"/>
                <w:sz w:val="20"/>
                <w:lang w:eastAsia="bg-BG"/>
              </w:rPr>
              <w:t>м</w:t>
            </w:r>
          </w:p>
        </w:tc>
        <w:tc>
          <w:tcPr>
            <w:tcW w:w="1416" w:type="dxa"/>
            <w:tcBorders>
              <w:top w:val="nil"/>
              <w:left w:val="nil"/>
              <w:bottom w:val="single" w:sz="4" w:space="0" w:color="auto"/>
              <w:right w:val="single" w:sz="4" w:space="0" w:color="auto"/>
            </w:tcBorders>
            <w:shd w:val="clear" w:color="auto" w:fill="auto"/>
            <w:vAlign w:val="center"/>
            <w:hideMark/>
          </w:tcPr>
          <w:p w14:paraId="2C5A87E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281CF9BF"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2666A4B" w14:textId="77777777" w:rsidTr="00A87BAB">
        <w:trPr>
          <w:trHeight w:val="51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474B91"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382ADB75"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39</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5F31F2E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Смяна на ламаринена обшивка от медна ламарина с дебелина 0</w:t>
            </w:r>
            <w:proofErr w:type="gramStart"/>
            <w:r w:rsidRPr="00C13FA2">
              <w:rPr>
                <w:rFonts w:ascii="Cambria" w:eastAsia="Times New Roman" w:hAnsi="Cambria" w:cs="Calibri"/>
                <w:color w:val="000000"/>
                <w:sz w:val="20"/>
                <w:szCs w:val="20"/>
                <w:lang w:eastAsia="bg-BG"/>
              </w:rPr>
              <w:t>,5</w:t>
            </w:r>
            <w:proofErr w:type="gramEnd"/>
            <w:r w:rsidRPr="00C13FA2">
              <w:rPr>
                <w:rFonts w:ascii="Cambria" w:eastAsia="Times New Roman" w:hAnsi="Cambria" w:cs="Calibri"/>
                <w:color w:val="000000"/>
                <w:sz w:val="20"/>
                <w:szCs w:val="20"/>
                <w:lang w:eastAsia="bg-BG"/>
              </w:rPr>
              <w:t xml:space="preserve"> мм по покриви, корнизи и поли.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40EBED"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7A7B2A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077E4695"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EB50B1F" w14:textId="77777777" w:rsidTr="00A87BAB">
        <w:trPr>
          <w:trHeight w:val="510"/>
        </w:trPr>
        <w:tc>
          <w:tcPr>
            <w:tcW w:w="350" w:type="dxa"/>
            <w:tcBorders>
              <w:top w:val="single" w:sz="4" w:space="0" w:color="auto"/>
              <w:left w:val="single" w:sz="8" w:space="0" w:color="auto"/>
              <w:bottom w:val="single" w:sz="4" w:space="0" w:color="auto"/>
              <w:right w:val="nil"/>
            </w:tcBorders>
            <w:shd w:val="clear" w:color="auto" w:fill="auto"/>
            <w:vAlign w:val="center"/>
            <w:hideMark/>
          </w:tcPr>
          <w:p w14:paraId="7E088081"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6DD16"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40</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7ECC5128"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lang w:eastAsia="bg-BG"/>
              </w:rPr>
              <w:t>Смяна на ламаринена обшивка от поцинкована ламарина с дебелина 0</w:t>
            </w:r>
            <w:proofErr w:type="gramStart"/>
            <w:r w:rsidRPr="00C13FA2">
              <w:rPr>
                <w:rFonts w:ascii="Cambria" w:eastAsia="Times New Roman" w:hAnsi="Cambria" w:cs="Calibri"/>
                <w:color w:val="000000"/>
                <w:sz w:val="20"/>
                <w:lang w:eastAsia="bg-BG"/>
              </w:rPr>
              <w:t>,5</w:t>
            </w:r>
            <w:proofErr w:type="gramEnd"/>
            <w:r w:rsidRPr="00C13FA2">
              <w:rPr>
                <w:rFonts w:ascii="Cambria" w:eastAsia="Times New Roman" w:hAnsi="Cambria" w:cs="Calibri"/>
                <w:color w:val="000000"/>
                <w:sz w:val="20"/>
                <w:lang w:eastAsia="bg-BG"/>
              </w:rPr>
              <w:t xml:space="preserve"> мм по покриви,корнизи и поли.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F526643"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single" w:sz="4" w:space="0" w:color="auto"/>
              <w:left w:val="nil"/>
              <w:bottom w:val="single" w:sz="4" w:space="0" w:color="auto"/>
              <w:right w:val="nil"/>
            </w:tcBorders>
            <w:shd w:val="clear" w:color="auto" w:fill="auto"/>
            <w:vAlign w:val="center"/>
            <w:hideMark/>
          </w:tcPr>
          <w:p w14:paraId="172A0690"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24A7D48"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5FC50C3F" w14:textId="77777777" w:rsidTr="00A87BAB">
        <w:trPr>
          <w:trHeight w:val="300"/>
        </w:trPr>
        <w:tc>
          <w:tcPr>
            <w:tcW w:w="350" w:type="dxa"/>
            <w:tcBorders>
              <w:top w:val="nil"/>
              <w:left w:val="single" w:sz="8" w:space="0" w:color="auto"/>
              <w:bottom w:val="single" w:sz="4" w:space="0" w:color="auto"/>
              <w:right w:val="nil"/>
            </w:tcBorders>
            <w:shd w:val="clear" w:color="000000" w:fill="B8CCE4"/>
            <w:vAlign w:val="center"/>
            <w:hideMark/>
          </w:tcPr>
          <w:p w14:paraId="4278878B"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3.</w:t>
            </w:r>
          </w:p>
        </w:tc>
        <w:tc>
          <w:tcPr>
            <w:tcW w:w="517" w:type="dxa"/>
            <w:tcBorders>
              <w:top w:val="nil"/>
              <w:left w:val="single" w:sz="4" w:space="0" w:color="auto"/>
              <w:bottom w:val="single" w:sz="4" w:space="0" w:color="auto"/>
              <w:right w:val="nil"/>
            </w:tcBorders>
            <w:shd w:val="clear" w:color="000000" w:fill="B8CCE4"/>
            <w:vAlign w:val="center"/>
            <w:hideMark/>
          </w:tcPr>
          <w:p w14:paraId="24F4ACD3"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5512" w:type="dxa"/>
            <w:tcBorders>
              <w:top w:val="nil"/>
              <w:left w:val="single" w:sz="4" w:space="0" w:color="auto"/>
              <w:bottom w:val="single" w:sz="4" w:space="0" w:color="auto"/>
              <w:right w:val="nil"/>
            </w:tcBorders>
            <w:shd w:val="clear" w:color="000000" w:fill="B8CCE4"/>
            <w:vAlign w:val="center"/>
            <w:hideMark/>
          </w:tcPr>
          <w:p w14:paraId="5996DF83" w14:textId="77777777" w:rsidR="003D0B4F" w:rsidRPr="00C13FA2" w:rsidRDefault="003D0B4F" w:rsidP="003D0B4F">
            <w:pPr>
              <w:spacing w:after="0" w:line="240" w:lineRule="auto"/>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Довършителни строителни работи</w:t>
            </w:r>
          </w:p>
        </w:tc>
        <w:tc>
          <w:tcPr>
            <w:tcW w:w="851" w:type="dxa"/>
            <w:tcBorders>
              <w:top w:val="nil"/>
              <w:left w:val="single" w:sz="4" w:space="0" w:color="auto"/>
              <w:bottom w:val="single" w:sz="4" w:space="0" w:color="auto"/>
              <w:right w:val="nil"/>
            </w:tcBorders>
            <w:shd w:val="clear" w:color="000000" w:fill="B8CCE4"/>
            <w:vAlign w:val="center"/>
            <w:hideMark/>
          </w:tcPr>
          <w:p w14:paraId="0C097BA9"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lang w:eastAsia="bg-BG"/>
              </w:rPr>
              <w:t> </w:t>
            </w:r>
          </w:p>
        </w:tc>
        <w:tc>
          <w:tcPr>
            <w:tcW w:w="1416" w:type="dxa"/>
            <w:tcBorders>
              <w:top w:val="nil"/>
              <w:left w:val="single" w:sz="4" w:space="0" w:color="auto"/>
              <w:bottom w:val="single" w:sz="4" w:space="0" w:color="auto"/>
              <w:right w:val="nil"/>
            </w:tcBorders>
            <w:shd w:val="clear" w:color="000000" w:fill="B8CCE4"/>
            <w:vAlign w:val="center"/>
            <w:hideMark/>
          </w:tcPr>
          <w:p w14:paraId="62D9B86B"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single" w:sz="4" w:space="0" w:color="auto"/>
              <w:bottom w:val="single" w:sz="4" w:space="0" w:color="auto"/>
              <w:right w:val="single" w:sz="8" w:space="0" w:color="auto"/>
            </w:tcBorders>
            <w:shd w:val="clear" w:color="000000" w:fill="B8CCE4"/>
            <w:vAlign w:val="center"/>
            <w:hideMark/>
          </w:tcPr>
          <w:p w14:paraId="5584B949"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r>
      <w:tr w:rsidR="003D0B4F" w:rsidRPr="00C13FA2" w14:paraId="586EB2BA" w14:textId="77777777" w:rsidTr="00A87BAB">
        <w:trPr>
          <w:trHeight w:val="7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73A7DA"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60FB1D4D"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41</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1C9FFB4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настилка от теракот 20/20 см</w:t>
            </w:r>
          </w:p>
        </w:tc>
        <w:tc>
          <w:tcPr>
            <w:tcW w:w="851" w:type="dxa"/>
            <w:tcBorders>
              <w:top w:val="single" w:sz="4" w:space="0" w:color="auto"/>
              <w:left w:val="nil"/>
              <w:bottom w:val="single" w:sz="4" w:space="0" w:color="auto"/>
              <w:right w:val="nil"/>
            </w:tcBorders>
            <w:shd w:val="clear" w:color="auto" w:fill="auto"/>
            <w:vAlign w:val="center"/>
            <w:hideMark/>
          </w:tcPr>
          <w:p w14:paraId="40778046"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E11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4247D2CC"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1555BDA"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9CB6283"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A8F065D"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42</w:t>
            </w:r>
          </w:p>
        </w:tc>
        <w:tc>
          <w:tcPr>
            <w:tcW w:w="5512" w:type="dxa"/>
            <w:tcBorders>
              <w:top w:val="nil"/>
              <w:left w:val="nil"/>
              <w:bottom w:val="single" w:sz="4" w:space="0" w:color="auto"/>
              <w:right w:val="single" w:sz="4" w:space="0" w:color="auto"/>
            </w:tcBorders>
            <w:shd w:val="clear" w:color="auto" w:fill="auto"/>
            <w:vAlign w:val="center"/>
            <w:hideMark/>
          </w:tcPr>
          <w:p w14:paraId="5BF428A0"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настилка от гранитогрес матиран 30/30 см</w:t>
            </w:r>
          </w:p>
        </w:tc>
        <w:tc>
          <w:tcPr>
            <w:tcW w:w="851" w:type="dxa"/>
            <w:tcBorders>
              <w:top w:val="nil"/>
              <w:left w:val="nil"/>
              <w:bottom w:val="single" w:sz="4" w:space="0" w:color="auto"/>
              <w:right w:val="nil"/>
            </w:tcBorders>
            <w:shd w:val="clear" w:color="auto" w:fill="auto"/>
            <w:vAlign w:val="center"/>
            <w:hideMark/>
          </w:tcPr>
          <w:p w14:paraId="40C7724B"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E787DD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2F81603A"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82113F9"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2B17850"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3D615ECB"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43</w:t>
            </w:r>
          </w:p>
        </w:tc>
        <w:tc>
          <w:tcPr>
            <w:tcW w:w="5512" w:type="dxa"/>
            <w:tcBorders>
              <w:top w:val="nil"/>
              <w:left w:val="nil"/>
              <w:bottom w:val="single" w:sz="4" w:space="0" w:color="auto"/>
              <w:right w:val="single" w:sz="4" w:space="0" w:color="auto"/>
            </w:tcBorders>
            <w:shd w:val="clear" w:color="auto" w:fill="auto"/>
            <w:vAlign w:val="center"/>
            <w:hideMark/>
          </w:tcPr>
          <w:p w14:paraId="5B7E6165"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облицовка по стени с фаянс 20/25 см</w:t>
            </w:r>
          </w:p>
        </w:tc>
        <w:tc>
          <w:tcPr>
            <w:tcW w:w="851" w:type="dxa"/>
            <w:tcBorders>
              <w:top w:val="nil"/>
              <w:left w:val="nil"/>
              <w:bottom w:val="single" w:sz="4" w:space="0" w:color="auto"/>
              <w:right w:val="nil"/>
            </w:tcBorders>
            <w:shd w:val="clear" w:color="auto" w:fill="auto"/>
            <w:vAlign w:val="center"/>
            <w:hideMark/>
          </w:tcPr>
          <w:p w14:paraId="1A6B3CC1"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F068285"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7C9E9F4"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16674B3"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8082B99"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5C7D5509"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44</w:t>
            </w:r>
          </w:p>
        </w:tc>
        <w:tc>
          <w:tcPr>
            <w:tcW w:w="5512" w:type="dxa"/>
            <w:tcBorders>
              <w:top w:val="nil"/>
              <w:left w:val="nil"/>
              <w:bottom w:val="single" w:sz="4" w:space="0" w:color="auto"/>
              <w:right w:val="single" w:sz="4" w:space="0" w:color="auto"/>
            </w:tcBorders>
            <w:shd w:val="clear" w:color="auto" w:fill="auto"/>
            <w:vAlign w:val="center"/>
            <w:hideMark/>
          </w:tcPr>
          <w:p w14:paraId="4F342CE9"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циментова замазка по подове с дебелина до 2,5 см</w:t>
            </w:r>
          </w:p>
        </w:tc>
        <w:tc>
          <w:tcPr>
            <w:tcW w:w="851" w:type="dxa"/>
            <w:tcBorders>
              <w:top w:val="nil"/>
              <w:left w:val="nil"/>
              <w:bottom w:val="single" w:sz="4" w:space="0" w:color="auto"/>
              <w:right w:val="nil"/>
            </w:tcBorders>
            <w:shd w:val="clear" w:color="auto" w:fill="auto"/>
            <w:vAlign w:val="center"/>
            <w:hideMark/>
          </w:tcPr>
          <w:p w14:paraId="1FABBD0A"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A7FECA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8A73343"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DC4232B"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5297A4F5"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EA0321C"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45</w:t>
            </w:r>
          </w:p>
        </w:tc>
        <w:tc>
          <w:tcPr>
            <w:tcW w:w="5512" w:type="dxa"/>
            <w:tcBorders>
              <w:top w:val="nil"/>
              <w:left w:val="nil"/>
              <w:bottom w:val="single" w:sz="4" w:space="0" w:color="auto"/>
              <w:right w:val="single" w:sz="4" w:space="0" w:color="auto"/>
            </w:tcBorders>
            <w:shd w:val="clear" w:color="auto" w:fill="auto"/>
            <w:vAlign w:val="center"/>
            <w:hideMark/>
          </w:tcPr>
          <w:p w14:paraId="02AF18B8"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циментова замазка по подове с дебелина до 8 см</w:t>
            </w:r>
          </w:p>
        </w:tc>
        <w:tc>
          <w:tcPr>
            <w:tcW w:w="851" w:type="dxa"/>
            <w:tcBorders>
              <w:top w:val="nil"/>
              <w:left w:val="nil"/>
              <w:bottom w:val="single" w:sz="4" w:space="0" w:color="auto"/>
              <w:right w:val="nil"/>
            </w:tcBorders>
            <w:shd w:val="clear" w:color="auto" w:fill="auto"/>
            <w:vAlign w:val="center"/>
            <w:hideMark/>
          </w:tcPr>
          <w:p w14:paraId="1253F555"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9F770F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64B63961"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FCAB58E"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885F5CD"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36337065"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46</w:t>
            </w:r>
          </w:p>
        </w:tc>
        <w:tc>
          <w:tcPr>
            <w:tcW w:w="5512" w:type="dxa"/>
            <w:tcBorders>
              <w:top w:val="nil"/>
              <w:left w:val="nil"/>
              <w:bottom w:val="single" w:sz="4" w:space="0" w:color="auto"/>
              <w:right w:val="single" w:sz="4" w:space="0" w:color="auto"/>
            </w:tcBorders>
            <w:shd w:val="clear" w:color="auto" w:fill="auto"/>
            <w:vAlign w:val="center"/>
            <w:hideMark/>
          </w:tcPr>
          <w:p w14:paraId="6E6BB1F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Полагане на саморазливна се замазка по подове 4 см</w:t>
            </w:r>
          </w:p>
        </w:tc>
        <w:tc>
          <w:tcPr>
            <w:tcW w:w="851" w:type="dxa"/>
            <w:tcBorders>
              <w:top w:val="nil"/>
              <w:left w:val="nil"/>
              <w:bottom w:val="single" w:sz="4" w:space="0" w:color="auto"/>
              <w:right w:val="nil"/>
            </w:tcBorders>
            <w:shd w:val="clear" w:color="auto" w:fill="auto"/>
            <w:vAlign w:val="center"/>
            <w:hideMark/>
          </w:tcPr>
          <w:p w14:paraId="349885A3"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A4B9DB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21EF98EE"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DAA97A4"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EA3F349"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2B9042D"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47</w:t>
            </w:r>
          </w:p>
        </w:tc>
        <w:tc>
          <w:tcPr>
            <w:tcW w:w="5512" w:type="dxa"/>
            <w:tcBorders>
              <w:top w:val="nil"/>
              <w:left w:val="nil"/>
              <w:bottom w:val="single" w:sz="4" w:space="0" w:color="auto"/>
              <w:right w:val="single" w:sz="4" w:space="0" w:color="auto"/>
            </w:tcBorders>
            <w:shd w:val="clear" w:color="auto" w:fill="auto"/>
            <w:vAlign w:val="center"/>
            <w:hideMark/>
          </w:tcPr>
          <w:p w14:paraId="5EE1DED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армирана замазка с дебелина до 4 см</w:t>
            </w:r>
          </w:p>
        </w:tc>
        <w:tc>
          <w:tcPr>
            <w:tcW w:w="851" w:type="dxa"/>
            <w:tcBorders>
              <w:top w:val="nil"/>
              <w:left w:val="nil"/>
              <w:bottom w:val="single" w:sz="4" w:space="0" w:color="auto"/>
              <w:right w:val="nil"/>
            </w:tcBorders>
            <w:shd w:val="clear" w:color="auto" w:fill="auto"/>
            <w:vAlign w:val="center"/>
            <w:hideMark/>
          </w:tcPr>
          <w:p w14:paraId="1A2F4D5B"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3B74EB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4A536DDD"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670FC3F"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4885F0C"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EB31B90"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48</w:t>
            </w:r>
          </w:p>
        </w:tc>
        <w:tc>
          <w:tcPr>
            <w:tcW w:w="5512" w:type="dxa"/>
            <w:tcBorders>
              <w:top w:val="nil"/>
              <w:left w:val="nil"/>
              <w:bottom w:val="single" w:sz="4" w:space="0" w:color="auto"/>
              <w:right w:val="single" w:sz="4" w:space="0" w:color="auto"/>
            </w:tcBorders>
            <w:shd w:val="clear" w:color="auto" w:fill="auto"/>
            <w:vAlign w:val="center"/>
            <w:hideMark/>
          </w:tcPr>
          <w:p w14:paraId="483532B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Боядисване с латекс двукратно по стени и тавани</w:t>
            </w:r>
          </w:p>
        </w:tc>
        <w:tc>
          <w:tcPr>
            <w:tcW w:w="851" w:type="dxa"/>
            <w:tcBorders>
              <w:top w:val="nil"/>
              <w:left w:val="nil"/>
              <w:bottom w:val="single" w:sz="4" w:space="0" w:color="auto"/>
              <w:right w:val="nil"/>
            </w:tcBorders>
            <w:shd w:val="clear" w:color="auto" w:fill="auto"/>
            <w:vAlign w:val="center"/>
            <w:hideMark/>
          </w:tcPr>
          <w:p w14:paraId="3BE844D1"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8A4DCB1"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47B3592D"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24236D4"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7789E21D"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FB45B95"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49</w:t>
            </w:r>
          </w:p>
        </w:tc>
        <w:tc>
          <w:tcPr>
            <w:tcW w:w="5512" w:type="dxa"/>
            <w:tcBorders>
              <w:top w:val="nil"/>
              <w:left w:val="nil"/>
              <w:bottom w:val="single" w:sz="4" w:space="0" w:color="auto"/>
              <w:right w:val="single" w:sz="4" w:space="0" w:color="auto"/>
            </w:tcBorders>
            <w:shd w:val="clear" w:color="auto" w:fill="auto"/>
            <w:vAlign w:val="center"/>
            <w:hideMark/>
          </w:tcPr>
          <w:p w14:paraId="452A567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Боядисване двукратно с алкидна бл.боя</w:t>
            </w:r>
          </w:p>
        </w:tc>
        <w:tc>
          <w:tcPr>
            <w:tcW w:w="851" w:type="dxa"/>
            <w:tcBorders>
              <w:top w:val="nil"/>
              <w:left w:val="nil"/>
              <w:bottom w:val="single" w:sz="4" w:space="0" w:color="auto"/>
              <w:right w:val="nil"/>
            </w:tcBorders>
            <w:shd w:val="clear" w:color="auto" w:fill="auto"/>
            <w:vAlign w:val="center"/>
            <w:hideMark/>
          </w:tcPr>
          <w:p w14:paraId="04431BE0"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D91064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FAB1B46"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61A1CDC"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13E3A29"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B49F3E3"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50</w:t>
            </w:r>
          </w:p>
        </w:tc>
        <w:tc>
          <w:tcPr>
            <w:tcW w:w="5512" w:type="dxa"/>
            <w:tcBorders>
              <w:top w:val="nil"/>
              <w:left w:val="nil"/>
              <w:bottom w:val="single" w:sz="4" w:space="0" w:color="auto"/>
              <w:right w:val="single" w:sz="4" w:space="0" w:color="auto"/>
            </w:tcBorders>
            <w:shd w:val="clear" w:color="auto" w:fill="auto"/>
            <w:vAlign w:val="center"/>
            <w:hideMark/>
          </w:tcPr>
          <w:p w14:paraId="6F1E1FC2" w14:textId="2757C0DB" w:rsidR="003D0B4F" w:rsidRPr="00C13FA2" w:rsidRDefault="00102464" w:rsidP="003D0B4F">
            <w:pPr>
              <w:spacing w:after="0" w:line="240" w:lineRule="auto"/>
              <w:jc w:val="both"/>
              <w:rPr>
                <w:rFonts w:ascii="Cambria" w:eastAsia="Times New Roman" w:hAnsi="Cambria" w:cs="Calibri"/>
                <w:color w:val="000000"/>
                <w:sz w:val="20"/>
                <w:szCs w:val="20"/>
                <w:lang w:eastAsia="bg-BG"/>
              </w:rPr>
            </w:pPr>
            <w:r>
              <w:rPr>
                <w:rFonts w:ascii="Cambria" w:eastAsia="Times New Roman" w:hAnsi="Cambria" w:cs="Calibri"/>
                <w:color w:val="000000"/>
                <w:sz w:val="20"/>
                <w:szCs w:val="20"/>
                <w:lang w:val="bg-BG" w:eastAsia="bg-BG"/>
              </w:rPr>
              <w:t xml:space="preserve">Полагане на </w:t>
            </w:r>
            <w:r>
              <w:rPr>
                <w:rFonts w:ascii="Cambria" w:eastAsia="Times New Roman" w:hAnsi="Cambria" w:cs="Calibri"/>
                <w:color w:val="000000"/>
                <w:sz w:val="20"/>
                <w:szCs w:val="20"/>
                <w:lang w:eastAsia="bg-BG"/>
              </w:rPr>
              <w:t>д</w:t>
            </w:r>
            <w:r w:rsidR="003D0B4F" w:rsidRPr="00C13FA2">
              <w:rPr>
                <w:rFonts w:ascii="Cambria" w:eastAsia="Times New Roman" w:hAnsi="Cambria" w:cs="Calibri"/>
                <w:color w:val="000000"/>
                <w:sz w:val="20"/>
                <w:szCs w:val="20"/>
                <w:lang w:eastAsia="bg-BG"/>
              </w:rPr>
              <w:t>ълбоко проникващ грунд по стени и тавани</w:t>
            </w:r>
          </w:p>
        </w:tc>
        <w:tc>
          <w:tcPr>
            <w:tcW w:w="851" w:type="dxa"/>
            <w:tcBorders>
              <w:top w:val="nil"/>
              <w:left w:val="nil"/>
              <w:bottom w:val="single" w:sz="4" w:space="0" w:color="auto"/>
              <w:right w:val="nil"/>
            </w:tcBorders>
            <w:shd w:val="clear" w:color="auto" w:fill="auto"/>
            <w:vAlign w:val="center"/>
            <w:hideMark/>
          </w:tcPr>
          <w:p w14:paraId="71B5480A"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2999D7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6A3BE055"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3E3329C" w14:textId="77777777" w:rsidTr="00A87BAB">
        <w:trPr>
          <w:trHeight w:val="465"/>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2D1E0B1"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8A5A5B1"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51</w:t>
            </w:r>
          </w:p>
        </w:tc>
        <w:tc>
          <w:tcPr>
            <w:tcW w:w="5512" w:type="dxa"/>
            <w:tcBorders>
              <w:top w:val="nil"/>
              <w:left w:val="nil"/>
              <w:bottom w:val="single" w:sz="4" w:space="0" w:color="auto"/>
              <w:right w:val="single" w:sz="4" w:space="0" w:color="auto"/>
            </w:tcBorders>
            <w:shd w:val="clear" w:color="auto" w:fill="auto"/>
            <w:vAlign w:val="center"/>
            <w:hideMark/>
          </w:tcPr>
          <w:p w14:paraId="15D24468"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Боядисване по метални повърхности двукратно с алкидна блажна боя</w:t>
            </w:r>
          </w:p>
        </w:tc>
        <w:tc>
          <w:tcPr>
            <w:tcW w:w="851" w:type="dxa"/>
            <w:tcBorders>
              <w:top w:val="nil"/>
              <w:left w:val="nil"/>
              <w:bottom w:val="single" w:sz="4" w:space="0" w:color="auto"/>
              <w:right w:val="nil"/>
            </w:tcBorders>
            <w:shd w:val="clear" w:color="auto" w:fill="auto"/>
            <w:vAlign w:val="center"/>
            <w:hideMark/>
          </w:tcPr>
          <w:p w14:paraId="3E9710BD"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469FD0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11CAB45"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84D36A8"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E195B85"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DD8D6C8"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52</w:t>
            </w:r>
          </w:p>
        </w:tc>
        <w:tc>
          <w:tcPr>
            <w:tcW w:w="5512" w:type="dxa"/>
            <w:tcBorders>
              <w:top w:val="nil"/>
              <w:left w:val="nil"/>
              <w:bottom w:val="single" w:sz="4" w:space="0" w:color="auto"/>
              <w:right w:val="single" w:sz="4" w:space="0" w:color="auto"/>
            </w:tcBorders>
            <w:shd w:val="clear" w:color="auto" w:fill="auto"/>
            <w:vAlign w:val="center"/>
            <w:hideMark/>
          </w:tcPr>
          <w:p w14:paraId="22B48BD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Минизиране на метални повърхности</w:t>
            </w:r>
          </w:p>
        </w:tc>
        <w:tc>
          <w:tcPr>
            <w:tcW w:w="851" w:type="dxa"/>
            <w:tcBorders>
              <w:top w:val="nil"/>
              <w:left w:val="nil"/>
              <w:bottom w:val="single" w:sz="4" w:space="0" w:color="auto"/>
              <w:right w:val="nil"/>
            </w:tcBorders>
            <w:shd w:val="clear" w:color="auto" w:fill="auto"/>
            <w:vAlign w:val="center"/>
            <w:hideMark/>
          </w:tcPr>
          <w:p w14:paraId="0365F1D5"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78FB1E5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4C8D982"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C095AE2" w14:textId="77777777" w:rsidTr="00A87BAB">
        <w:trPr>
          <w:trHeight w:val="36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5368A20"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85D9EDB"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53</w:t>
            </w:r>
          </w:p>
        </w:tc>
        <w:tc>
          <w:tcPr>
            <w:tcW w:w="5512" w:type="dxa"/>
            <w:tcBorders>
              <w:top w:val="nil"/>
              <w:left w:val="nil"/>
              <w:bottom w:val="single" w:sz="4" w:space="0" w:color="auto"/>
              <w:right w:val="single" w:sz="4" w:space="0" w:color="auto"/>
            </w:tcBorders>
            <w:shd w:val="clear" w:color="auto" w:fill="auto"/>
            <w:vAlign w:val="center"/>
            <w:hideMark/>
          </w:tcPr>
          <w:p w14:paraId="5AA3F7F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вароциментова мазилка по стени, гладка</w:t>
            </w:r>
          </w:p>
        </w:tc>
        <w:tc>
          <w:tcPr>
            <w:tcW w:w="851" w:type="dxa"/>
            <w:tcBorders>
              <w:top w:val="nil"/>
              <w:left w:val="nil"/>
              <w:bottom w:val="single" w:sz="4" w:space="0" w:color="auto"/>
              <w:right w:val="nil"/>
            </w:tcBorders>
            <w:shd w:val="clear" w:color="auto" w:fill="auto"/>
            <w:vAlign w:val="center"/>
            <w:hideMark/>
          </w:tcPr>
          <w:p w14:paraId="5F6DD391"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35A4B07"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09FD0DDC"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8EA2601" w14:textId="77777777" w:rsidTr="00F01194">
        <w:trPr>
          <w:trHeight w:val="315"/>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DF05F27"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297F26D9"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54</w:t>
            </w:r>
          </w:p>
        </w:tc>
        <w:tc>
          <w:tcPr>
            <w:tcW w:w="5512" w:type="dxa"/>
            <w:tcBorders>
              <w:top w:val="nil"/>
              <w:left w:val="nil"/>
              <w:bottom w:val="single" w:sz="4" w:space="0" w:color="auto"/>
              <w:right w:val="single" w:sz="4" w:space="0" w:color="auto"/>
            </w:tcBorders>
            <w:shd w:val="clear" w:color="auto" w:fill="auto"/>
            <w:vAlign w:val="center"/>
            <w:hideMark/>
          </w:tcPr>
          <w:p w14:paraId="0E0217D8"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Изкърпване на мазилка по канали с ширина до 15 см</w:t>
            </w:r>
          </w:p>
        </w:tc>
        <w:tc>
          <w:tcPr>
            <w:tcW w:w="851" w:type="dxa"/>
            <w:tcBorders>
              <w:top w:val="nil"/>
              <w:left w:val="nil"/>
              <w:bottom w:val="single" w:sz="4" w:space="0" w:color="auto"/>
              <w:right w:val="nil"/>
            </w:tcBorders>
            <w:shd w:val="clear" w:color="auto" w:fill="auto"/>
            <w:vAlign w:val="center"/>
            <w:hideMark/>
          </w:tcPr>
          <w:p w14:paraId="0159781D"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0619E51"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1C036298"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27AEB71E" w14:textId="77777777" w:rsidTr="00F01194">
        <w:trPr>
          <w:trHeight w:val="30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9C0C476"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lastRenderedPageBreak/>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533DC360"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55</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037D11E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гипсова шпакловка по стени и тавани</w:t>
            </w:r>
          </w:p>
        </w:tc>
        <w:tc>
          <w:tcPr>
            <w:tcW w:w="851" w:type="dxa"/>
            <w:tcBorders>
              <w:top w:val="single" w:sz="4" w:space="0" w:color="auto"/>
              <w:left w:val="nil"/>
              <w:bottom w:val="single" w:sz="4" w:space="0" w:color="auto"/>
              <w:right w:val="nil"/>
            </w:tcBorders>
            <w:shd w:val="clear" w:color="auto" w:fill="auto"/>
            <w:vAlign w:val="center"/>
            <w:hideMark/>
          </w:tcPr>
          <w:p w14:paraId="70252841"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6352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23B31163"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7E0C6BA"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74B3BD8E"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2E7BF19D"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56</w:t>
            </w:r>
          </w:p>
        </w:tc>
        <w:tc>
          <w:tcPr>
            <w:tcW w:w="5512" w:type="dxa"/>
            <w:tcBorders>
              <w:top w:val="nil"/>
              <w:left w:val="nil"/>
              <w:bottom w:val="single" w:sz="4" w:space="0" w:color="auto"/>
              <w:right w:val="single" w:sz="4" w:space="0" w:color="auto"/>
            </w:tcBorders>
            <w:shd w:val="clear" w:color="auto" w:fill="auto"/>
            <w:vAlign w:val="center"/>
            <w:hideMark/>
          </w:tcPr>
          <w:p w14:paraId="63F0E5C8"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Изкърпване на гипсова мазилка, гладка, по стени</w:t>
            </w:r>
          </w:p>
        </w:tc>
        <w:tc>
          <w:tcPr>
            <w:tcW w:w="851" w:type="dxa"/>
            <w:tcBorders>
              <w:top w:val="nil"/>
              <w:left w:val="nil"/>
              <w:bottom w:val="single" w:sz="4" w:space="0" w:color="auto"/>
              <w:right w:val="nil"/>
            </w:tcBorders>
            <w:shd w:val="clear" w:color="auto" w:fill="auto"/>
            <w:vAlign w:val="center"/>
            <w:hideMark/>
          </w:tcPr>
          <w:p w14:paraId="2BAC0A04"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2090590"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2F270B14"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563FF5E1"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55348A7C"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5BB1AABC"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57</w:t>
            </w:r>
          </w:p>
        </w:tc>
        <w:tc>
          <w:tcPr>
            <w:tcW w:w="5512" w:type="dxa"/>
            <w:tcBorders>
              <w:top w:val="nil"/>
              <w:left w:val="nil"/>
              <w:bottom w:val="single" w:sz="4" w:space="0" w:color="auto"/>
              <w:right w:val="single" w:sz="4" w:space="0" w:color="auto"/>
            </w:tcBorders>
            <w:shd w:val="clear" w:color="auto" w:fill="auto"/>
            <w:vAlign w:val="center"/>
            <w:hideMark/>
          </w:tcPr>
          <w:p w14:paraId="49EFD985"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Изкърпване на гипсова шпакловка по стени и тавани</w:t>
            </w:r>
          </w:p>
        </w:tc>
        <w:tc>
          <w:tcPr>
            <w:tcW w:w="851" w:type="dxa"/>
            <w:tcBorders>
              <w:top w:val="nil"/>
              <w:left w:val="nil"/>
              <w:bottom w:val="single" w:sz="4" w:space="0" w:color="auto"/>
              <w:right w:val="nil"/>
            </w:tcBorders>
            <w:shd w:val="clear" w:color="auto" w:fill="auto"/>
            <w:vAlign w:val="center"/>
            <w:hideMark/>
          </w:tcPr>
          <w:p w14:paraId="11789A63"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AC77DF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2392B54"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83DB262"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6EC893B3"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FD72780"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58</w:t>
            </w:r>
          </w:p>
        </w:tc>
        <w:tc>
          <w:tcPr>
            <w:tcW w:w="5512" w:type="dxa"/>
            <w:tcBorders>
              <w:top w:val="nil"/>
              <w:left w:val="nil"/>
              <w:bottom w:val="single" w:sz="4" w:space="0" w:color="auto"/>
              <w:right w:val="single" w:sz="4" w:space="0" w:color="auto"/>
            </w:tcBorders>
            <w:shd w:val="clear" w:color="auto" w:fill="auto"/>
            <w:vAlign w:val="center"/>
            <w:hideMark/>
          </w:tcPr>
          <w:p w14:paraId="1C131B84"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алуминиева ръбоохранителна лайсна за вътрешно /интериорно/ приложение</w:t>
            </w:r>
          </w:p>
        </w:tc>
        <w:tc>
          <w:tcPr>
            <w:tcW w:w="851" w:type="dxa"/>
            <w:tcBorders>
              <w:top w:val="nil"/>
              <w:left w:val="nil"/>
              <w:bottom w:val="single" w:sz="4" w:space="0" w:color="auto"/>
              <w:right w:val="nil"/>
            </w:tcBorders>
            <w:shd w:val="clear" w:color="auto" w:fill="auto"/>
            <w:vAlign w:val="center"/>
            <w:hideMark/>
          </w:tcPr>
          <w:p w14:paraId="24134B68"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3408DF4"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2E9293D2"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DA2EF49" w14:textId="77777777" w:rsidTr="00A87BAB">
        <w:trPr>
          <w:trHeight w:val="51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1F1444E"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1FD60AA0"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59</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71626EF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врата, алуминиева 90/200 см , пълнеж-ПДЧ</w:t>
            </w:r>
          </w:p>
        </w:tc>
        <w:tc>
          <w:tcPr>
            <w:tcW w:w="851" w:type="dxa"/>
            <w:tcBorders>
              <w:top w:val="single" w:sz="4" w:space="0" w:color="auto"/>
              <w:left w:val="nil"/>
              <w:bottom w:val="single" w:sz="4" w:space="0" w:color="auto"/>
              <w:right w:val="nil"/>
            </w:tcBorders>
            <w:shd w:val="clear" w:color="auto" w:fill="auto"/>
            <w:vAlign w:val="center"/>
            <w:hideMark/>
          </w:tcPr>
          <w:p w14:paraId="6849196E"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1874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538F5B00"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68457D6"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EC286A8"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7B4AB47"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60</w:t>
            </w:r>
          </w:p>
        </w:tc>
        <w:tc>
          <w:tcPr>
            <w:tcW w:w="5512" w:type="dxa"/>
            <w:tcBorders>
              <w:top w:val="nil"/>
              <w:left w:val="nil"/>
              <w:bottom w:val="single" w:sz="4" w:space="0" w:color="auto"/>
              <w:right w:val="single" w:sz="4" w:space="0" w:color="auto"/>
            </w:tcBorders>
            <w:shd w:val="clear" w:color="auto" w:fill="auto"/>
            <w:vAlign w:val="center"/>
            <w:hideMark/>
          </w:tcPr>
          <w:p w14:paraId="691BB13C" w14:textId="19BB4A96" w:rsidR="003D0B4F" w:rsidRPr="00EB0785" w:rsidRDefault="003D0B4F" w:rsidP="00E71713">
            <w:pPr>
              <w:spacing w:after="0" w:line="240" w:lineRule="auto"/>
              <w:jc w:val="both"/>
              <w:rPr>
                <w:rFonts w:ascii="Cambria" w:eastAsia="Times New Roman" w:hAnsi="Cambria" w:cs="Calibri"/>
                <w:color w:val="000000"/>
                <w:sz w:val="20"/>
                <w:szCs w:val="20"/>
                <w:lang w:val="bg-BG" w:eastAsia="bg-BG"/>
              </w:rPr>
            </w:pPr>
            <w:r w:rsidRPr="00C13FA2">
              <w:rPr>
                <w:rFonts w:ascii="Cambria" w:eastAsia="Times New Roman" w:hAnsi="Cambria" w:cs="Calibri"/>
                <w:color w:val="000000"/>
                <w:sz w:val="20"/>
                <w:szCs w:val="20"/>
                <w:lang w:eastAsia="bg-BG"/>
              </w:rPr>
              <w:t xml:space="preserve">Доставка и монтаж на ламиниран паркет, </w:t>
            </w:r>
            <w:r w:rsidR="00EB0785">
              <w:rPr>
                <w:rFonts w:ascii="Cambria" w:eastAsia="Times New Roman" w:hAnsi="Cambria" w:cs="Calibri"/>
                <w:color w:val="000000"/>
                <w:sz w:val="20"/>
                <w:szCs w:val="20"/>
                <w:lang w:eastAsia="bg-BG"/>
              </w:rPr>
              <w:t>цвят дъб, влагоустойчив, клас 32, 8</w:t>
            </w:r>
            <w:r w:rsidRPr="00C13FA2">
              <w:rPr>
                <w:rFonts w:ascii="Cambria" w:eastAsia="Times New Roman" w:hAnsi="Cambria" w:cs="Calibri"/>
                <w:color w:val="000000"/>
                <w:sz w:val="20"/>
                <w:szCs w:val="20"/>
                <w:lang w:eastAsia="bg-BG"/>
              </w:rPr>
              <w:t>мм</w:t>
            </w:r>
            <w:r w:rsidR="00E71713">
              <w:rPr>
                <w:rFonts w:ascii="Cambria" w:eastAsia="Times New Roman" w:hAnsi="Cambria" w:cs="Calibri"/>
                <w:color w:val="000000"/>
                <w:sz w:val="20"/>
                <w:szCs w:val="20"/>
                <w:lang w:val="bg-BG" w:eastAsia="bg-BG"/>
              </w:rPr>
              <w:t xml:space="preserve"> /АС4</w:t>
            </w:r>
            <w:r w:rsidRPr="00C13FA2">
              <w:rPr>
                <w:rFonts w:ascii="Cambria" w:eastAsia="Times New Roman" w:hAnsi="Cambria" w:cs="Calibri"/>
                <w:color w:val="000000"/>
                <w:sz w:val="20"/>
                <w:szCs w:val="20"/>
                <w:lang w:eastAsia="bg-BG"/>
              </w:rPr>
              <w:t xml:space="preserve"> , двоен клик</w:t>
            </w:r>
          </w:p>
        </w:tc>
        <w:tc>
          <w:tcPr>
            <w:tcW w:w="851" w:type="dxa"/>
            <w:tcBorders>
              <w:top w:val="nil"/>
              <w:left w:val="nil"/>
              <w:bottom w:val="single" w:sz="4" w:space="0" w:color="auto"/>
              <w:right w:val="nil"/>
            </w:tcBorders>
            <w:shd w:val="clear" w:color="auto" w:fill="auto"/>
            <w:vAlign w:val="center"/>
            <w:hideMark/>
          </w:tcPr>
          <w:p w14:paraId="666B411B"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BADA1B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0F22D64F"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85C2908"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tcPr>
          <w:p w14:paraId="5E2A7CFD"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p>
        </w:tc>
        <w:tc>
          <w:tcPr>
            <w:tcW w:w="517" w:type="dxa"/>
            <w:tcBorders>
              <w:top w:val="nil"/>
              <w:left w:val="nil"/>
              <w:bottom w:val="single" w:sz="4" w:space="0" w:color="auto"/>
              <w:right w:val="single" w:sz="4" w:space="0" w:color="auto"/>
            </w:tcBorders>
            <w:shd w:val="clear" w:color="auto" w:fill="auto"/>
            <w:vAlign w:val="center"/>
          </w:tcPr>
          <w:p w14:paraId="1F09E45B"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Pr>
                <w:rFonts w:ascii="Cambria" w:eastAsia="Times New Roman" w:hAnsi="Cambria" w:cs="Calibri"/>
                <w:b/>
                <w:bCs/>
                <w:color w:val="000000"/>
                <w:sz w:val="18"/>
                <w:szCs w:val="18"/>
                <w:lang w:eastAsia="bg-BG"/>
              </w:rPr>
              <w:t>61</w:t>
            </w:r>
          </w:p>
        </w:tc>
        <w:tc>
          <w:tcPr>
            <w:tcW w:w="5512" w:type="dxa"/>
            <w:tcBorders>
              <w:top w:val="nil"/>
              <w:left w:val="nil"/>
              <w:bottom w:val="single" w:sz="4" w:space="0" w:color="auto"/>
              <w:right w:val="single" w:sz="4" w:space="0" w:color="auto"/>
            </w:tcBorders>
            <w:shd w:val="clear" w:color="auto" w:fill="auto"/>
            <w:vAlign w:val="center"/>
          </w:tcPr>
          <w:p w14:paraId="598A46D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Pr>
                <w:rFonts w:ascii="Cambria" w:eastAsia="Times New Roman" w:hAnsi="Cambria" w:cs="Calibri"/>
                <w:color w:val="000000"/>
                <w:sz w:val="20"/>
                <w:szCs w:val="20"/>
                <w:lang w:eastAsia="bg-BG"/>
              </w:rPr>
              <w:t xml:space="preserve">Доставка и монтаж на </w:t>
            </w:r>
            <w:r w:rsidRPr="00C13FA2">
              <w:rPr>
                <w:rFonts w:ascii="Cambria" w:eastAsia="Times New Roman" w:hAnsi="Cambria" w:cs="Calibri"/>
                <w:color w:val="000000"/>
                <w:sz w:val="20"/>
                <w:szCs w:val="20"/>
                <w:lang w:eastAsia="bg-BG"/>
              </w:rPr>
              <w:t>паркет</w:t>
            </w:r>
          </w:p>
        </w:tc>
        <w:tc>
          <w:tcPr>
            <w:tcW w:w="851" w:type="dxa"/>
            <w:tcBorders>
              <w:top w:val="nil"/>
              <w:left w:val="nil"/>
              <w:bottom w:val="single" w:sz="4" w:space="0" w:color="auto"/>
              <w:right w:val="nil"/>
            </w:tcBorders>
            <w:shd w:val="clear" w:color="auto" w:fill="auto"/>
            <w:vAlign w:val="center"/>
          </w:tcPr>
          <w:p w14:paraId="28CD2A8F"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tcPr>
          <w:p w14:paraId="61E6721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p>
        </w:tc>
        <w:tc>
          <w:tcPr>
            <w:tcW w:w="1426" w:type="dxa"/>
            <w:tcBorders>
              <w:top w:val="nil"/>
              <w:left w:val="nil"/>
              <w:bottom w:val="single" w:sz="4" w:space="0" w:color="auto"/>
              <w:right w:val="single" w:sz="8" w:space="0" w:color="auto"/>
            </w:tcBorders>
            <w:shd w:val="clear" w:color="auto" w:fill="auto"/>
            <w:noWrap/>
            <w:vAlign w:val="bottom"/>
          </w:tcPr>
          <w:p w14:paraId="60B484EC" w14:textId="77777777" w:rsidR="003D0B4F" w:rsidRPr="00C13FA2" w:rsidRDefault="003D0B4F" w:rsidP="003D0B4F">
            <w:pPr>
              <w:spacing w:after="0" w:line="240" w:lineRule="auto"/>
              <w:rPr>
                <w:rFonts w:eastAsia="Times New Roman" w:cs="Calibri"/>
                <w:color w:val="000000"/>
                <w:lang w:eastAsia="bg-BG"/>
              </w:rPr>
            </w:pPr>
          </w:p>
        </w:tc>
      </w:tr>
      <w:tr w:rsidR="003D0B4F" w:rsidRPr="00C13FA2" w14:paraId="575D2614"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529EBC78"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2EB13A03"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6</w:t>
            </w:r>
            <w:r>
              <w:rPr>
                <w:rFonts w:ascii="Cambria" w:eastAsia="Times New Roman" w:hAnsi="Cambria" w:cs="Calibri"/>
                <w:b/>
                <w:bCs/>
                <w:color w:val="000000"/>
                <w:sz w:val="18"/>
                <w:szCs w:val="18"/>
                <w:lang w:eastAsia="bg-BG"/>
              </w:rPr>
              <w:t>2</w:t>
            </w:r>
          </w:p>
        </w:tc>
        <w:tc>
          <w:tcPr>
            <w:tcW w:w="5512" w:type="dxa"/>
            <w:tcBorders>
              <w:top w:val="nil"/>
              <w:left w:val="nil"/>
              <w:bottom w:val="single" w:sz="4" w:space="0" w:color="auto"/>
              <w:right w:val="single" w:sz="4" w:space="0" w:color="auto"/>
            </w:tcBorders>
            <w:shd w:val="clear" w:color="auto" w:fill="auto"/>
            <w:vAlign w:val="center"/>
            <w:hideMark/>
          </w:tcPr>
          <w:p w14:paraId="600B469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пластмасови первази за ламиниран паркет</w:t>
            </w:r>
            <w:r>
              <w:rPr>
                <w:rFonts w:ascii="Cambria" w:eastAsia="Times New Roman" w:hAnsi="Cambria" w:cs="Calibri"/>
                <w:color w:val="000000"/>
                <w:sz w:val="20"/>
                <w:szCs w:val="20"/>
                <w:lang w:eastAsia="bg-BG"/>
              </w:rPr>
              <w:t>/паркет</w:t>
            </w:r>
          </w:p>
        </w:tc>
        <w:tc>
          <w:tcPr>
            <w:tcW w:w="851" w:type="dxa"/>
            <w:tcBorders>
              <w:top w:val="nil"/>
              <w:left w:val="nil"/>
              <w:bottom w:val="single" w:sz="4" w:space="0" w:color="auto"/>
              <w:right w:val="nil"/>
            </w:tcBorders>
            <w:shd w:val="clear" w:color="auto" w:fill="auto"/>
            <w:vAlign w:val="center"/>
            <w:hideMark/>
          </w:tcPr>
          <w:p w14:paraId="2B9F6C2A"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E055D47"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4ED83459"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2415F4E2"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B8AAEC0"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025EBB4B"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6</w:t>
            </w:r>
            <w:r>
              <w:rPr>
                <w:rFonts w:ascii="Cambria" w:eastAsia="Times New Roman" w:hAnsi="Cambria" w:cs="Calibri"/>
                <w:b/>
                <w:bCs/>
                <w:color w:val="000000"/>
                <w:sz w:val="18"/>
                <w:szCs w:val="18"/>
                <w:lang w:eastAsia="bg-BG"/>
              </w:rPr>
              <w:t>3</w:t>
            </w:r>
          </w:p>
        </w:tc>
        <w:tc>
          <w:tcPr>
            <w:tcW w:w="5512" w:type="dxa"/>
            <w:tcBorders>
              <w:top w:val="nil"/>
              <w:left w:val="nil"/>
              <w:bottom w:val="single" w:sz="4" w:space="0" w:color="auto"/>
              <w:right w:val="single" w:sz="4" w:space="0" w:color="auto"/>
            </w:tcBorders>
            <w:shd w:val="clear" w:color="auto" w:fill="auto"/>
            <w:vAlign w:val="center"/>
            <w:hideMark/>
          </w:tcPr>
          <w:p w14:paraId="0743E0E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окачен таван  тип "Хънтър Дъглас" с алуминиеви ламели</w:t>
            </w:r>
          </w:p>
        </w:tc>
        <w:tc>
          <w:tcPr>
            <w:tcW w:w="851" w:type="dxa"/>
            <w:tcBorders>
              <w:top w:val="nil"/>
              <w:left w:val="nil"/>
              <w:bottom w:val="single" w:sz="4" w:space="0" w:color="auto"/>
              <w:right w:val="nil"/>
            </w:tcBorders>
            <w:shd w:val="clear" w:color="auto" w:fill="auto"/>
            <w:vAlign w:val="center"/>
            <w:hideMark/>
          </w:tcPr>
          <w:p w14:paraId="52188BD0"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2B87F60"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4AFB41BE"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2C963D89"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79605A4A"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0074C112"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6</w:t>
            </w:r>
            <w:r>
              <w:rPr>
                <w:rFonts w:ascii="Cambria" w:eastAsia="Times New Roman" w:hAnsi="Cambria" w:cs="Calibri"/>
                <w:b/>
                <w:bCs/>
                <w:color w:val="000000"/>
                <w:sz w:val="18"/>
                <w:szCs w:val="18"/>
                <w:lang w:eastAsia="bg-BG"/>
              </w:rPr>
              <w:t>4</w:t>
            </w:r>
          </w:p>
        </w:tc>
        <w:tc>
          <w:tcPr>
            <w:tcW w:w="5512" w:type="dxa"/>
            <w:tcBorders>
              <w:top w:val="nil"/>
              <w:left w:val="nil"/>
              <w:bottom w:val="single" w:sz="4" w:space="0" w:color="auto"/>
              <w:right w:val="single" w:sz="4" w:space="0" w:color="auto"/>
            </w:tcBorders>
            <w:shd w:val="clear" w:color="auto" w:fill="auto"/>
            <w:vAlign w:val="center"/>
            <w:hideMark/>
          </w:tcPr>
          <w:p w14:paraId="1A1F9081"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растерен окачен таван 60/60</w:t>
            </w:r>
          </w:p>
        </w:tc>
        <w:tc>
          <w:tcPr>
            <w:tcW w:w="851" w:type="dxa"/>
            <w:tcBorders>
              <w:top w:val="nil"/>
              <w:left w:val="nil"/>
              <w:bottom w:val="single" w:sz="4" w:space="0" w:color="auto"/>
              <w:right w:val="nil"/>
            </w:tcBorders>
            <w:shd w:val="clear" w:color="auto" w:fill="auto"/>
            <w:vAlign w:val="center"/>
            <w:hideMark/>
          </w:tcPr>
          <w:p w14:paraId="47F76AD9"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79CADED5"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76D38B5C"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68B24A10"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AC38704"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5A1F5A8D"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6</w:t>
            </w:r>
            <w:r>
              <w:rPr>
                <w:rFonts w:ascii="Cambria" w:eastAsia="Times New Roman" w:hAnsi="Cambria" w:cs="Calibri"/>
                <w:b/>
                <w:bCs/>
                <w:color w:val="000000"/>
                <w:sz w:val="18"/>
                <w:szCs w:val="18"/>
                <w:lang w:eastAsia="bg-BG"/>
              </w:rPr>
              <w:t>5</w:t>
            </w:r>
          </w:p>
        </w:tc>
        <w:tc>
          <w:tcPr>
            <w:tcW w:w="5512" w:type="dxa"/>
            <w:tcBorders>
              <w:top w:val="nil"/>
              <w:left w:val="nil"/>
              <w:bottom w:val="single" w:sz="4" w:space="0" w:color="auto"/>
              <w:right w:val="single" w:sz="4" w:space="0" w:color="auto"/>
            </w:tcBorders>
            <w:shd w:val="clear" w:color="auto" w:fill="auto"/>
            <w:vAlign w:val="center"/>
            <w:hideMark/>
          </w:tcPr>
          <w:p w14:paraId="7FE1B29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xml:space="preserve">Доставка и монтаж на гипсокартон 12 мм </w:t>
            </w:r>
          </w:p>
        </w:tc>
        <w:tc>
          <w:tcPr>
            <w:tcW w:w="851" w:type="dxa"/>
            <w:tcBorders>
              <w:top w:val="nil"/>
              <w:left w:val="nil"/>
              <w:bottom w:val="single" w:sz="4" w:space="0" w:color="auto"/>
              <w:right w:val="nil"/>
            </w:tcBorders>
            <w:shd w:val="clear" w:color="auto" w:fill="auto"/>
            <w:vAlign w:val="center"/>
            <w:hideMark/>
          </w:tcPr>
          <w:p w14:paraId="108DC6EB"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A14DA59"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7D094BEA"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2863A82B"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AD043F9"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2CC5A1C"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6</w:t>
            </w:r>
            <w:r>
              <w:rPr>
                <w:rFonts w:ascii="Cambria" w:eastAsia="Times New Roman" w:hAnsi="Cambria" w:cs="Calibri"/>
                <w:b/>
                <w:bCs/>
                <w:color w:val="000000"/>
                <w:sz w:val="18"/>
                <w:szCs w:val="18"/>
                <w:lang w:eastAsia="bg-BG"/>
              </w:rPr>
              <w:t>6</w:t>
            </w:r>
          </w:p>
        </w:tc>
        <w:tc>
          <w:tcPr>
            <w:tcW w:w="5512" w:type="dxa"/>
            <w:tcBorders>
              <w:top w:val="nil"/>
              <w:left w:val="nil"/>
              <w:bottom w:val="single" w:sz="4" w:space="0" w:color="auto"/>
              <w:right w:val="single" w:sz="4" w:space="0" w:color="auto"/>
            </w:tcBorders>
            <w:shd w:val="clear" w:color="auto" w:fill="auto"/>
            <w:vAlign w:val="center"/>
            <w:hideMark/>
          </w:tcPr>
          <w:p w14:paraId="34A9B5E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минерална вата 5 см</w:t>
            </w:r>
          </w:p>
        </w:tc>
        <w:tc>
          <w:tcPr>
            <w:tcW w:w="851" w:type="dxa"/>
            <w:tcBorders>
              <w:top w:val="nil"/>
              <w:left w:val="nil"/>
              <w:bottom w:val="single" w:sz="4" w:space="0" w:color="auto"/>
              <w:right w:val="nil"/>
            </w:tcBorders>
            <w:shd w:val="clear" w:color="auto" w:fill="auto"/>
            <w:vAlign w:val="center"/>
            <w:hideMark/>
          </w:tcPr>
          <w:p w14:paraId="6DB4D8BA"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DEB480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63773D5"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57833A85"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23741C8"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CE3460F"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6</w:t>
            </w:r>
            <w:r>
              <w:rPr>
                <w:rFonts w:ascii="Cambria" w:eastAsia="Times New Roman" w:hAnsi="Cambria" w:cs="Calibri"/>
                <w:b/>
                <w:bCs/>
                <w:color w:val="000000"/>
                <w:sz w:val="18"/>
                <w:szCs w:val="18"/>
                <w:lang w:eastAsia="bg-BG"/>
              </w:rPr>
              <w:t>7</w:t>
            </w:r>
          </w:p>
        </w:tc>
        <w:tc>
          <w:tcPr>
            <w:tcW w:w="5512" w:type="dxa"/>
            <w:tcBorders>
              <w:top w:val="nil"/>
              <w:left w:val="nil"/>
              <w:bottom w:val="single" w:sz="4" w:space="0" w:color="auto"/>
              <w:right w:val="single" w:sz="4" w:space="0" w:color="auto"/>
            </w:tcBorders>
            <w:shd w:val="clear" w:color="auto" w:fill="auto"/>
            <w:vAlign w:val="center"/>
            <w:hideMark/>
          </w:tcPr>
          <w:p w14:paraId="6603945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мокет</w:t>
            </w:r>
          </w:p>
        </w:tc>
        <w:tc>
          <w:tcPr>
            <w:tcW w:w="851" w:type="dxa"/>
            <w:tcBorders>
              <w:top w:val="nil"/>
              <w:left w:val="nil"/>
              <w:bottom w:val="single" w:sz="4" w:space="0" w:color="auto"/>
              <w:right w:val="nil"/>
            </w:tcBorders>
            <w:shd w:val="clear" w:color="auto" w:fill="auto"/>
            <w:vAlign w:val="center"/>
            <w:hideMark/>
          </w:tcPr>
          <w:p w14:paraId="325E1D21"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single" w:sz="4" w:space="0" w:color="auto"/>
              <w:bottom w:val="single" w:sz="4" w:space="0" w:color="auto"/>
              <w:right w:val="nil"/>
            </w:tcBorders>
            <w:shd w:val="clear" w:color="auto" w:fill="auto"/>
            <w:vAlign w:val="center"/>
            <w:hideMark/>
          </w:tcPr>
          <w:p w14:paraId="5F9040D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single" w:sz="4" w:space="0" w:color="auto"/>
              <w:bottom w:val="single" w:sz="4" w:space="0" w:color="auto"/>
              <w:right w:val="single" w:sz="8" w:space="0" w:color="auto"/>
            </w:tcBorders>
            <w:shd w:val="clear" w:color="auto" w:fill="auto"/>
            <w:noWrap/>
            <w:vAlign w:val="bottom"/>
            <w:hideMark/>
          </w:tcPr>
          <w:p w14:paraId="3C139D38"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BD35D42"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6068DD9A"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320A3C41"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6</w:t>
            </w:r>
            <w:r>
              <w:rPr>
                <w:rFonts w:ascii="Cambria" w:eastAsia="Times New Roman" w:hAnsi="Cambria" w:cs="Calibri"/>
                <w:b/>
                <w:bCs/>
                <w:color w:val="000000"/>
                <w:sz w:val="18"/>
                <w:szCs w:val="18"/>
                <w:lang w:eastAsia="bg-BG"/>
              </w:rPr>
              <w:t>8</w:t>
            </w:r>
          </w:p>
        </w:tc>
        <w:tc>
          <w:tcPr>
            <w:tcW w:w="5512" w:type="dxa"/>
            <w:tcBorders>
              <w:top w:val="nil"/>
              <w:left w:val="nil"/>
              <w:bottom w:val="single" w:sz="4" w:space="0" w:color="auto"/>
              <w:right w:val="single" w:sz="4" w:space="0" w:color="auto"/>
            </w:tcBorders>
            <w:shd w:val="clear" w:color="auto" w:fill="auto"/>
            <w:vAlign w:val="center"/>
            <w:hideMark/>
          </w:tcPr>
          <w:p w14:paraId="4DB66540" w14:textId="77777777" w:rsidR="003D0B4F" w:rsidRPr="00C13FA2" w:rsidRDefault="003D0B4F" w:rsidP="003D0B4F">
            <w:pPr>
              <w:spacing w:after="0" w:line="240" w:lineRule="auto"/>
              <w:rPr>
                <w:rFonts w:ascii="Cambria" w:eastAsia="Times New Roman" w:hAnsi="Cambria" w:cs="Calibri"/>
                <w:color w:val="000000"/>
                <w:sz w:val="20"/>
                <w:szCs w:val="20"/>
                <w:lang w:eastAsia="bg-BG"/>
              </w:rPr>
            </w:pPr>
            <w:r w:rsidRPr="00C13FA2">
              <w:rPr>
                <w:rFonts w:ascii="Cambria" w:eastAsia="Times New Roman" w:hAnsi="Cambria" w:cs="Calibri"/>
                <w:color w:val="000000"/>
                <w:sz w:val="20"/>
                <w:lang w:eastAsia="bg-BG"/>
              </w:rPr>
              <w:t>Запълване и замазване от двете страни на отвори за тръби до 20/20 см в</w:t>
            </w:r>
          </w:p>
        </w:tc>
        <w:tc>
          <w:tcPr>
            <w:tcW w:w="851" w:type="dxa"/>
            <w:tcBorders>
              <w:top w:val="nil"/>
              <w:left w:val="nil"/>
              <w:bottom w:val="single" w:sz="4" w:space="0" w:color="auto"/>
              <w:right w:val="single" w:sz="4" w:space="0" w:color="auto"/>
            </w:tcBorders>
            <w:shd w:val="clear" w:color="auto" w:fill="auto"/>
            <w:vAlign w:val="center"/>
            <w:hideMark/>
          </w:tcPr>
          <w:p w14:paraId="695727B5"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w w:val="99"/>
                <w:sz w:val="20"/>
                <w:lang w:eastAsia="bg-BG"/>
              </w:rPr>
              <w:t>бр</w:t>
            </w:r>
          </w:p>
        </w:tc>
        <w:tc>
          <w:tcPr>
            <w:tcW w:w="1416" w:type="dxa"/>
            <w:tcBorders>
              <w:top w:val="nil"/>
              <w:left w:val="nil"/>
              <w:bottom w:val="single" w:sz="4" w:space="0" w:color="auto"/>
              <w:right w:val="nil"/>
            </w:tcBorders>
            <w:shd w:val="clear" w:color="auto" w:fill="auto"/>
            <w:vAlign w:val="center"/>
            <w:hideMark/>
          </w:tcPr>
          <w:p w14:paraId="4F9B3454"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single" w:sz="4" w:space="0" w:color="auto"/>
              <w:bottom w:val="single" w:sz="4" w:space="0" w:color="auto"/>
              <w:right w:val="single" w:sz="8" w:space="0" w:color="auto"/>
            </w:tcBorders>
            <w:shd w:val="clear" w:color="auto" w:fill="auto"/>
            <w:noWrap/>
            <w:vAlign w:val="bottom"/>
            <w:hideMark/>
          </w:tcPr>
          <w:p w14:paraId="103351BC"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16F2ECE"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6AD7D27"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8A70249"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6</w:t>
            </w:r>
            <w:r>
              <w:rPr>
                <w:rFonts w:ascii="Cambria" w:eastAsia="Times New Roman" w:hAnsi="Cambria" w:cs="Calibri"/>
                <w:b/>
                <w:bCs/>
                <w:color w:val="000000"/>
                <w:sz w:val="18"/>
                <w:szCs w:val="18"/>
                <w:lang w:eastAsia="bg-BG"/>
              </w:rPr>
              <w:t>9</w:t>
            </w:r>
          </w:p>
        </w:tc>
        <w:tc>
          <w:tcPr>
            <w:tcW w:w="5512" w:type="dxa"/>
            <w:tcBorders>
              <w:top w:val="nil"/>
              <w:left w:val="nil"/>
              <w:bottom w:val="single" w:sz="4" w:space="0" w:color="auto"/>
              <w:right w:val="single" w:sz="4" w:space="0" w:color="auto"/>
            </w:tcBorders>
            <w:shd w:val="clear" w:color="auto" w:fill="auto"/>
            <w:noWrap/>
            <w:vAlign w:val="bottom"/>
            <w:hideMark/>
          </w:tcPr>
          <w:p w14:paraId="5A0F5813" w14:textId="77777777" w:rsidR="003D0B4F" w:rsidRPr="00C13FA2" w:rsidRDefault="003D0B4F" w:rsidP="003D0B4F">
            <w:pPr>
              <w:spacing w:after="0" w:line="240" w:lineRule="auto"/>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Изкърпване на външна гладка вароциментова мазилка по стени с височина до 25 м</w:t>
            </w:r>
          </w:p>
        </w:tc>
        <w:tc>
          <w:tcPr>
            <w:tcW w:w="851" w:type="dxa"/>
            <w:tcBorders>
              <w:top w:val="nil"/>
              <w:left w:val="nil"/>
              <w:bottom w:val="single" w:sz="4" w:space="0" w:color="auto"/>
              <w:right w:val="single" w:sz="4" w:space="0" w:color="auto"/>
            </w:tcBorders>
            <w:shd w:val="clear" w:color="auto" w:fill="auto"/>
            <w:vAlign w:val="center"/>
            <w:hideMark/>
          </w:tcPr>
          <w:p w14:paraId="19B2BB87"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nil"/>
              <w:bottom w:val="single" w:sz="4" w:space="0" w:color="auto"/>
              <w:right w:val="nil"/>
            </w:tcBorders>
            <w:shd w:val="clear" w:color="auto" w:fill="auto"/>
            <w:vAlign w:val="center"/>
            <w:hideMark/>
          </w:tcPr>
          <w:p w14:paraId="78D0EFB9"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single" w:sz="4" w:space="0" w:color="auto"/>
              <w:bottom w:val="single" w:sz="4" w:space="0" w:color="auto"/>
              <w:right w:val="single" w:sz="8" w:space="0" w:color="auto"/>
            </w:tcBorders>
            <w:shd w:val="clear" w:color="auto" w:fill="auto"/>
            <w:noWrap/>
            <w:vAlign w:val="bottom"/>
            <w:hideMark/>
          </w:tcPr>
          <w:p w14:paraId="02898991"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6B6C5AA7"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51637858"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00C9AE9"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Pr>
                <w:rFonts w:ascii="Cambria" w:eastAsia="Times New Roman" w:hAnsi="Cambria" w:cs="Calibri"/>
                <w:b/>
                <w:bCs/>
                <w:color w:val="000000"/>
                <w:sz w:val="18"/>
                <w:szCs w:val="18"/>
                <w:lang w:eastAsia="bg-BG"/>
              </w:rPr>
              <w:t>70</w:t>
            </w:r>
          </w:p>
        </w:tc>
        <w:tc>
          <w:tcPr>
            <w:tcW w:w="5512" w:type="dxa"/>
            <w:tcBorders>
              <w:top w:val="nil"/>
              <w:left w:val="nil"/>
              <w:bottom w:val="single" w:sz="4" w:space="0" w:color="auto"/>
              <w:right w:val="single" w:sz="4" w:space="0" w:color="auto"/>
            </w:tcBorders>
            <w:shd w:val="clear" w:color="auto" w:fill="auto"/>
            <w:vAlign w:val="center"/>
            <w:hideMark/>
          </w:tcPr>
          <w:p w14:paraId="2E9FDFC5" w14:textId="77777777" w:rsidR="003D0B4F" w:rsidRPr="00C13FA2" w:rsidRDefault="003D0B4F" w:rsidP="003D0B4F">
            <w:pPr>
              <w:spacing w:after="0" w:line="240" w:lineRule="auto"/>
              <w:rPr>
                <w:rFonts w:ascii="Cambria" w:eastAsia="Times New Roman" w:hAnsi="Cambria" w:cs="Calibri"/>
                <w:color w:val="000000"/>
                <w:sz w:val="20"/>
                <w:szCs w:val="20"/>
                <w:lang w:eastAsia="bg-BG"/>
              </w:rPr>
            </w:pPr>
            <w:r w:rsidRPr="00C13FA2">
              <w:rPr>
                <w:rFonts w:ascii="Cambria" w:eastAsia="Times New Roman" w:hAnsi="Cambria" w:cs="Calibri"/>
                <w:color w:val="000000"/>
                <w:sz w:val="20"/>
                <w:lang w:eastAsia="bg-BG"/>
              </w:rPr>
              <w:t>Боядисване с фасаден латекс по фасада с височина до 25 м</w:t>
            </w:r>
          </w:p>
        </w:tc>
        <w:tc>
          <w:tcPr>
            <w:tcW w:w="851" w:type="dxa"/>
            <w:tcBorders>
              <w:top w:val="nil"/>
              <w:left w:val="nil"/>
              <w:bottom w:val="single" w:sz="4" w:space="0" w:color="auto"/>
              <w:right w:val="single" w:sz="4" w:space="0" w:color="auto"/>
            </w:tcBorders>
            <w:shd w:val="clear" w:color="auto" w:fill="auto"/>
            <w:noWrap/>
            <w:vAlign w:val="bottom"/>
            <w:hideMark/>
          </w:tcPr>
          <w:p w14:paraId="46585D9C"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nil"/>
              <w:left w:val="nil"/>
              <w:bottom w:val="single" w:sz="4" w:space="0" w:color="auto"/>
              <w:right w:val="nil"/>
            </w:tcBorders>
            <w:shd w:val="clear" w:color="auto" w:fill="auto"/>
            <w:vAlign w:val="center"/>
            <w:hideMark/>
          </w:tcPr>
          <w:p w14:paraId="470C09B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single" w:sz="4" w:space="0" w:color="auto"/>
              <w:bottom w:val="single" w:sz="4" w:space="0" w:color="auto"/>
              <w:right w:val="single" w:sz="8" w:space="0" w:color="auto"/>
            </w:tcBorders>
            <w:shd w:val="clear" w:color="auto" w:fill="auto"/>
            <w:noWrap/>
            <w:vAlign w:val="bottom"/>
            <w:hideMark/>
          </w:tcPr>
          <w:p w14:paraId="33DE1F87"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5D9C6214" w14:textId="77777777" w:rsidTr="00A87BAB">
        <w:trPr>
          <w:trHeight w:val="1095"/>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6DEA5FD"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1692B55A"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7</w:t>
            </w:r>
            <w:r>
              <w:rPr>
                <w:rFonts w:ascii="Cambria" w:eastAsia="Times New Roman" w:hAnsi="Cambria" w:cs="Calibri"/>
                <w:b/>
                <w:bCs/>
                <w:color w:val="000000"/>
                <w:sz w:val="18"/>
                <w:szCs w:val="18"/>
                <w:lang w:eastAsia="bg-BG"/>
              </w:rPr>
              <w:t>1</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1543FA64" w14:textId="77777777" w:rsidR="003D0B4F" w:rsidRPr="00C13FA2" w:rsidRDefault="003D0B4F" w:rsidP="003D0B4F">
            <w:pPr>
              <w:spacing w:after="0" w:line="240" w:lineRule="auto"/>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PVC дограма, четирикамерна, цвят бял, със</w:t>
            </w:r>
            <w:r w:rsidRPr="00C13FA2">
              <w:rPr>
                <w:rFonts w:ascii="Cambria" w:eastAsia="Times New Roman" w:hAnsi="Cambria" w:cs="Calibri"/>
                <w:color w:val="000000"/>
                <w:sz w:val="20"/>
                <w:szCs w:val="20"/>
                <w:lang w:eastAsia="bg-BG"/>
              </w:rPr>
              <w:br/>
              <w:t>стъклопакет</w:t>
            </w:r>
            <w:proofErr w:type="gramStart"/>
            <w:r w:rsidRPr="00C13FA2">
              <w:rPr>
                <w:rFonts w:ascii="Cambria" w:eastAsia="Times New Roman" w:hAnsi="Cambria" w:cs="Calibri"/>
                <w:color w:val="000000"/>
                <w:sz w:val="20"/>
                <w:szCs w:val="20"/>
                <w:lang w:eastAsia="bg-BG"/>
              </w:rPr>
              <w:t>,4</w:t>
            </w:r>
            <w:proofErr w:type="gramEnd"/>
            <w:r w:rsidRPr="00C13FA2">
              <w:rPr>
                <w:rFonts w:ascii="Cambria" w:eastAsia="Times New Roman" w:hAnsi="Cambria" w:cs="Calibri"/>
                <w:color w:val="000000"/>
                <w:sz w:val="20"/>
                <w:szCs w:val="20"/>
                <w:lang w:eastAsia="bg-BG"/>
              </w:rPr>
              <w:t>/16/4, бяло/нискоемисионно с коеф. 1,7 W/m2K, включително обков с алуминиева водоотливна подпрозоречна дъска с ширина 210 мм отвън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BE986BF"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кв.м</w:t>
            </w:r>
          </w:p>
        </w:tc>
        <w:tc>
          <w:tcPr>
            <w:tcW w:w="1416" w:type="dxa"/>
            <w:tcBorders>
              <w:top w:val="single" w:sz="4" w:space="0" w:color="auto"/>
              <w:left w:val="nil"/>
              <w:bottom w:val="single" w:sz="4" w:space="0" w:color="auto"/>
              <w:right w:val="nil"/>
            </w:tcBorders>
            <w:shd w:val="clear" w:color="auto" w:fill="auto"/>
            <w:vAlign w:val="center"/>
            <w:hideMark/>
          </w:tcPr>
          <w:p w14:paraId="78E344F8"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1D9DA66"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03CB1BC"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536B901A"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084126E"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7</w:t>
            </w:r>
            <w:r>
              <w:rPr>
                <w:rFonts w:ascii="Cambria" w:eastAsia="Times New Roman" w:hAnsi="Cambria" w:cs="Calibri"/>
                <w:b/>
                <w:bCs/>
                <w:color w:val="000000"/>
                <w:sz w:val="18"/>
                <w:szCs w:val="18"/>
                <w:lang w:eastAsia="bg-BG"/>
              </w:rPr>
              <w:t>2</w:t>
            </w:r>
          </w:p>
        </w:tc>
        <w:tc>
          <w:tcPr>
            <w:tcW w:w="5512" w:type="dxa"/>
            <w:tcBorders>
              <w:top w:val="nil"/>
              <w:left w:val="nil"/>
              <w:bottom w:val="single" w:sz="4" w:space="0" w:color="auto"/>
              <w:right w:val="single" w:sz="4" w:space="0" w:color="auto"/>
            </w:tcBorders>
            <w:shd w:val="clear" w:color="auto" w:fill="auto"/>
            <w:vAlign w:val="center"/>
            <w:hideMark/>
          </w:tcPr>
          <w:p w14:paraId="45C3EFC2" w14:textId="77777777" w:rsidR="003D0B4F" w:rsidRPr="00C13FA2" w:rsidRDefault="003D0B4F" w:rsidP="003D0B4F">
            <w:pPr>
              <w:spacing w:after="0" w:line="240" w:lineRule="auto"/>
              <w:rPr>
                <w:rFonts w:ascii="Cambria" w:eastAsia="Times New Roman" w:hAnsi="Cambria" w:cs="Calibri"/>
                <w:color w:val="000000"/>
                <w:sz w:val="20"/>
                <w:szCs w:val="20"/>
                <w:lang w:eastAsia="bg-BG"/>
              </w:rPr>
            </w:pPr>
            <w:r w:rsidRPr="00C13FA2">
              <w:rPr>
                <w:rFonts w:ascii="Cambria" w:eastAsia="Times New Roman" w:hAnsi="Cambria" w:cs="Calibri"/>
                <w:color w:val="000000"/>
                <w:sz w:val="20"/>
                <w:lang w:eastAsia="bg-BG"/>
              </w:rPr>
              <w:t>Смяна на стъклопакет 24 мм</w:t>
            </w:r>
          </w:p>
        </w:tc>
        <w:tc>
          <w:tcPr>
            <w:tcW w:w="851" w:type="dxa"/>
            <w:tcBorders>
              <w:top w:val="nil"/>
              <w:left w:val="nil"/>
              <w:bottom w:val="single" w:sz="4" w:space="0" w:color="auto"/>
              <w:right w:val="single" w:sz="4" w:space="0" w:color="auto"/>
            </w:tcBorders>
            <w:shd w:val="clear" w:color="auto" w:fill="auto"/>
            <w:vAlign w:val="center"/>
            <w:hideMark/>
          </w:tcPr>
          <w:p w14:paraId="08D1D19A"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w w:val="96"/>
                <w:sz w:val="20"/>
                <w:lang w:eastAsia="bg-BG"/>
              </w:rPr>
              <w:t>кв.м</w:t>
            </w:r>
          </w:p>
        </w:tc>
        <w:tc>
          <w:tcPr>
            <w:tcW w:w="1416" w:type="dxa"/>
            <w:tcBorders>
              <w:top w:val="nil"/>
              <w:left w:val="nil"/>
              <w:bottom w:val="single" w:sz="4" w:space="0" w:color="auto"/>
              <w:right w:val="nil"/>
            </w:tcBorders>
            <w:shd w:val="clear" w:color="auto" w:fill="auto"/>
            <w:vAlign w:val="center"/>
            <w:hideMark/>
          </w:tcPr>
          <w:p w14:paraId="7462B88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single" w:sz="4" w:space="0" w:color="auto"/>
              <w:bottom w:val="single" w:sz="4" w:space="0" w:color="auto"/>
              <w:right w:val="single" w:sz="8" w:space="0" w:color="auto"/>
            </w:tcBorders>
            <w:shd w:val="clear" w:color="auto" w:fill="auto"/>
            <w:noWrap/>
            <w:vAlign w:val="bottom"/>
            <w:hideMark/>
          </w:tcPr>
          <w:p w14:paraId="0A4E7DCC"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2FEC655"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337B3CBC"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9D5BE0F"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7</w:t>
            </w:r>
            <w:r>
              <w:rPr>
                <w:rFonts w:ascii="Cambria" w:eastAsia="Times New Roman" w:hAnsi="Cambria" w:cs="Calibri"/>
                <w:b/>
                <w:bCs/>
                <w:color w:val="000000"/>
                <w:sz w:val="18"/>
                <w:szCs w:val="18"/>
                <w:lang w:eastAsia="bg-BG"/>
              </w:rPr>
              <w:t>3</w:t>
            </w:r>
          </w:p>
        </w:tc>
        <w:tc>
          <w:tcPr>
            <w:tcW w:w="5512" w:type="dxa"/>
            <w:tcBorders>
              <w:top w:val="nil"/>
              <w:left w:val="nil"/>
              <w:bottom w:val="single" w:sz="4" w:space="0" w:color="auto"/>
              <w:right w:val="single" w:sz="4" w:space="0" w:color="auto"/>
            </w:tcBorders>
            <w:shd w:val="clear" w:color="auto" w:fill="auto"/>
            <w:vAlign w:val="center"/>
            <w:hideMark/>
          </w:tcPr>
          <w:p w14:paraId="37E90B6F" w14:textId="77777777" w:rsidR="003D0B4F" w:rsidRPr="00C13FA2" w:rsidRDefault="003D0B4F" w:rsidP="003D0B4F">
            <w:pPr>
              <w:spacing w:after="0" w:line="240" w:lineRule="auto"/>
              <w:rPr>
                <w:rFonts w:ascii="Cambria" w:eastAsia="Times New Roman" w:hAnsi="Cambria" w:cs="Calibri"/>
                <w:color w:val="000000"/>
                <w:sz w:val="20"/>
                <w:szCs w:val="20"/>
                <w:lang w:eastAsia="bg-BG"/>
              </w:rPr>
            </w:pPr>
            <w:r w:rsidRPr="00C13FA2">
              <w:rPr>
                <w:rFonts w:ascii="Cambria" w:eastAsia="Times New Roman" w:hAnsi="Cambria" w:cs="Calibri"/>
                <w:color w:val="000000"/>
                <w:sz w:val="20"/>
                <w:lang w:eastAsia="bg-BG"/>
              </w:rPr>
              <w:t>Изкърпване около прозорци и врати с ширина до 15 см и шпакловане външно и вътрешно</w:t>
            </w:r>
          </w:p>
        </w:tc>
        <w:tc>
          <w:tcPr>
            <w:tcW w:w="851" w:type="dxa"/>
            <w:tcBorders>
              <w:top w:val="nil"/>
              <w:left w:val="nil"/>
              <w:bottom w:val="single" w:sz="4" w:space="0" w:color="auto"/>
              <w:right w:val="single" w:sz="4" w:space="0" w:color="auto"/>
            </w:tcBorders>
            <w:shd w:val="clear" w:color="auto" w:fill="auto"/>
            <w:vAlign w:val="center"/>
            <w:hideMark/>
          </w:tcPr>
          <w:p w14:paraId="02686DD5"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w w:val="96"/>
                <w:sz w:val="20"/>
                <w:lang w:eastAsia="bg-BG"/>
              </w:rPr>
              <w:t>м</w:t>
            </w:r>
          </w:p>
        </w:tc>
        <w:tc>
          <w:tcPr>
            <w:tcW w:w="1416" w:type="dxa"/>
            <w:tcBorders>
              <w:top w:val="nil"/>
              <w:left w:val="nil"/>
              <w:bottom w:val="single" w:sz="4" w:space="0" w:color="auto"/>
              <w:right w:val="nil"/>
            </w:tcBorders>
            <w:shd w:val="clear" w:color="auto" w:fill="auto"/>
            <w:vAlign w:val="center"/>
            <w:hideMark/>
          </w:tcPr>
          <w:p w14:paraId="7B4A22F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single" w:sz="4" w:space="0" w:color="auto"/>
              <w:bottom w:val="single" w:sz="4" w:space="0" w:color="auto"/>
              <w:right w:val="single" w:sz="8" w:space="0" w:color="auto"/>
            </w:tcBorders>
            <w:shd w:val="clear" w:color="auto" w:fill="auto"/>
            <w:noWrap/>
            <w:vAlign w:val="bottom"/>
            <w:hideMark/>
          </w:tcPr>
          <w:p w14:paraId="662BA250"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61000BB" w14:textId="77777777" w:rsidTr="00A87BAB">
        <w:trPr>
          <w:trHeight w:val="300"/>
        </w:trPr>
        <w:tc>
          <w:tcPr>
            <w:tcW w:w="350" w:type="dxa"/>
            <w:tcBorders>
              <w:top w:val="nil"/>
              <w:left w:val="single" w:sz="8" w:space="0" w:color="auto"/>
              <w:bottom w:val="single" w:sz="4" w:space="0" w:color="auto"/>
              <w:right w:val="single" w:sz="4" w:space="0" w:color="auto"/>
            </w:tcBorders>
            <w:shd w:val="clear" w:color="000000" w:fill="B8CCE4"/>
            <w:vAlign w:val="center"/>
            <w:hideMark/>
          </w:tcPr>
          <w:p w14:paraId="730B7A9A"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4.</w:t>
            </w:r>
          </w:p>
        </w:tc>
        <w:tc>
          <w:tcPr>
            <w:tcW w:w="517" w:type="dxa"/>
            <w:tcBorders>
              <w:top w:val="nil"/>
              <w:left w:val="nil"/>
              <w:bottom w:val="single" w:sz="4" w:space="0" w:color="auto"/>
              <w:right w:val="nil"/>
            </w:tcBorders>
            <w:shd w:val="clear" w:color="000000" w:fill="B8CCE4"/>
            <w:vAlign w:val="center"/>
            <w:hideMark/>
          </w:tcPr>
          <w:p w14:paraId="1A6B49FA"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5512" w:type="dxa"/>
            <w:tcBorders>
              <w:top w:val="nil"/>
              <w:left w:val="single" w:sz="4" w:space="0" w:color="auto"/>
              <w:bottom w:val="single" w:sz="4" w:space="0" w:color="auto"/>
              <w:right w:val="single" w:sz="4" w:space="0" w:color="auto"/>
            </w:tcBorders>
            <w:shd w:val="clear" w:color="000000" w:fill="B8CCE4"/>
            <w:vAlign w:val="center"/>
            <w:hideMark/>
          </w:tcPr>
          <w:p w14:paraId="2101C22E" w14:textId="77777777" w:rsidR="003D0B4F" w:rsidRPr="00C13FA2" w:rsidRDefault="003D0B4F" w:rsidP="003D0B4F">
            <w:pPr>
              <w:spacing w:after="0" w:line="240" w:lineRule="auto"/>
              <w:jc w:val="both"/>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СМР на инсталации</w:t>
            </w:r>
          </w:p>
        </w:tc>
        <w:tc>
          <w:tcPr>
            <w:tcW w:w="851" w:type="dxa"/>
            <w:tcBorders>
              <w:top w:val="nil"/>
              <w:left w:val="nil"/>
              <w:bottom w:val="single" w:sz="4" w:space="0" w:color="auto"/>
              <w:right w:val="nil"/>
            </w:tcBorders>
            <w:shd w:val="clear" w:color="000000" w:fill="B8CCE4"/>
            <w:vAlign w:val="center"/>
            <w:hideMark/>
          </w:tcPr>
          <w:p w14:paraId="5B8327B1"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16" w:type="dxa"/>
            <w:tcBorders>
              <w:top w:val="nil"/>
              <w:left w:val="single" w:sz="4" w:space="0" w:color="auto"/>
              <w:bottom w:val="single" w:sz="4" w:space="0" w:color="auto"/>
              <w:right w:val="nil"/>
            </w:tcBorders>
            <w:shd w:val="clear" w:color="000000" w:fill="B8CCE4"/>
            <w:vAlign w:val="center"/>
            <w:hideMark/>
          </w:tcPr>
          <w:p w14:paraId="519687FE"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single" w:sz="4" w:space="0" w:color="auto"/>
              <w:bottom w:val="single" w:sz="4" w:space="0" w:color="auto"/>
              <w:right w:val="single" w:sz="8" w:space="0" w:color="auto"/>
            </w:tcBorders>
            <w:shd w:val="clear" w:color="000000" w:fill="B8CCE4"/>
            <w:vAlign w:val="center"/>
            <w:hideMark/>
          </w:tcPr>
          <w:p w14:paraId="16EBFB2F"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r>
      <w:tr w:rsidR="003D0B4F" w:rsidRPr="00C13FA2" w14:paraId="6F869F19" w14:textId="77777777" w:rsidTr="00A87BAB">
        <w:trPr>
          <w:trHeight w:val="300"/>
        </w:trPr>
        <w:tc>
          <w:tcPr>
            <w:tcW w:w="350" w:type="dxa"/>
            <w:tcBorders>
              <w:top w:val="nil"/>
              <w:left w:val="single" w:sz="8" w:space="0" w:color="auto"/>
              <w:bottom w:val="single" w:sz="4" w:space="0" w:color="auto"/>
              <w:right w:val="single" w:sz="4" w:space="0" w:color="auto"/>
            </w:tcBorders>
            <w:shd w:val="clear" w:color="000000" w:fill="DBE5F1"/>
            <w:vAlign w:val="center"/>
            <w:hideMark/>
          </w:tcPr>
          <w:p w14:paraId="5EF8EAC9"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nil"/>
            </w:tcBorders>
            <w:shd w:val="clear" w:color="000000" w:fill="DBE5F1"/>
            <w:vAlign w:val="center"/>
            <w:hideMark/>
          </w:tcPr>
          <w:p w14:paraId="0E540DBE"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5512" w:type="dxa"/>
            <w:tcBorders>
              <w:top w:val="nil"/>
              <w:left w:val="single" w:sz="4" w:space="0" w:color="auto"/>
              <w:bottom w:val="single" w:sz="4" w:space="0" w:color="auto"/>
              <w:right w:val="single" w:sz="4" w:space="0" w:color="auto"/>
            </w:tcBorders>
            <w:shd w:val="clear" w:color="000000" w:fill="DBE5F1"/>
            <w:vAlign w:val="center"/>
            <w:hideMark/>
          </w:tcPr>
          <w:p w14:paraId="499FFB01" w14:textId="77777777" w:rsidR="003D0B4F" w:rsidRPr="00C13FA2" w:rsidRDefault="003D0B4F" w:rsidP="003D0B4F">
            <w:pPr>
              <w:spacing w:after="0" w:line="240" w:lineRule="auto"/>
              <w:jc w:val="both"/>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СМР по електрически инсталации</w:t>
            </w:r>
          </w:p>
        </w:tc>
        <w:tc>
          <w:tcPr>
            <w:tcW w:w="851" w:type="dxa"/>
            <w:tcBorders>
              <w:top w:val="nil"/>
              <w:left w:val="nil"/>
              <w:bottom w:val="single" w:sz="4" w:space="0" w:color="auto"/>
              <w:right w:val="nil"/>
            </w:tcBorders>
            <w:shd w:val="clear" w:color="000000" w:fill="DBE5F1"/>
            <w:vAlign w:val="center"/>
            <w:hideMark/>
          </w:tcPr>
          <w:p w14:paraId="196D2C0F"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16" w:type="dxa"/>
            <w:tcBorders>
              <w:top w:val="nil"/>
              <w:left w:val="single" w:sz="4" w:space="0" w:color="auto"/>
              <w:bottom w:val="single" w:sz="4" w:space="0" w:color="auto"/>
              <w:right w:val="nil"/>
            </w:tcBorders>
            <w:shd w:val="clear" w:color="000000" w:fill="DBE5F1"/>
            <w:vAlign w:val="center"/>
            <w:hideMark/>
          </w:tcPr>
          <w:p w14:paraId="0C3FF4FF"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single" w:sz="4" w:space="0" w:color="auto"/>
              <w:bottom w:val="single" w:sz="4" w:space="0" w:color="auto"/>
              <w:right w:val="single" w:sz="8" w:space="0" w:color="auto"/>
            </w:tcBorders>
            <w:shd w:val="clear" w:color="000000" w:fill="DBE5F1"/>
            <w:vAlign w:val="center"/>
            <w:hideMark/>
          </w:tcPr>
          <w:p w14:paraId="0CA6A14C"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r>
      <w:tr w:rsidR="003D0B4F" w:rsidRPr="00C13FA2" w14:paraId="7B13ABCF"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A926EA8"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EABDE25"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7</w:t>
            </w:r>
            <w:r>
              <w:rPr>
                <w:rFonts w:ascii="Cambria" w:eastAsia="Times New Roman" w:hAnsi="Cambria" w:cs="Calibri"/>
                <w:b/>
                <w:bCs/>
                <w:color w:val="000000"/>
                <w:sz w:val="18"/>
                <w:szCs w:val="18"/>
                <w:lang w:eastAsia="bg-BG"/>
              </w:rPr>
              <w:t>4</w:t>
            </w:r>
          </w:p>
        </w:tc>
        <w:tc>
          <w:tcPr>
            <w:tcW w:w="5512" w:type="dxa"/>
            <w:tcBorders>
              <w:top w:val="nil"/>
              <w:left w:val="nil"/>
              <w:bottom w:val="single" w:sz="4" w:space="0" w:color="auto"/>
              <w:right w:val="single" w:sz="4" w:space="0" w:color="auto"/>
            </w:tcBorders>
            <w:shd w:val="clear" w:color="auto" w:fill="auto"/>
            <w:vAlign w:val="center"/>
            <w:hideMark/>
          </w:tcPr>
          <w:p w14:paraId="22763DB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ел.контактор, трифазен 63 А</w:t>
            </w:r>
          </w:p>
        </w:tc>
        <w:tc>
          <w:tcPr>
            <w:tcW w:w="851" w:type="dxa"/>
            <w:tcBorders>
              <w:top w:val="nil"/>
              <w:left w:val="nil"/>
              <w:bottom w:val="single" w:sz="4" w:space="0" w:color="auto"/>
              <w:right w:val="nil"/>
            </w:tcBorders>
            <w:shd w:val="clear" w:color="auto" w:fill="auto"/>
            <w:vAlign w:val="center"/>
            <w:hideMark/>
          </w:tcPr>
          <w:p w14:paraId="2D2A23CB"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4ABF0D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13428C79"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F9D962F" w14:textId="77777777" w:rsidTr="00A87BAB">
        <w:trPr>
          <w:trHeight w:val="30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CB32AB2"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4079CA4D"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7</w:t>
            </w:r>
            <w:r>
              <w:rPr>
                <w:rFonts w:ascii="Cambria" w:eastAsia="Times New Roman" w:hAnsi="Cambria" w:cs="Calibri"/>
                <w:b/>
                <w:bCs/>
                <w:color w:val="000000"/>
                <w:sz w:val="18"/>
                <w:szCs w:val="18"/>
                <w:lang w:eastAsia="bg-BG"/>
              </w:rPr>
              <w:t>5</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1B52CB6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контакт тип "Шуко" за открит монтаж</w:t>
            </w:r>
          </w:p>
        </w:tc>
        <w:tc>
          <w:tcPr>
            <w:tcW w:w="851" w:type="dxa"/>
            <w:tcBorders>
              <w:top w:val="single" w:sz="4" w:space="0" w:color="auto"/>
              <w:left w:val="nil"/>
              <w:bottom w:val="single" w:sz="4" w:space="0" w:color="auto"/>
              <w:right w:val="nil"/>
            </w:tcBorders>
            <w:shd w:val="clear" w:color="auto" w:fill="auto"/>
            <w:vAlign w:val="center"/>
            <w:hideMark/>
          </w:tcPr>
          <w:p w14:paraId="52532489"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D72F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4B2117DF"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A4C6D36" w14:textId="77777777" w:rsidTr="00A87BAB">
        <w:trPr>
          <w:trHeight w:val="42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97708C"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2BC5A525"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7</w:t>
            </w:r>
            <w:r>
              <w:rPr>
                <w:rFonts w:ascii="Cambria" w:eastAsia="Times New Roman" w:hAnsi="Cambria" w:cs="Calibri"/>
                <w:b/>
                <w:bCs/>
                <w:color w:val="000000"/>
                <w:sz w:val="18"/>
                <w:szCs w:val="18"/>
                <w:lang w:eastAsia="bg-BG"/>
              </w:rPr>
              <w:t>6</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585D40B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ключ за осветление, обикновен за скрита и-я</w:t>
            </w:r>
          </w:p>
        </w:tc>
        <w:tc>
          <w:tcPr>
            <w:tcW w:w="851" w:type="dxa"/>
            <w:tcBorders>
              <w:top w:val="single" w:sz="4" w:space="0" w:color="auto"/>
              <w:left w:val="nil"/>
              <w:bottom w:val="single" w:sz="4" w:space="0" w:color="auto"/>
              <w:right w:val="nil"/>
            </w:tcBorders>
            <w:shd w:val="clear" w:color="auto" w:fill="auto"/>
            <w:vAlign w:val="center"/>
            <w:hideMark/>
          </w:tcPr>
          <w:p w14:paraId="0C87FF14"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152E5"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42E5F09C"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1C7A863"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3106709B"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5F1AC8CB"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7</w:t>
            </w:r>
            <w:r>
              <w:rPr>
                <w:rFonts w:ascii="Cambria" w:eastAsia="Times New Roman" w:hAnsi="Cambria" w:cs="Calibri"/>
                <w:b/>
                <w:bCs/>
                <w:color w:val="000000"/>
                <w:sz w:val="18"/>
                <w:szCs w:val="18"/>
                <w:lang w:eastAsia="bg-BG"/>
              </w:rPr>
              <w:t>7</w:t>
            </w:r>
          </w:p>
        </w:tc>
        <w:tc>
          <w:tcPr>
            <w:tcW w:w="5512" w:type="dxa"/>
            <w:tcBorders>
              <w:top w:val="nil"/>
              <w:left w:val="nil"/>
              <w:bottom w:val="single" w:sz="4" w:space="0" w:color="auto"/>
              <w:right w:val="single" w:sz="4" w:space="0" w:color="auto"/>
            </w:tcBorders>
            <w:shd w:val="clear" w:color="auto" w:fill="auto"/>
            <w:vAlign w:val="center"/>
            <w:hideMark/>
          </w:tcPr>
          <w:p w14:paraId="2195EF7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ключ за осветление, сериен за скрита инсталация</w:t>
            </w:r>
          </w:p>
        </w:tc>
        <w:tc>
          <w:tcPr>
            <w:tcW w:w="851" w:type="dxa"/>
            <w:tcBorders>
              <w:top w:val="nil"/>
              <w:left w:val="nil"/>
              <w:bottom w:val="single" w:sz="4" w:space="0" w:color="auto"/>
              <w:right w:val="nil"/>
            </w:tcBorders>
            <w:shd w:val="clear" w:color="auto" w:fill="auto"/>
            <w:vAlign w:val="center"/>
            <w:hideMark/>
          </w:tcPr>
          <w:p w14:paraId="101041EF"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ABE2CE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4CCDE499"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23DE1CF7" w14:textId="77777777" w:rsidTr="00A87BAB">
        <w:trPr>
          <w:trHeight w:val="30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939989"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4075DFC1"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7</w:t>
            </w:r>
            <w:r>
              <w:rPr>
                <w:rFonts w:ascii="Cambria" w:eastAsia="Times New Roman" w:hAnsi="Cambria" w:cs="Calibri"/>
                <w:b/>
                <w:bCs/>
                <w:color w:val="000000"/>
                <w:sz w:val="18"/>
                <w:szCs w:val="18"/>
                <w:lang w:eastAsia="bg-BG"/>
              </w:rPr>
              <w:t>8</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0515D7C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контакт тип "Шуко" за скрита инсталация</w:t>
            </w:r>
          </w:p>
        </w:tc>
        <w:tc>
          <w:tcPr>
            <w:tcW w:w="851" w:type="dxa"/>
            <w:tcBorders>
              <w:top w:val="single" w:sz="4" w:space="0" w:color="auto"/>
              <w:left w:val="nil"/>
              <w:bottom w:val="single" w:sz="4" w:space="0" w:color="auto"/>
              <w:right w:val="nil"/>
            </w:tcBorders>
            <w:shd w:val="clear" w:color="auto" w:fill="auto"/>
            <w:vAlign w:val="center"/>
            <w:hideMark/>
          </w:tcPr>
          <w:p w14:paraId="320430B5"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D5EC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12BAD084"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2021F70"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B09EE60"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70A86A7"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7</w:t>
            </w:r>
            <w:r>
              <w:rPr>
                <w:rFonts w:ascii="Cambria" w:eastAsia="Times New Roman" w:hAnsi="Cambria" w:cs="Calibri"/>
                <w:b/>
                <w:bCs/>
                <w:color w:val="000000"/>
                <w:sz w:val="18"/>
                <w:szCs w:val="18"/>
                <w:lang w:eastAsia="bg-BG"/>
              </w:rPr>
              <w:t>9</w:t>
            </w:r>
          </w:p>
        </w:tc>
        <w:tc>
          <w:tcPr>
            <w:tcW w:w="5512" w:type="dxa"/>
            <w:tcBorders>
              <w:top w:val="nil"/>
              <w:left w:val="nil"/>
              <w:bottom w:val="single" w:sz="4" w:space="0" w:color="auto"/>
              <w:right w:val="single" w:sz="4" w:space="0" w:color="auto"/>
            </w:tcBorders>
            <w:shd w:val="clear" w:color="auto" w:fill="auto"/>
            <w:vAlign w:val="center"/>
            <w:hideMark/>
          </w:tcPr>
          <w:p w14:paraId="19DCB43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подови кутии за шест елемента /4бр.контакта"Шуко",1 бр.Rj45,1бр.Rj11/</w:t>
            </w:r>
          </w:p>
        </w:tc>
        <w:tc>
          <w:tcPr>
            <w:tcW w:w="851" w:type="dxa"/>
            <w:tcBorders>
              <w:top w:val="nil"/>
              <w:left w:val="nil"/>
              <w:bottom w:val="single" w:sz="4" w:space="0" w:color="auto"/>
              <w:right w:val="nil"/>
            </w:tcBorders>
            <w:shd w:val="clear" w:color="auto" w:fill="auto"/>
            <w:vAlign w:val="center"/>
            <w:hideMark/>
          </w:tcPr>
          <w:p w14:paraId="42F9C1D9"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28E79F4"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2EE92A22"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5A5E825"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667CE84C"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0E898EE"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Pr>
                <w:rFonts w:ascii="Cambria" w:eastAsia="Times New Roman" w:hAnsi="Cambria" w:cs="Calibri"/>
                <w:b/>
                <w:bCs/>
                <w:color w:val="000000"/>
                <w:sz w:val="18"/>
                <w:szCs w:val="18"/>
                <w:lang w:eastAsia="bg-BG"/>
              </w:rPr>
              <w:t>80</w:t>
            </w:r>
          </w:p>
        </w:tc>
        <w:tc>
          <w:tcPr>
            <w:tcW w:w="5512" w:type="dxa"/>
            <w:tcBorders>
              <w:top w:val="nil"/>
              <w:left w:val="nil"/>
              <w:bottom w:val="single" w:sz="4" w:space="0" w:color="auto"/>
              <w:right w:val="single" w:sz="4" w:space="0" w:color="auto"/>
            </w:tcBorders>
            <w:shd w:val="clear" w:color="auto" w:fill="auto"/>
            <w:vAlign w:val="center"/>
            <w:hideMark/>
          </w:tcPr>
          <w:p w14:paraId="563FBCD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апартаментно табло 12 гнезда</w:t>
            </w:r>
          </w:p>
        </w:tc>
        <w:tc>
          <w:tcPr>
            <w:tcW w:w="851" w:type="dxa"/>
            <w:tcBorders>
              <w:top w:val="nil"/>
              <w:left w:val="nil"/>
              <w:bottom w:val="single" w:sz="4" w:space="0" w:color="auto"/>
              <w:right w:val="nil"/>
            </w:tcBorders>
            <w:shd w:val="clear" w:color="auto" w:fill="auto"/>
            <w:vAlign w:val="center"/>
            <w:hideMark/>
          </w:tcPr>
          <w:p w14:paraId="663BC6BD"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E442391"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7154286"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5ECB3AE7"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8C7A8A3"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E9D3CD8"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8</w:t>
            </w:r>
            <w:r>
              <w:rPr>
                <w:rFonts w:ascii="Cambria" w:eastAsia="Times New Roman" w:hAnsi="Cambria" w:cs="Calibri"/>
                <w:b/>
                <w:bCs/>
                <w:color w:val="000000"/>
                <w:sz w:val="18"/>
                <w:szCs w:val="18"/>
                <w:lang w:eastAsia="bg-BG"/>
              </w:rPr>
              <w:t>1</w:t>
            </w:r>
          </w:p>
        </w:tc>
        <w:tc>
          <w:tcPr>
            <w:tcW w:w="5512" w:type="dxa"/>
            <w:tcBorders>
              <w:top w:val="nil"/>
              <w:left w:val="nil"/>
              <w:bottom w:val="single" w:sz="4" w:space="0" w:color="auto"/>
              <w:right w:val="single" w:sz="4" w:space="0" w:color="auto"/>
            </w:tcBorders>
            <w:shd w:val="clear" w:color="auto" w:fill="auto"/>
            <w:vAlign w:val="center"/>
            <w:hideMark/>
          </w:tcPr>
          <w:p w14:paraId="21341D30"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Полагане на проводник ПВВМ 3х2,5 кв.мм по тухлени стени под мазилка</w:t>
            </w:r>
          </w:p>
        </w:tc>
        <w:tc>
          <w:tcPr>
            <w:tcW w:w="851" w:type="dxa"/>
            <w:tcBorders>
              <w:top w:val="nil"/>
              <w:left w:val="nil"/>
              <w:bottom w:val="single" w:sz="4" w:space="0" w:color="auto"/>
              <w:right w:val="nil"/>
            </w:tcBorders>
            <w:shd w:val="clear" w:color="auto" w:fill="auto"/>
            <w:vAlign w:val="center"/>
            <w:hideMark/>
          </w:tcPr>
          <w:p w14:paraId="67507182"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41F757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15EA765B"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7862E1B"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359F9273"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5C21A26"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8</w:t>
            </w:r>
            <w:r>
              <w:rPr>
                <w:rFonts w:ascii="Cambria" w:eastAsia="Times New Roman" w:hAnsi="Cambria" w:cs="Calibri"/>
                <w:b/>
                <w:bCs/>
                <w:color w:val="000000"/>
                <w:sz w:val="18"/>
                <w:szCs w:val="18"/>
                <w:lang w:eastAsia="bg-BG"/>
              </w:rPr>
              <w:t>2</w:t>
            </w:r>
          </w:p>
        </w:tc>
        <w:tc>
          <w:tcPr>
            <w:tcW w:w="5512" w:type="dxa"/>
            <w:tcBorders>
              <w:top w:val="nil"/>
              <w:left w:val="nil"/>
              <w:bottom w:val="single" w:sz="4" w:space="0" w:color="auto"/>
              <w:right w:val="single" w:sz="4" w:space="0" w:color="auto"/>
            </w:tcBorders>
            <w:shd w:val="clear" w:color="auto" w:fill="auto"/>
            <w:vAlign w:val="center"/>
            <w:hideMark/>
          </w:tcPr>
          <w:p w14:paraId="4271EB8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Полагане на проводник ПВВМ 3х2,5 кв.мм по бетон под мазилка</w:t>
            </w:r>
          </w:p>
        </w:tc>
        <w:tc>
          <w:tcPr>
            <w:tcW w:w="851" w:type="dxa"/>
            <w:tcBorders>
              <w:top w:val="nil"/>
              <w:left w:val="nil"/>
              <w:bottom w:val="single" w:sz="4" w:space="0" w:color="auto"/>
              <w:right w:val="nil"/>
            </w:tcBorders>
            <w:shd w:val="clear" w:color="auto" w:fill="auto"/>
            <w:vAlign w:val="center"/>
            <w:hideMark/>
          </w:tcPr>
          <w:p w14:paraId="2764D3E9"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2226AE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D6B46C0"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7D4E3CA"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71A3B366"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302637FB"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8</w:t>
            </w:r>
            <w:r>
              <w:rPr>
                <w:rFonts w:ascii="Cambria" w:eastAsia="Times New Roman" w:hAnsi="Cambria" w:cs="Calibri"/>
                <w:b/>
                <w:bCs/>
                <w:color w:val="000000"/>
                <w:sz w:val="18"/>
                <w:szCs w:val="18"/>
                <w:lang w:eastAsia="bg-BG"/>
              </w:rPr>
              <w:t>3</w:t>
            </w:r>
          </w:p>
        </w:tc>
        <w:tc>
          <w:tcPr>
            <w:tcW w:w="5512" w:type="dxa"/>
            <w:tcBorders>
              <w:top w:val="nil"/>
              <w:left w:val="nil"/>
              <w:bottom w:val="single" w:sz="4" w:space="0" w:color="auto"/>
              <w:right w:val="single" w:sz="4" w:space="0" w:color="auto"/>
            </w:tcBorders>
            <w:shd w:val="clear" w:color="auto" w:fill="auto"/>
            <w:vAlign w:val="center"/>
            <w:hideMark/>
          </w:tcPr>
          <w:p w14:paraId="453E6FA0"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Полагане СВТ 4х16 кв.мм в PVC канал по бетон</w:t>
            </w:r>
          </w:p>
        </w:tc>
        <w:tc>
          <w:tcPr>
            <w:tcW w:w="851" w:type="dxa"/>
            <w:tcBorders>
              <w:top w:val="nil"/>
              <w:left w:val="nil"/>
              <w:bottom w:val="single" w:sz="4" w:space="0" w:color="auto"/>
              <w:right w:val="nil"/>
            </w:tcBorders>
            <w:shd w:val="clear" w:color="auto" w:fill="auto"/>
            <w:vAlign w:val="center"/>
            <w:hideMark/>
          </w:tcPr>
          <w:p w14:paraId="074D25FE"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5B7451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2E21F3A"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D56F5CE" w14:textId="77777777" w:rsidTr="00F01194">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4D338F8E"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E1705E3"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8</w:t>
            </w:r>
            <w:r>
              <w:rPr>
                <w:rFonts w:ascii="Cambria" w:eastAsia="Times New Roman" w:hAnsi="Cambria" w:cs="Calibri"/>
                <w:b/>
                <w:bCs/>
                <w:color w:val="000000"/>
                <w:sz w:val="18"/>
                <w:szCs w:val="18"/>
                <w:lang w:eastAsia="bg-BG"/>
              </w:rPr>
              <w:t>4</w:t>
            </w:r>
          </w:p>
        </w:tc>
        <w:tc>
          <w:tcPr>
            <w:tcW w:w="5512" w:type="dxa"/>
            <w:tcBorders>
              <w:top w:val="nil"/>
              <w:left w:val="nil"/>
              <w:bottom w:val="single" w:sz="4" w:space="0" w:color="auto"/>
              <w:right w:val="single" w:sz="4" w:space="0" w:color="auto"/>
            </w:tcBorders>
            <w:shd w:val="clear" w:color="auto" w:fill="auto"/>
            <w:vAlign w:val="center"/>
            <w:hideMark/>
          </w:tcPr>
          <w:p w14:paraId="6449C45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Полагане СВТ 3х4 кв.мм в PVC канал по бетон</w:t>
            </w:r>
          </w:p>
        </w:tc>
        <w:tc>
          <w:tcPr>
            <w:tcW w:w="851" w:type="dxa"/>
            <w:tcBorders>
              <w:top w:val="nil"/>
              <w:left w:val="nil"/>
              <w:bottom w:val="single" w:sz="4" w:space="0" w:color="auto"/>
              <w:right w:val="nil"/>
            </w:tcBorders>
            <w:shd w:val="clear" w:color="auto" w:fill="auto"/>
            <w:vAlign w:val="center"/>
            <w:hideMark/>
          </w:tcPr>
          <w:p w14:paraId="7CFED0AA"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6980264"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20A0A141"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359615F" w14:textId="77777777" w:rsidTr="00F01194">
        <w:trPr>
          <w:trHeight w:val="30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C20CCB6"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lastRenderedPageBreak/>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315A12AC"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8</w:t>
            </w:r>
            <w:r>
              <w:rPr>
                <w:rFonts w:ascii="Cambria" w:eastAsia="Times New Roman" w:hAnsi="Cambria" w:cs="Calibri"/>
                <w:b/>
                <w:bCs/>
                <w:color w:val="000000"/>
                <w:sz w:val="18"/>
                <w:szCs w:val="18"/>
                <w:lang w:eastAsia="bg-BG"/>
              </w:rPr>
              <w:t>5</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678B1EE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връзка към съоръжения за проводник до 2,5 кв.мм</w:t>
            </w:r>
          </w:p>
        </w:tc>
        <w:tc>
          <w:tcPr>
            <w:tcW w:w="851" w:type="dxa"/>
            <w:tcBorders>
              <w:top w:val="single" w:sz="4" w:space="0" w:color="auto"/>
              <w:left w:val="nil"/>
              <w:bottom w:val="single" w:sz="4" w:space="0" w:color="auto"/>
              <w:right w:val="nil"/>
            </w:tcBorders>
            <w:shd w:val="clear" w:color="auto" w:fill="auto"/>
            <w:vAlign w:val="center"/>
            <w:hideMark/>
          </w:tcPr>
          <w:p w14:paraId="5F2E977B"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62FA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660F4866"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50B27F0"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46F95E11"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79A8305"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8</w:t>
            </w:r>
            <w:r>
              <w:rPr>
                <w:rFonts w:ascii="Cambria" w:eastAsia="Times New Roman" w:hAnsi="Cambria" w:cs="Calibri"/>
                <w:b/>
                <w:bCs/>
                <w:color w:val="000000"/>
                <w:sz w:val="18"/>
                <w:szCs w:val="18"/>
                <w:lang w:eastAsia="bg-BG"/>
              </w:rPr>
              <w:t>6</w:t>
            </w:r>
          </w:p>
        </w:tc>
        <w:tc>
          <w:tcPr>
            <w:tcW w:w="5512" w:type="dxa"/>
            <w:tcBorders>
              <w:top w:val="nil"/>
              <w:left w:val="nil"/>
              <w:bottom w:val="single" w:sz="4" w:space="0" w:color="auto"/>
              <w:right w:val="single" w:sz="4" w:space="0" w:color="auto"/>
            </w:tcBorders>
            <w:shd w:val="clear" w:color="auto" w:fill="auto"/>
            <w:vAlign w:val="center"/>
            <w:hideMark/>
          </w:tcPr>
          <w:p w14:paraId="2DA156A5"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лампов излаз до 5 м с проводник ПВВМ 2х1,5 кв.мм под мазилка</w:t>
            </w:r>
          </w:p>
        </w:tc>
        <w:tc>
          <w:tcPr>
            <w:tcW w:w="851" w:type="dxa"/>
            <w:tcBorders>
              <w:top w:val="nil"/>
              <w:left w:val="nil"/>
              <w:bottom w:val="single" w:sz="4" w:space="0" w:color="auto"/>
              <w:right w:val="nil"/>
            </w:tcBorders>
            <w:shd w:val="clear" w:color="auto" w:fill="auto"/>
            <w:vAlign w:val="center"/>
            <w:hideMark/>
          </w:tcPr>
          <w:p w14:paraId="2185CD23"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51B7F59"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2AF145B0"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30CE8C3"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807E21B"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0179D6F7"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8</w:t>
            </w:r>
            <w:r>
              <w:rPr>
                <w:rFonts w:ascii="Cambria" w:eastAsia="Times New Roman" w:hAnsi="Cambria" w:cs="Calibri"/>
                <w:b/>
                <w:bCs/>
                <w:color w:val="000000"/>
                <w:sz w:val="18"/>
                <w:szCs w:val="18"/>
                <w:lang w:eastAsia="bg-BG"/>
              </w:rPr>
              <w:t>7</w:t>
            </w:r>
          </w:p>
        </w:tc>
        <w:tc>
          <w:tcPr>
            <w:tcW w:w="5512" w:type="dxa"/>
            <w:tcBorders>
              <w:top w:val="nil"/>
              <w:left w:val="nil"/>
              <w:bottom w:val="single" w:sz="4" w:space="0" w:color="auto"/>
              <w:right w:val="single" w:sz="4" w:space="0" w:color="auto"/>
            </w:tcBorders>
            <w:shd w:val="clear" w:color="auto" w:fill="auto"/>
            <w:vAlign w:val="center"/>
            <w:hideMark/>
          </w:tcPr>
          <w:p w14:paraId="3A387B3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контактен излаз до 5 м с проводник 3х2,5 кв.мм под мазилка</w:t>
            </w:r>
          </w:p>
        </w:tc>
        <w:tc>
          <w:tcPr>
            <w:tcW w:w="851" w:type="dxa"/>
            <w:tcBorders>
              <w:top w:val="nil"/>
              <w:left w:val="nil"/>
              <w:bottom w:val="single" w:sz="4" w:space="0" w:color="auto"/>
              <w:right w:val="nil"/>
            </w:tcBorders>
            <w:shd w:val="clear" w:color="auto" w:fill="auto"/>
            <w:vAlign w:val="center"/>
            <w:hideMark/>
          </w:tcPr>
          <w:p w14:paraId="23DB3995"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C3CD735"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518CA12"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0B9AFDF"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714A3A9B"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7B74E3C"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8</w:t>
            </w:r>
            <w:r>
              <w:rPr>
                <w:rFonts w:ascii="Cambria" w:eastAsia="Times New Roman" w:hAnsi="Cambria" w:cs="Calibri"/>
                <w:b/>
                <w:bCs/>
                <w:color w:val="000000"/>
                <w:sz w:val="18"/>
                <w:szCs w:val="18"/>
                <w:lang w:eastAsia="bg-BG"/>
              </w:rPr>
              <w:t>8</w:t>
            </w:r>
          </w:p>
        </w:tc>
        <w:tc>
          <w:tcPr>
            <w:tcW w:w="5512" w:type="dxa"/>
            <w:tcBorders>
              <w:top w:val="nil"/>
              <w:left w:val="nil"/>
              <w:bottom w:val="single" w:sz="4" w:space="0" w:color="auto"/>
              <w:right w:val="single" w:sz="4" w:space="0" w:color="auto"/>
            </w:tcBorders>
            <w:shd w:val="clear" w:color="auto" w:fill="auto"/>
            <w:vAlign w:val="center"/>
            <w:hideMark/>
          </w:tcPr>
          <w:p w14:paraId="5E412C6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доставка и монтаж на осветителни тела 2х36 W</w:t>
            </w:r>
          </w:p>
        </w:tc>
        <w:tc>
          <w:tcPr>
            <w:tcW w:w="851" w:type="dxa"/>
            <w:tcBorders>
              <w:top w:val="nil"/>
              <w:left w:val="nil"/>
              <w:bottom w:val="single" w:sz="4" w:space="0" w:color="auto"/>
              <w:right w:val="nil"/>
            </w:tcBorders>
            <w:shd w:val="clear" w:color="auto" w:fill="auto"/>
            <w:vAlign w:val="center"/>
            <w:hideMark/>
          </w:tcPr>
          <w:p w14:paraId="055299F6"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CE91A9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25AE748B"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032A9BA" w14:textId="77777777" w:rsidTr="000C2FD6">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5E9CBA67"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3DA7EAB1"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8</w:t>
            </w:r>
            <w:r>
              <w:rPr>
                <w:rFonts w:ascii="Cambria" w:eastAsia="Times New Roman" w:hAnsi="Cambria" w:cs="Calibri"/>
                <w:b/>
                <w:bCs/>
                <w:color w:val="000000"/>
                <w:sz w:val="18"/>
                <w:szCs w:val="18"/>
                <w:lang w:eastAsia="bg-BG"/>
              </w:rPr>
              <w:t>9</w:t>
            </w:r>
          </w:p>
        </w:tc>
        <w:tc>
          <w:tcPr>
            <w:tcW w:w="5512" w:type="dxa"/>
            <w:tcBorders>
              <w:top w:val="nil"/>
              <w:left w:val="nil"/>
              <w:bottom w:val="single" w:sz="4" w:space="0" w:color="auto"/>
              <w:right w:val="single" w:sz="4" w:space="0" w:color="auto"/>
            </w:tcBorders>
            <w:shd w:val="clear" w:color="auto" w:fill="auto"/>
            <w:vAlign w:val="center"/>
            <w:hideMark/>
          </w:tcPr>
          <w:p w14:paraId="6DE36A01"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 доставка и монтаж на осветителни тела 4х18 W</w:t>
            </w:r>
          </w:p>
        </w:tc>
        <w:tc>
          <w:tcPr>
            <w:tcW w:w="851" w:type="dxa"/>
            <w:tcBorders>
              <w:top w:val="nil"/>
              <w:left w:val="nil"/>
              <w:bottom w:val="single" w:sz="4" w:space="0" w:color="auto"/>
              <w:right w:val="nil"/>
            </w:tcBorders>
            <w:shd w:val="clear" w:color="auto" w:fill="auto"/>
            <w:vAlign w:val="center"/>
            <w:hideMark/>
          </w:tcPr>
          <w:p w14:paraId="4866A32C"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48E9DB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0E460B78"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9893F3C" w14:textId="77777777" w:rsidTr="000C2FD6">
        <w:trPr>
          <w:trHeight w:val="30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2A601B7"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559C8559"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Pr>
                <w:rFonts w:ascii="Cambria" w:eastAsia="Times New Roman" w:hAnsi="Cambria" w:cs="Calibri"/>
                <w:b/>
                <w:bCs/>
                <w:color w:val="000000"/>
                <w:sz w:val="18"/>
                <w:szCs w:val="18"/>
                <w:lang w:eastAsia="bg-BG"/>
              </w:rPr>
              <w:t>90</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70B48630"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Демонтаж,доставка и монтаж на осветителни тела 2х28 W</w:t>
            </w:r>
          </w:p>
        </w:tc>
        <w:tc>
          <w:tcPr>
            <w:tcW w:w="851" w:type="dxa"/>
            <w:tcBorders>
              <w:top w:val="single" w:sz="4" w:space="0" w:color="auto"/>
              <w:left w:val="nil"/>
              <w:bottom w:val="single" w:sz="4" w:space="0" w:color="auto"/>
              <w:right w:val="nil"/>
            </w:tcBorders>
            <w:shd w:val="clear" w:color="auto" w:fill="auto"/>
            <w:vAlign w:val="center"/>
            <w:hideMark/>
          </w:tcPr>
          <w:p w14:paraId="588CDDFD"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D2B2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72DDFEEA"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2C9A9799" w14:textId="77777777" w:rsidTr="00A87BAB">
        <w:trPr>
          <w:trHeight w:val="51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4BADC0"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3F556722"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9</w:t>
            </w:r>
            <w:r>
              <w:rPr>
                <w:rFonts w:ascii="Cambria" w:eastAsia="Times New Roman" w:hAnsi="Cambria" w:cs="Calibri"/>
                <w:b/>
                <w:bCs/>
                <w:color w:val="000000"/>
                <w:sz w:val="18"/>
                <w:szCs w:val="18"/>
                <w:lang w:eastAsia="bg-BG"/>
              </w:rPr>
              <w:t>1</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4A6248A9"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прекъсвач А1 за главни разпределителни табла с номинален ток 125 А</w:t>
            </w:r>
          </w:p>
        </w:tc>
        <w:tc>
          <w:tcPr>
            <w:tcW w:w="851" w:type="dxa"/>
            <w:tcBorders>
              <w:top w:val="single" w:sz="4" w:space="0" w:color="auto"/>
              <w:left w:val="nil"/>
              <w:bottom w:val="single" w:sz="4" w:space="0" w:color="auto"/>
              <w:right w:val="nil"/>
            </w:tcBorders>
            <w:shd w:val="clear" w:color="auto" w:fill="auto"/>
            <w:vAlign w:val="center"/>
            <w:hideMark/>
          </w:tcPr>
          <w:p w14:paraId="378A55E9"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E8F4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369C7E00"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53B65580"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41B69B01"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56547B6"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9</w:t>
            </w:r>
            <w:r>
              <w:rPr>
                <w:rFonts w:ascii="Cambria" w:eastAsia="Times New Roman" w:hAnsi="Cambria" w:cs="Calibri"/>
                <w:b/>
                <w:bCs/>
                <w:color w:val="000000"/>
                <w:sz w:val="18"/>
                <w:szCs w:val="18"/>
                <w:lang w:eastAsia="bg-BG"/>
              </w:rPr>
              <w:t>2</w:t>
            </w:r>
          </w:p>
        </w:tc>
        <w:tc>
          <w:tcPr>
            <w:tcW w:w="5512" w:type="dxa"/>
            <w:tcBorders>
              <w:top w:val="nil"/>
              <w:left w:val="nil"/>
              <w:bottom w:val="single" w:sz="4" w:space="0" w:color="auto"/>
              <w:right w:val="single" w:sz="4" w:space="0" w:color="auto"/>
            </w:tcBorders>
            <w:shd w:val="clear" w:color="auto" w:fill="auto"/>
            <w:vAlign w:val="center"/>
            <w:hideMark/>
          </w:tcPr>
          <w:p w14:paraId="697CDC7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прекъсвач А2 за главни разпределителни табла с номинален ток 250 А</w:t>
            </w:r>
          </w:p>
        </w:tc>
        <w:tc>
          <w:tcPr>
            <w:tcW w:w="851" w:type="dxa"/>
            <w:tcBorders>
              <w:top w:val="nil"/>
              <w:left w:val="nil"/>
              <w:bottom w:val="single" w:sz="4" w:space="0" w:color="auto"/>
              <w:right w:val="nil"/>
            </w:tcBorders>
            <w:shd w:val="clear" w:color="auto" w:fill="auto"/>
            <w:vAlign w:val="center"/>
            <w:hideMark/>
          </w:tcPr>
          <w:p w14:paraId="7623C3A2"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5151357"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2493C341"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1E569BB"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4FAF4E2"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A912C5C"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9</w:t>
            </w:r>
            <w:r>
              <w:rPr>
                <w:rFonts w:ascii="Cambria" w:eastAsia="Times New Roman" w:hAnsi="Cambria" w:cs="Calibri"/>
                <w:b/>
                <w:bCs/>
                <w:color w:val="000000"/>
                <w:sz w:val="18"/>
                <w:szCs w:val="18"/>
                <w:lang w:eastAsia="bg-BG"/>
              </w:rPr>
              <w:t>3</w:t>
            </w:r>
          </w:p>
        </w:tc>
        <w:tc>
          <w:tcPr>
            <w:tcW w:w="5512" w:type="dxa"/>
            <w:tcBorders>
              <w:top w:val="nil"/>
              <w:left w:val="nil"/>
              <w:bottom w:val="single" w:sz="4" w:space="0" w:color="auto"/>
              <w:right w:val="single" w:sz="4" w:space="0" w:color="auto"/>
            </w:tcBorders>
            <w:shd w:val="clear" w:color="auto" w:fill="auto"/>
            <w:vAlign w:val="center"/>
            <w:hideMark/>
          </w:tcPr>
          <w:p w14:paraId="2E5FB059"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прекъсвач А3 за главни разпределителни табла с номинален ток 630 А</w:t>
            </w:r>
          </w:p>
        </w:tc>
        <w:tc>
          <w:tcPr>
            <w:tcW w:w="851" w:type="dxa"/>
            <w:tcBorders>
              <w:top w:val="nil"/>
              <w:left w:val="nil"/>
              <w:bottom w:val="single" w:sz="4" w:space="0" w:color="auto"/>
              <w:right w:val="nil"/>
            </w:tcBorders>
            <w:shd w:val="clear" w:color="auto" w:fill="auto"/>
            <w:vAlign w:val="center"/>
            <w:hideMark/>
          </w:tcPr>
          <w:p w14:paraId="27FD019A"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0333E6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8EE8808"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2095B695"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49160812"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D406BE9"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9</w:t>
            </w:r>
            <w:r>
              <w:rPr>
                <w:rFonts w:ascii="Cambria" w:eastAsia="Times New Roman" w:hAnsi="Cambria" w:cs="Calibri"/>
                <w:b/>
                <w:bCs/>
                <w:color w:val="000000"/>
                <w:sz w:val="18"/>
                <w:szCs w:val="18"/>
                <w:lang w:eastAsia="bg-BG"/>
              </w:rPr>
              <w:t>4</w:t>
            </w:r>
          </w:p>
        </w:tc>
        <w:tc>
          <w:tcPr>
            <w:tcW w:w="5512" w:type="dxa"/>
            <w:tcBorders>
              <w:top w:val="nil"/>
              <w:left w:val="nil"/>
              <w:bottom w:val="single" w:sz="4" w:space="0" w:color="auto"/>
              <w:right w:val="single" w:sz="4" w:space="0" w:color="auto"/>
            </w:tcBorders>
            <w:shd w:val="clear" w:color="auto" w:fill="auto"/>
            <w:vAlign w:val="center"/>
            <w:hideMark/>
          </w:tcPr>
          <w:p w14:paraId="5B78AD8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прекъсвач А4 за главни разпределителни табла с номинален ток 1200А</w:t>
            </w:r>
          </w:p>
        </w:tc>
        <w:tc>
          <w:tcPr>
            <w:tcW w:w="851" w:type="dxa"/>
            <w:tcBorders>
              <w:top w:val="nil"/>
              <w:left w:val="nil"/>
              <w:bottom w:val="single" w:sz="4" w:space="0" w:color="auto"/>
              <w:right w:val="nil"/>
            </w:tcBorders>
            <w:shd w:val="clear" w:color="auto" w:fill="auto"/>
            <w:vAlign w:val="center"/>
            <w:hideMark/>
          </w:tcPr>
          <w:p w14:paraId="3FA5CC77"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6A1C274"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16ADB216"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55C72593"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A8A3BA3"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41E96F6"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9</w:t>
            </w:r>
            <w:r>
              <w:rPr>
                <w:rFonts w:ascii="Cambria" w:eastAsia="Times New Roman" w:hAnsi="Cambria" w:cs="Calibri"/>
                <w:b/>
                <w:bCs/>
                <w:color w:val="000000"/>
                <w:sz w:val="18"/>
                <w:szCs w:val="18"/>
                <w:lang w:eastAsia="bg-BG"/>
              </w:rPr>
              <w:t>5</w:t>
            </w:r>
          </w:p>
        </w:tc>
        <w:tc>
          <w:tcPr>
            <w:tcW w:w="5512" w:type="dxa"/>
            <w:tcBorders>
              <w:top w:val="nil"/>
              <w:left w:val="nil"/>
              <w:bottom w:val="single" w:sz="4" w:space="0" w:color="auto"/>
              <w:right w:val="single" w:sz="4" w:space="0" w:color="auto"/>
            </w:tcBorders>
            <w:shd w:val="clear" w:color="auto" w:fill="auto"/>
            <w:vAlign w:val="center"/>
            <w:hideMark/>
          </w:tcPr>
          <w:p w14:paraId="74921E6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кабел СВТ 4х120 мм2</w:t>
            </w:r>
          </w:p>
        </w:tc>
        <w:tc>
          <w:tcPr>
            <w:tcW w:w="851" w:type="dxa"/>
            <w:tcBorders>
              <w:top w:val="nil"/>
              <w:left w:val="nil"/>
              <w:bottom w:val="single" w:sz="4" w:space="0" w:color="auto"/>
              <w:right w:val="nil"/>
            </w:tcBorders>
            <w:shd w:val="clear" w:color="auto" w:fill="auto"/>
            <w:vAlign w:val="center"/>
            <w:hideMark/>
          </w:tcPr>
          <w:p w14:paraId="24A62B3E"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5D5B5E1"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42AF2FBC"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2CB12B83"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53F94FEB"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E7BCA35"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9</w:t>
            </w:r>
            <w:r>
              <w:rPr>
                <w:rFonts w:ascii="Cambria" w:eastAsia="Times New Roman" w:hAnsi="Cambria" w:cs="Calibri"/>
                <w:b/>
                <w:bCs/>
                <w:color w:val="000000"/>
                <w:sz w:val="18"/>
                <w:szCs w:val="18"/>
                <w:lang w:eastAsia="bg-BG"/>
              </w:rPr>
              <w:t>6</w:t>
            </w:r>
          </w:p>
        </w:tc>
        <w:tc>
          <w:tcPr>
            <w:tcW w:w="5512" w:type="dxa"/>
            <w:tcBorders>
              <w:top w:val="nil"/>
              <w:left w:val="nil"/>
              <w:bottom w:val="single" w:sz="4" w:space="0" w:color="auto"/>
              <w:right w:val="single" w:sz="4" w:space="0" w:color="auto"/>
            </w:tcBorders>
            <w:shd w:val="clear" w:color="auto" w:fill="auto"/>
            <w:vAlign w:val="center"/>
            <w:hideMark/>
          </w:tcPr>
          <w:p w14:paraId="0E0912F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кабел СВТ 4х95 мм2</w:t>
            </w:r>
          </w:p>
        </w:tc>
        <w:tc>
          <w:tcPr>
            <w:tcW w:w="851" w:type="dxa"/>
            <w:tcBorders>
              <w:top w:val="nil"/>
              <w:left w:val="nil"/>
              <w:bottom w:val="single" w:sz="4" w:space="0" w:color="auto"/>
              <w:right w:val="nil"/>
            </w:tcBorders>
            <w:shd w:val="clear" w:color="auto" w:fill="auto"/>
            <w:vAlign w:val="center"/>
            <w:hideMark/>
          </w:tcPr>
          <w:p w14:paraId="0D289087"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83D50E0"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1354864E"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2F68417"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3DF1DE1"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189F9AF"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9</w:t>
            </w:r>
            <w:r>
              <w:rPr>
                <w:rFonts w:ascii="Cambria" w:eastAsia="Times New Roman" w:hAnsi="Cambria" w:cs="Calibri"/>
                <w:b/>
                <w:bCs/>
                <w:color w:val="000000"/>
                <w:sz w:val="18"/>
                <w:szCs w:val="18"/>
                <w:lang w:eastAsia="bg-BG"/>
              </w:rPr>
              <w:t>7</w:t>
            </w:r>
          </w:p>
        </w:tc>
        <w:tc>
          <w:tcPr>
            <w:tcW w:w="5512" w:type="dxa"/>
            <w:tcBorders>
              <w:top w:val="nil"/>
              <w:left w:val="nil"/>
              <w:bottom w:val="single" w:sz="4" w:space="0" w:color="auto"/>
              <w:right w:val="single" w:sz="4" w:space="0" w:color="auto"/>
            </w:tcBorders>
            <w:shd w:val="clear" w:color="auto" w:fill="auto"/>
            <w:vAlign w:val="center"/>
            <w:hideMark/>
          </w:tcPr>
          <w:p w14:paraId="653C8A3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кабел СВТ 4х70 мм2</w:t>
            </w:r>
          </w:p>
        </w:tc>
        <w:tc>
          <w:tcPr>
            <w:tcW w:w="851" w:type="dxa"/>
            <w:tcBorders>
              <w:top w:val="nil"/>
              <w:left w:val="nil"/>
              <w:bottom w:val="single" w:sz="4" w:space="0" w:color="auto"/>
              <w:right w:val="nil"/>
            </w:tcBorders>
            <w:shd w:val="clear" w:color="auto" w:fill="auto"/>
            <w:vAlign w:val="center"/>
            <w:hideMark/>
          </w:tcPr>
          <w:p w14:paraId="5E8F1913"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2C1D77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1743A89"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8BAC578"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76365CE4"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E967E75"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9</w:t>
            </w:r>
            <w:r>
              <w:rPr>
                <w:rFonts w:ascii="Cambria" w:eastAsia="Times New Roman" w:hAnsi="Cambria" w:cs="Calibri"/>
                <w:b/>
                <w:bCs/>
                <w:color w:val="000000"/>
                <w:sz w:val="18"/>
                <w:szCs w:val="18"/>
                <w:lang w:eastAsia="bg-BG"/>
              </w:rPr>
              <w:t>8</w:t>
            </w:r>
          </w:p>
        </w:tc>
        <w:tc>
          <w:tcPr>
            <w:tcW w:w="5512" w:type="dxa"/>
            <w:tcBorders>
              <w:top w:val="nil"/>
              <w:left w:val="nil"/>
              <w:bottom w:val="single" w:sz="4" w:space="0" w:color="auto"/>
              <w:right w:val="single" w:sz="4" w:space="0" w:color="auto"/>
            </w:tcBorders>
            <w:shd w:val="clear" w:color="auto" w:fill="auto"/>
            <w:vAlign w:val="center"/>
            <w:hideMark/>
          </w:tcPr>
          <w:p w14:paraId="0E7E0A1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кабел СВТ 4х50 мм2</w:t>
            </w:r>
          </w:p>
        </w:tc>
        <w:tc>
          <w:tcPr>
            <w:tcW w:w="851" w:type="dxa"/>
            <w:tcBorders>
              <w:top w:val="nil"/>
              <w:left w:val="nil"/>
              <w:bottom w:val="single" w:sz="4" w:space="0" w:color="auto"/>
              <w:right w:val="nil"/>
            </w:tcBorders>
            <w:shd w:val="clear" w:color="auto" w:fill="auto"/>
            <w:vAlign w:val="center"/>
            <w:hideMark/>
          </w:tcPr>
          <w:p w14:paraId="14553DE4"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5341624"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A423366"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2BA38377"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70365845"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FE53A70"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9</w:t>
            </w:r>
            <w:r>
              <w:rPr>
                <w:rFonts w:ascii="Cambria" w:eastAsia="Times New Roman" w:hAnsi="Cambria" w:cs="Calibri"/>
                <w:b/>
                <w:bCs/>
                <w:color w:val="000000"/>
                <w:sz w:val="18"/>
                <w:szCs w:val="18"/>
                <w:lang w:eastAsia="bg-BG"/>
              </w:rPr>
              <w:t>9</w:t>
            </w:r>
          </w:p>
        </w:tc>
        <w:tc>
          <w:tcPr>
            <w:tcW w:w="5512" w:type="dxa"/>
            <w:tcBorders>
              <w:top w:val="nil"/>
              <w:left w:val="nil"/>
              <w:bottom w:val="single" w:sz="4" w:space="0" w:color="auto"/>
              <w:right w:val="single" w:sz="4" w:space="0" w:color="auto"/>
            </w:tcBorders>
            <w:shd w:val="clear" w:color="auto" w:fill="auto"/>
            <w:vAlign w:val="center"/>
            <w:hideMark/>
          </w:tcPr>
          <w:p w14:paraId="47FFBFC4"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кабел СВТ 4х35 мм2</w:t>
            </w:r>
          </w:p>
        </w:tc>
        <w:tc>
          <w:tcPr>
            <w:tcW w:w="851" w:type="dxa"/>
            <w:tcBorders>
              <w:top w:val="nil"/>
              <w:left w:val="nil"/>
              <w:bottom w:val="single" w:sz="4" w:space="0" w:color="auto"/>
              <w:right w:val="nil"/>
            </w:tcBorders>
            <w:shd w:val="clear" w:color="auto" w:fill="auto"/>
            <w:vAlign w:val="center"/>
            <w:hideMark/>
          </w:tcPr>
          <w:p w14:paraId="396C9D64"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6DEE158"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7F77A28A"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D9B7EC5" w14:textId="77777777" w:rsidTr="00A87BAB">
        <w:trPr>
          <w:trHeight w:val="300"/>
        </w:trPr>
        <w:tc>
          <w:tcPr>
            <w:tcW w:w="350" w:type="dxa"/>
            <w:tcBorders>
              <w:top w:val="nil"/>
              <w:left w:val="single" w:sz="8" w:space="0" w:color="auto"/>
              <w:bottom w:val="single" w:sz="4" w:space="0" w:color="auto"/>
              <w:right w:val="single" w:sz="4" w:space="0" w:color="auto"/>
            </w:tcBorders>
            <w:shd w:val="clear" w:color="000000" w:fill="DBE5F1"/>
            <w:vAlign w:val="center"/>
            <w:hideMark/>
          </w:tcPr>
          <w:p w14:paraId="3AF74578"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000000" w:fill="DBE5F1"/>
            <w:vAlign w:val="center"/>
            <w:hideMark/>
          </w:tcPr>
          <w:p w14:paraId="3B30F33F"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512" w:type="dxa"/>
            <w:tcBorders>
              <w:top w:val="nil"/>
              <w:left w:val="nil"/>
              <w:bottom w:val="single" w:sz="4" w:space="0" w:color="auto"/>
              <w:right w:val="single" w:sz="4" w:space="0" w:color="auto"/>
            </w:tcBorders>
            <w:shd w:val="clear" w:color="000000" w:fill="DBE5F1"/>
            <w:vAlign w:val="center"/>
            <w:hideMark/>
          </w:tcPr>
          <w:p w14:paraId="5FF08BE1" w14:textId="77777777" w:rsidR="003D0B4F" w:rsidRPr="00C13FA2" w:rsidRDefault="003D0B4F" w:rsidP="003D0B4F">
            <w:pPr>
              <w:spacing w:after="0" w:line="240" w:lineRule="auto"/>
              <w:jc w:val="both"/>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СМР по тръбопроводни инсталации</w:t>
            </w:r>
          </w:p>
        </w:tc>
        <w:tc>
          <w:tcPr>
            <w:tcW w:w="851" w:type="dxa"/>
            <w:tcBorders>
              <w:top w:val="nil"/>
              <w:left w:val="nil"/>
              <w:bottom w:val="single" w:sz="4" w:space="0" w:color="auto"/>
              <w:right w:val="nil"/>
            </w:tcBorders>
            <w:shd w:val="clear" w:color="000000" w:fill="DBE5F1"/>
            <w:vAlign w:val="center"/>
            <w:hideMark/>
          </w:tcPr>
          <w:p w14:paraId="2A332855"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nil"/>
            </w:tcBorders>
            <w:shd w:val="clear" w:color="000000" w:fill="DBE5F1"/>
            <w:vAlign w:val="center"/>
            <w:hideMark/>
          </w:tcPr>
          <w:p w14:paraId="079F0672"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single" w:sz="4" w:space="0" w:color="auto"/>
              <w:bottom w:val="single" w:sz="4" w:space="0" w:color="auto"/>
              <w:right w:val="single" w:sz="8" w:space="0" w:color="auto"/>
            </w:tcBorders>
            <w:shd w:val="clear" w:color="000000" w:fill="DBE5F1"/>
            <w:vAlign w:val="center"/>
            <w:hideMark/>
          </w:tcPr>
          <w:p w14:paraId="7AC6F46A"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r>
      <w:tr w:rsidR="003D0B4F" w:rsidRPr="00C13FA2" w14:paraId="5127DAEB" w14:textId="77777777" w:rsidTr="00A87BAB">
        <w:trPr>
          <w:trHeight w:val="510"/>
        </w:trPr>
        <w:tc>
          <w:tcPr>
            <w:tcW w:w="350" w:type="dxa"/>
            <w:tcBorders>
              <w:top w:val="nil"/>
              <w:left w:val="single" w:sz="8" w:space="0" w:color="auto"/>
              <w:bottom w:val="single" w:sz="4" w:space="0" w:color="auto"/>
              <w:right w:val="single" w:sz="4" w:space="0" w:color="auto"/>
            </w:tcBorders>
            <w:shd w:val="clear" w:color="000000" w:fill="FFFFFF"/>
            <w:vAlign w:val="center"/>
            <w:hideMark/>
          </w:tcPr>
          <w:p w14:paraId="115B1393"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000000" w:fill="FFFFFF"/>
            <w:vAlign w:val="center"/>
            <w:hideMark/>
          </w:tcPr>
          <w:p w14:paraId="6E0AB73B"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Pr>
                <w:rFonts w:ascii="Cambria" w:eastAsia="Times New Roman" w:hAnsi="Cambria" w:cs="Calibri"/>
                <w:b/>
                <w:bCs/>
                <w:color w:val="000000"/>
                <w:sz w:val="18"/>
                <w:szCs w:val="18"/>
                <w:lang w:eastAsia="bg-BG"/>
              </w:rPr>
              <w:t>100</w:t>
            </w:r>
          </w:p>
        </w:tc>
        <w:tc>
          <w:tcPr>
            <w:tcW w:w="5512" w:type="dxa"/>
            <w:tcBorders>
              <w:top w:val="nil"/>
              <w:left w:val="nil"/>
              <w:bottom w:val="single" w:sz="4" w:space="0" w:color="auto"/>
              <w:right w:val="single" w:sz="4" w:space="0" w:color="auto"/>
            </w:tcBorders>
            <w:shd w:val="clear" w:color="auto" w:fill="auto"/>
            <w:vAlign w:val="center"/>
            <w:hideMark/>
          </w:tcPr>
          <w:p w14:paraId="2C24418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изолация на стом. тръби Ф 89мм с полиетиленова пяна 9мм</w:t>
            </w:r>
          </w:p>
        </w:tc>
        <w:tc>
          <w:tcPr>
            <w:tcW w:w="851" w:type="dxa"/>
            <w:tcBorders>
              <w:top w:val="nil"/>
              <w:left w:val="nil"/>
              <w:bottom w:val="single" w:sz="4" w:space="0" w:color="auto"/>
              <w:right w:val="nil"/>
            </w:tcBorders>
            <w:shd w:val="clear" w:color="auto" w:fill="auto"/>
            <w:vAlign w:val="center"/>
            <w:hideMark/>
          </w:tcPr>
          <w:p w14:paraId="05F3A674"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F4556A7"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21A2C71"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6A951665"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1064A7B"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96413BE"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10</w:t>
            </w:r>
            <w:r>
              <w:rPr>
                <w:rFonts w:ascii="Cambria" w:eastAsia="Times New Roman" w:hAnsi="Cambria" w:cs="Calibri"/>
                <w:b/>
                <w:bCs/>
                <w:color w:val="000000"/>
                <w:sz w:val="18"/>
                <w:szCs w:val="18"/>
                <w:lang w:eastAsia="bg-BG"/>
              </w:rPr>
              <w:t>1</w:t>
            </w:r>
          </w:p>
        </w:tc>
        <w:tc>
          <w:tcPr>
            <w:tcW w:w="5512" w:type="dxa"/>
            <w:tcBorders>
              <w:top w:val="nil"/>
              <w:left w:val="nil"/>
              <w:bottom w:val="single" w:sz="4" w:space="0" w:color="auto"/>
              <w:right w:val="single" w:sz="4" w:space="0" w:color="auto"/>
            </w:tcBorders>
            <w:shd w:val="clear" w:color="auto" w:fill="auto"/>
            <w:vAlign w:val="center"/>
            <w:hideMark/>
          </w:tcPr>
          <w:p w14:paraId="3F564FA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стоманени тръби Ф1" в сгради</w:t>
            </w:r>
          </w:p>
        </w:tc>
        <w:tc>
          <w:tcPr>
            <w:tcW w:w="851" w:type="dxa"/>
            <w:tcBorders>
              <w:top w:val="nil"/>
              <w:left w:val="nil"/>
              <w:bottom w:val="single" w:sz="4" w:space="0" w:color="auto"/>
              <w:right w:val="nil"/>
            </w:tcBorders>
            <w:shd w:val="clear" w:color="auto" w:fill="auto"/>
            <w:vAlign w:val="center"/>
            <w:hideMark/>
          </w:tcPr>
          <w:p w14:paraId="6D3B2AC9"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1E54EC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250C7945"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673BD18"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748901B8"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000000" w:fill="FFFFFF"/>
            <w:vAlign w:val="center"/>
            <w:hideMark/>
          </w:tcPr>
          <w:p w14:paraId="4713F8AA"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10</w:t>
            </w:r>
            <w:r>
              <w:rPr>
                <w:rFonts w:ascii="Cambria" w:eastAsia="Times New Roman" w:hAnsi="Cambria" w:cs="Calibri"/>
                <w:b/>
                <w:bCs/>
                <w:color w:val="000000"/>
                <w:sz w:val="18"/>
                <w:szCs w:val="18"/>
                <w:lang w:eastAsia="bg-BG"/>
              </w:rPr>
              <w:t>2</w:t>
            </w:r>
          </w:p>
        </w:tc>
        <w:tc>
          <w:tcPr>
            <w:tcW w:w="5512" w:type="dxa"/>
            <w:tcBorders>
              <w:top w:val="nil"/>
              <w:left w:val="nil"/>
              <w:bottom w:val="single" w:sz="4" w:space="0" w:color="auto"/>
              <w:right w:val="single" w:sz="4" w:space="0" w:color="auto"/>
            </w:tcBorders>
            <w:shd w:val="clear" w:color="auto" w:fill="auto"/>
            <w:vAlign w:val="center"/>
            <w:hideMark/>
          </w:tcPr>
          <w:p w14:paraId="64375F4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стоманени тръби Ф1 1/4" в сгради</w:t>
            </w:r>
          </w:p>
        </w:tc>
        <w:tc>
          <w:tcPr>
            <w:tcW w:w="851" w:type="dxa"/>
            <w:tcBorders>
              <w:top w:val="nil"/>
              <w:left w:val="nil"/>
              <w:bottom w:val="single" w:sz="4" w:space="0" w:color="auto"/>
              <w:right w:val="nil"/>
            </w:tcBorders>
            <w:shd w:val="clear" w:color="auto" w:fill="auto"/>
            <w:vAlign w:val="center"/>
            <w:hideMark/>
          </w:tcPr>
          <w:p w14:paraId="3B503377"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ED326F0"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5897C55"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41E3B00"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712A10FD"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5DAC0DA"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10</w:t>
            </w:r>
            <w:r>
              <w:rPr>
                <w:rFonts w:ascii="Cambria" w:eastAsia="Times New Roman" w:hAnsi="Cambria" w:cs="Calibri"/>
                <w:b/>
                <w:bCs/>
                <w:color w:val="000000"/>
                <w:sz w:val="18"/>
                <w:szCs w:val="18"/>
                <w:lang w:eastAsia="bg-BG"/>
              </w:rPr>
              <w:t>3</w:t>
            </w:r>
          </w:p>
        </w:tc>
        <w:tc>
          <w:tcPr>
            <w:tcW w:w="5512" w:type="dxa"/>
            <w:tcBorders>
              <w:top w:val="nil"/>
              <w:left w:val="nil"/>
              <w:bottom w:val="single" w:sz="4" w:space="0" w:color="auto"/>
              <w:right w:val="single" w:sz="4" w:space="0" w:color="auto"/>
            </w:tcBorders>
            <w:shd w:val="clear" w:color="auto" w:fill="auto"/>
            <w:vAlign w:val="center"/>
            <w:hideMark/>
          </w:tcPr>
          <w:p w14:paraId="642570A4"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стоманени тръби Ф1 1/2" в сгради</w:t>
            </w:r>
          </w:p>
        </w:tc>
        <w:tc>
          <w:tcPr>
            <w:tcW w:w="851" w:type="dxa"/>
            <w:tcBorders>
              <w:top w:val="nil"/>
              <w:left w:val="nil"/>
              <w:bottom w:val="single" w:sz="4" w:space="0" w:color="auto"/>
              <w:right w:val="nil"/>
            </w:tcBorders>
            <w:shd w:val="clear" w:color="auto" w:fill="auto"/>
            <w:vAlign w:val="center"/>
            <w:hideMark/>
          </w:tcPr>
          <w:p w14:paraId="0B5F30C1"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DDE022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29065CAE"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E40E338" w14:textId="77777777" w:rsidTr="00A87BAB">
        <w:trPr>
          <w:trHeight w:val="30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CA6D41"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000000" w:fill="FFFFFF"/>
            <w:vAlign w:val="center"/>
            <w:hideMark/>
          </w:tcPr>
          <w:p w14:paraId="5ECE3300"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10</w:t>
            </w:r>
            <w:r>
              <w:rPr>
                <w:rFonts w:ascii="Cambria" w:eastAsia="Times New Roman" w:hAnsi="Cambria" w:cs="Calibri"/>
                <w:b/>
                <w:bCs/>
                <w:color w:val="000000"/>
                <w:sz w:val="18"/>
                <w:szCs w:val="18"/>
                <w:lang w:eastAsia="bg-BG"/>
              </w:rPr>
              <w:t>4</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27875F6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стоманени тръби Ф89 мм в сгради</w:t>
            </w:r>
          </w:p>
        </w:tc>
        <w:tc>
          <w:tcPr>
            <w:tcW w:w="851" w:type="dxa"/>
            <w:tcBorders>
              <w:top w:val="single" w:sz="4" w:space="0" w:color="auto"/>
              <w:left w:val="nil"/>
              <w:bottom w:val="single" w:sz="4" w:space="0" w:color="auto"/>
              <w:right w:val="nil"/>
            </w:tcBorders>
            <w:shd w:val="clear" w:color="auto" w:fill="auto"/>
            <w:vAlign w:val="center"/>
            <w:hideMark/>
          </w:tcPr>
          <w:p w14:paraId="0F644C3D"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D74C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060523F3"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673A8E65"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6A5988D3"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07E2EA50"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10</w:t>
            </w:r>
            <w:r>
              <w:rPr>
                <w:rFonts w:ascii="Cambria" w:eastAsia="Times New Roman" w:hAnsi="Cambria" w:cs="Calibri"/>
                <w:b/>
                <w:bCs/>
                <w:color w:val="000000"/>
                <w:sz w:val="18"/>
                <w:szCs w:val="18"/>
                <w:lang w:eastAsia="bg-BG"/>
              </w:rPr>
              <w:t>5</w:t>
            </w:r>
          </w:p>
        </w:tc>
        <w:tc>
          <w:tcPr>
            <w:tcW w:w="5512" w:type="dxa"/>
            <w:tcBorders>
              <w:top w:val="nil"/>
              <w:left w:val="nil"/>
              <w:bottom w:val="single" w:sz="4" w:space="0" w:color="auto"/>
              <w:right w:val="single" w:sz="4" w:space="0" w:color="auto"/>
            </w:tcBorders>
            <w:shd w:val="clear" w:color="auto" w:fill="auto"/>
            <w:vAlign w:val="center"/>
            <w:hideMark/>
          </w:tcPr>
          <w:p w14:paraId="2743A281"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стоманени тръби Ф3/4" в сгради</w:t>
            </w:r>
          </w:p>
        </w:tc>
        <w:tc>
          <w:tcPr>
            <w:tcW w:w="851" w:type="dxa"/>
            <w:tcBorders>
              <w:top w:val="nil"/>
              <w:left w:val="nil"/>
              <w:bottom w:val="single" w:sz="4" w:space="0" w:color="auto"/>
              <w:right w:val="nil"/>
            </w:tcBorders>
            <w:shd w:val="clear" w:color="auto" w:fill="auto"/>
            <w:vAlign w:val="center"/>
            <w:hideMark/>
          </w:tcPr>
          <w:p w14:paraId="68BE057A"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CE5189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BEE7CE7"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617C566" w14:textId="77777777" w:rsidTr="00A87BAB">
        <w:trPr>
          <w:trHeight w:val="300"/>
        </w:trPr>
        <w:tc>
          <w:tcPr>
            <w:tcW w:w="350" w:type="dxa"/>
            <w:tcBorders>
              <w:top w:val="nil"/>
              <w:left w:val="single" w:sz="8" w:space="0" w:color="auto"/>
              <w:bottom w:val="single" w:sz="4" w:space="0" w:color="auto"/>
              <w:right w:val="single" w:sz="4" w:space="0" w:color="auto"/>
            </w:tcBorders>
            <w:shd w:val="clear" w:color="000000" w:fill="DBE5F1"/>
            <w:vAlign w:val="center"/>
            <w:hideMark/>
          </w:tcPr>
          <w:p w14:paraId="4C75A8C9"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000000" w:fill="DBE5F1"/>
            <w:vAlign w:val="center"/>
            <w:hideMark/>
          </w:tcPr>
          <w:p w14:paraId="58D8F6AB"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512" w:type="dxa"/>
            <w:tcBorders>
              <w:top w:val="nil"/>
              <w:left w:val="nil"/>
              <w:bottom w:val="single" w:sz="4" w:space="0" w:color="auto"/>
              <w:right w:val="single" w:sz="4" w:space="0" w:color="auto"/>
            </w:tcBorders>
            <w:shd w:val="clear" w:color="000000" w:fill="DBE5F1"/>
            <w:vAlign w:val="center"/>
            <w:hideMark/>
          </w:tcPr>
          <w:p w14:paraId="167BDB2F" w14:textId="77777777" w:rsidR="003D0B4F" w:rsidRPr="00C13FA2" w:rsidRDefault="003D0B4F" w:rsidP="003D0B4F">
            <w:pPr>
              <w:spacing w:after="0" w:line="240" w:lineRule="auto"/>
              <w:jc w:val="both"/>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Водопровод, канализация</w:t>
            </w:r>
          </w:p>
        </w:tc>
        <w:tc>
          <w:tcPr>
            <w:tcW w:w="851" w:type="dxa"/>
            <w:tcBorders>
              <w:top w:val="nil"/>
              <w:left w:val="nil"/>
              <w:bottom w:val="single" w:sz="4" w:space="0" w:color="auto"/>
              <w:right w:val="nil"/>
            </w:tcBorders>
            <w:shd w:val="clear" w:color="000000" w:fill="DBE5F1"/>
            <w:vAlign w:val="center"/>
            <w:hideMark/>
          </w:tcPr>
          <w:p w14:paraId="2894647B"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16" w:type="dxa"/>
            <w:tcBorders>
              <w:top w:val="nil"/>
              <w:left w:val="single" w:sz="4" w:space="0" w:color="auto"/>
              <w:bottom w:val="single" w:sz="4" w:space="0" w:color="auto"/>
              <w:right w:val="nil"/>
            </w:tcBorders>
            <w:shd w:val="clear" w:color="000000" w:fill="DBE5F1"/>
            <w:vAlign w:val="center"/>
            <w:hideMark/>
          </w:tcPr>
          <w:p w14:paraId="5FDF8452"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single" w:sz="4" w:space="0" w:color="auto"/>
              <w:bottom w:val="single" w:sz="4" w:space="0" w:color="auto"/>
              <w:right w:val="single" w:sz="8" w:space="0" w:color="auto"/>
            </w:tcBorders>
            <w:shd w:val="clear" w:color="000000" w:fill="DBE5F1"/>
            <w:vAlign w:val="center"/>
            <w:hideMark/>
          </w:tcPr>
          <w:p w14:paraId="1CE41C20"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r>
      <w:tr w:rsidR="003D0B4F" w:rsidRPr="00C13FA2" w14:paraId="41985732"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8FCC8BA"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4AD45FC"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10</w:t>
            </w:r>
            <w:r>
              <w:rPr>
                <w:rFonts w:ascii="Cambria" w:eastAsia="Times New Roman" w:hAnsi="Cambria" w:cs="Calibri"/>
                <w:b/>
                <w:bCs/>
                <w:color w:val="000000"/>
                <w:sz w:val="18"/>
                <w:szCs w:val="18"/>
                <w:lang w:eastAsia="bg-BG"/>
              </w:rPr>
              <w:t>6</w:t>
            </w:r>
          </w:p>
        </w:tc>
        <w:tc>
          <w:tcPr>
            <w:tcW w:w="5512" w:type="dxa"/>
            <w:tcBorders>
              <w:top w:val="nil"/>
              <w:left w:val="nil"/>
              <w:bottom w:val="single" w:sz="4" w:space="0" w:color="auto"/>
              <w:right w:val="single" w:sz="4" w:space="0" w:color="auto"/>
            </w:tcBorders>
            <w:shd w:val="clear" w:color="auto" w:fill="auto"/>
            <w:vAlign w:val="center"/>
            <w:hideMark/>
          </w:tcPr>
          <w:p w14:paraId="6662BA2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тоалетна мивка, бяла, порцеланова, среден размер</w:t>
            </w:r>
          </w:p>
        </w:tc>
        <w:tc>
          <w:tcPr>
            <w:tcW w:w="851" w:type="dxa"/>
            <w:tcBorders>
              <w:top w:val="nil"/>
              <w:left w:val="nil"/>
              <w:bottom w:val="single" w:sz="4" w:space="0" w:color="auto"/>
              <w:right w:val="nil"/>
            </w:tcBorders>
            <w:shd w:val="clear" w:color="auto" w:fill="auto"/>
            <w:vAlign w:val="center"/>
            <w:hideMark/>
          </w:tcPr>
          <w:p w14:paraId="748C2954"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01A8070"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3BE2B84"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B3B1B11"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C55F6C1"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58E7F891"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10</w:t>
            </w:r>
            <w:r>
              <w:rPr>
                <w:rFonts w:ascii="Cambria" w:eastAsia="Times New Roman" w:hAnsi="Cambria" w:cs="Calibri"/>
                <w:b/>
                <w:bCs/>
                <w:color w:val="000000"/>
                <w:sz w:val="18"/>
                <w:szCs w:val="18"/>
                <w:lang w:eastAsia="bg-BG"/>
              </w:rPr>
              <w:t>7</w:t>
            </w:r>
          </w:p>
        </w:tc>
        <w:tc>
          <w:tcPr>
            <w:tcW w:w="5512" w:type="dxa"/>
            <w:tcBorders>
              <w:top w:val="nil"/>
              <w:left w:val="nil"/>
              <w:bottom w:val="single" w:sz="4" w:space="0" w:color="auto"/>
              <w:right w:val="single" w:sz="4" w:space="0" w:color="auto"/>
            </w:tcBorders>
            <w:shd w:val="clear" w:color="auto" w:fill="auto"/>
            <w:vAlign w:val="center"/>
            <w:hideMark/>
          </w:tcPr>
          <w:p w14:paraId="5637C431"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тоалетна чиния, бяла със задно отичане</w:t>
            </w:r>
          </w:p>
        </w:tc>
        <w:tc>
          <w:tcPr>
            <w:tcW w:w="851" w:type="dxa"/>
            <w:tcBorders>
              <w:top w:val="nil"/>
              <w:left w:val="nil"/>
              <w:bottom w:val="single" w:sz="4" w:space="0" w:color="auto"/>
              <w:right w:val="nil"/>
            </w:tcBorders>
            <w:shd w:val="clear" w:color="auto" w:fill="auto"/>
            <w:vAlign w:val="center"/>
            <w:hideMark/>
          </w:tcPr>
          <w:p w14:paraId="346E6CC2"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B4F29F8"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7709BA40"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4E86ED7"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358A31B8"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1A231D2"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10</w:t>
            </w:r>
            <w:r>
              <w:rPr>
                <w:rFonts w:ascii="Cambria" w:eastAsia="Times New Roman" w:hAnsi="Cambria" w:cs="Calibri"/>
                <w:b/>
                <w:bCs/>
                <w:color w:val="000000"/>
                <w:sz w:val="18"/>
                <w:szCs w:val="18"/>
                <w:lang w:eastAsia="bg-BG"/>
              </w:rPr>
              <w:t>8</w:t>
            </w:r>
          </w:p>
        </w:tc>
        <w:tc>
          <w:tcPr>
            <w:tcW w:w="5512" w:type="dxa"/>
            <w:tcBorders>
              <w:top w:val="nil"/>
              <w:left w:val="nil"/>
              <w:bottom w:val="single" w:sz="4" w:space="0" w:color="auto"/>
              <w:right w:val="single" w:sz="4" w:space="0" w:color="auto"/>
            </w:tcBorders>
            <w:shd w:val="clear" w:color="auto" w:fill="auto"/>
            <w:vAlign w:val="center"/>
            <w:hideMark/>
          </w:tcPr>
          <w:p w14:paraId="165DEDD4"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моноблок</w:t>
            </w:r>
          </w:p>
        </w:tc>
        <w:tc>
          <w:tcPr>
            <w:tcW w:w="851" w:type="dxa"/>
            <w:tcBorders>
              <w:top w:val="nil"/>
              <w:left w:val="nil"/>
              <w:bottom w:val="single" w:sz="4" w:space="0" w:color="auto"/>
              <w:right w:val="nil"/>
            </w:tcBorders>
            <w:shd w:val="clear" w:color="auto" w:fill="auto"/>
            <w:vAlign w:val="center"/>
            <w:hideMark/>
          </w:tcPr>
          <w:p w14:paraId="2C799BC2"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0592EB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086279D4"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57DD3C3"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3F10A1F"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11DFCD5"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10</w:t>
            </w:r>
            <w:r>
              <w:rPr>
                <w:rFonts w:ascii="Cambria" w:eastAsia="Times New Roman" w:hAnsi="Cambria" w:cs="Calibri"/>
                <w:b/>
                <w:bCs/>
                <w:color w:val="000000"/>
                <w:sz w:val="18"/>
                <w:szCs w:val="18"/>
                <w:lang w:eastAsia="bg-BG"/>
              </w:rPr>
              <w:t>9</w:t>
            </w:r>
          </w:p>
        </w:tc>
        <w:tc>
          <w:tcPr>
            <w:tcW w:w="5512" w:type="dxa"/>
            <w:tcBorders>
              <w:top w:val="nil"/>
              <w:left w:val="nil"/>
              <w:bottom w:val="single" w:sz="4" w:space="0" w:color="auto"/>
              <w:right w:val="single" w:sz="4" w:space="0" w:color="auto"/>
            </w:tcBorders>
            <w:shd w:val="clear" w:color="auto" w:fill="auto"/>
            <w:vAlign w:val="center"/>
            <w:hideMark/>
          </w:tcPr>
          <w:p w14:paraId="267972B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Укрепване на мивка с теракол и цимент</w:t>
            </w:r>
          </w:p>
        </w:tc>
        <w:tc>
          <w:tcPr>
            <w:tcW w:w="851" w:type="dxa"/>
            <w:tcBorders>
              <w:top w:val="nil"/>
              <w:left w:val="nil"/>
              <w:bottom w:val="single" w:sz="4" w:space="0" w:color="auto"/>
              <w:right w:val="nil"/>
            </w:tcBorders>
            <w:shd w:val="clear" w:color="auto" w:fill="auto"/>
            <w:vAlign w:val="center"/>
            <w:hideMark/>
          </w:tcPr>
          <w:p w14:paraId="1C32895C"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9CC4EB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0DF4701D"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835C18E"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7731C7C3"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BC981A5"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w:t>
            </w:r>
            <w:r>
              <w:rPr>
                <w:rFonts w:ascii="Cambria" w:eastAsia="Times New Roman" w:hAnsi="Cambria" w:cs="Calibri"/>
                <w:b/>
                <w:bCs/>
                <w:color w:val="000000"/>
                <w:sz w:val="18"/>
                <w:szCs w:val="18"/>
                <w:lang w:eastAsia="bg-BG"/>
              </w:rPr>
              <w:t>10</w:t>
            </w:r>
          </w:p>
        </w:tc>
        <w:tc>
          <w:tcPr>
            <w:tcW w:w="5512" w:type="dxa"/>
            <w:tcBorders>
              <w:top w:val="nil"/>
              <w:left w:val="nil"/>
              <w:bottom w:val="single" w:sz="4" w:space="0" w:color="auto"/>
              <w:right w:val="single" w:sz="4" w:space="0" w:color="auto"/>
            </w:tcBorders>
            <w:shd w:val="clear" w:color="auto" w:fill="auto"/>
            <w:vAlign w:val="center"/>
            <w:hideMark/>
          </w:tcPr>
          <w:p w14:paraId="0C7F6FE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Укрепване на тоалетна чиния с теракол и цимент</w:t>
            </w:r>
          </w:p>
        </w:tc>
        <w:tc>
          <w:tcPr>
            <w:tcW w:w="851" w:type="dxa"/>
            <w:tcBorders>
              <w:top w:val="nil"/>
              <w:left w:val="nil"/>
              <w:bottom w:val="single" w:sz="4" w:space="0" w:color="auto"/>
              <w:right w:val="nil"/>
            </w:tcBorders>
            <w:shd w:val="clear" w:color="auto" w:fill="auto"/>
            <w:vAlign w:val="center"/>
            <w:hideMark/>
          </w:tcPr>
          <w:p w14:paraId="0FF3FBE2"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E12CB38"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20AED13"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CE5A874" w14:textId="77777777" w:rsidTr="00A87BAB">
        <w:trPr>
          <w:trHeight w:val="51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4F1B49"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22D689ED"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11</w:t>
            </w:r>
            <w:r>
              <w:rPr>
                <w:rFonts w:ascii="Cambria" w:eastAsia="Times New Roman" w:hAnsi="Cambria" w:cs="Calibri"/>
                <w:b/>
                <w:bCs/>
                <w:color w:val="000000"/>
                <w:sz w:val="18"/>
                <w:szCs w:val="18"/>
                <w:lang w:eastAsia="bg-BG"/>
              </w:rPr>
              <w:t>1</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1B760AB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ниско промивно тоалетно казанче комплект</w:t>
            </w:r>
          </w:p>
        </w:tc>
        <w:tc>
          <w:tcPr>
            <w:tcW w:w="851" w:type="dxa"/>
            <w:tcBorders>
              <w:top w:val="single" w:sz="4" w:space="0" w:color="auto"/>
              <w:left w:val="nil"/>
              <w:bottom w:val="single" w:sz="4" w:space="0" w:color="auto"/>
              <w:right w:val="nil"/>
            </w:tcBorders>
            <w:shd w:val="clear" w:color="auto" w:fill="auto"/>
            <w:vAlign w:val="center"/>
            <w:hideMark/>
          </w:tcPr>
          <w:p w14:paraId="1A86ACA2"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990A1"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0D4E38CC"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C94A6C4" w14:textId="77777777" w:rsidTr="00A87BAB">
        <w:trPr>
          <w:trHeight w:val="30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7C2269"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7240FFCA"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11</w:t>
            </w:r>
            <w:r>
              <w:rPr>
                <w:rFonts w:ascii="Cambria" w:eastAsia="Times New Roman" w:hAnsi="Cambria" w:cs="Calibri"/>
                <w:b/>
                <w:bCs/>
                <w:color w:val="000000"/>
                <w:sz w:val="18"/>
                <w:szCs w:val="18"/>
                <w:lang w:eastAsia="bg-BG"/>
              </w:rPr>
              <w:t>2</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42A1ECE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каменинови тръби Ф 200</w:t>
            </w:r>
          </w:p>
        </w:tc>
        <w:tc>
          <w:tcPr>
            <w:tcW w:w="851" w:type="dxa"/>
            <w:tcBorders>
              <w:top w:val="single" w:sz="4" w:space="0" w:color="auto"/>
              <w:left w:val="nil"/>
              <w:bottom w:val="single" w:sz="4" w:space="0" w:color="auto"/>
              <w:right w:val="nil"/>
            </w:tcBorders>
            <w:shd w:val="clear" w:color="auto" w:fill="auto"/>
            <w:vAlign w:val="center"/>
            <w:hideMark/>
          </w:tcPr>
          <w:p w14:paraId="590B4CBD"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BC62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0A3E8C2F"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44D7870"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DCE6FD1"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43A46AC2"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11</w:t>
            </w:r>
            <w:r>
              <w:rPr>
                <w:rFonts w:ascii="Cambria" w:eastAsia="Times New Roman" w:hAnsi="Cambria" w:cs="Calibri"/>
                <w:b/>
                <w:bCs/>
                <w:color w:val="000000"/>
                <w:sz w:val="18"/>
                <w:szCs w:val="18"/>
                <w:lang w:eastAsia="bg-BG"/>
              </w:rPr>
              <w:t>3</w:t>
            </w:r>
          </w:p>
        </w:tc>
        <w:tc>
          <w:tcPr>
            <w:tcW w:w="5512" w:type="dxa"/>
            <w:tcBorders>
              <w:top w:val="nil"/>
              <w:left w:val="nil"/>
              <w:bottom w:val="single" w:sz="4" w:space="0" w:color="auto"/>
              <w:right w:val="single" w:sz="4" w:space="0" w:color="auto"/>
            </w:tcBorders>
            <w:shd w:val="clear" w:color="auto" w:fill="auto"/>
            <w:vAlign w:val="center"/>
            <w:hideMark/>
          </w:tcPr>
          <w:p w14:paraId="15A07968"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водопровод от полиетиленови тръби PEHD-100 PN16 Ф40</w:t>
            </w:r>
          </w:p>
        </w:tc>
        <w:tc>
          <w:tcPr>
            <w:tcW w:w="851" w:type="dxa"/>
            <w:tcBorders>
              <w:top w:val="nil"/>
              <w:left w:val="nil"/>
              <w:bottom w:val="single" w:sz="4" w:space="0" w:color="auto"/>
              <w:right w:val="nil"/>
            </w:tcBorders>
            <w:shd w:val="clear" w:color="auto" w:fill="auto"/>
            <w:vAlign w:val="center"/>
            <w:hideMark/>
          </w:tcPr>
          <w:p w14:paraId="485E57F5"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6612F4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9600931"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2B5FBB04" w14:textId="77777777" w:rsidTr="00A87BAB">
        <w:trPr>
          <w:trHeight w:val="51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124026"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2633B504"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113</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28B431A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водопровод от полиетиленови тръби PEHD-100 PN16 Ф50</w:t>
            </w:r>
          </w:p>
        </w:tc>
        <w:tc>
          <w:tcPr>
            <w:tcW w:w="851" w:type="dxa"/>
            <w:tcBorders>
              <w:top w:val="single" w:sz="4" w:space="0" w:color="auto"/>
              <w:left w:val="nil"/>
              <w:bottom w:val="single" w:sz="4" w:space="0" w:color="auto"/>
              <w:right w:val="nil"/>
            </w:tcBorders>
            <w:shd w:val="clear" w:color="auto" w:fill="auto"/>
            <w:vAlign w:val="center"/>
            <w:hideMark/>
          </w:tcPr>
          <w:p w14:paraId="23E25772"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1809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14EEE1F9"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9FE7C18"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2964CB7"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2B09CE2A"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11</w:t>
            </w:r>
            <w:r>
              <w:rPr>
                <w:rFonts w:ascii="Cambria" w:eastAsia="Times New Roman" w:hAnsi="Cambria" w:cs="Calibri"/>
                <w:b/>
                <w:bCs/>
                <w:color w:val="000000"/>
                <w:sz w:val="18"/>
                <w:szCs w:val="18"/>
                <w:lang w:eastAsia="bg-BG"/>
              </w:rPr>
              <w:t>5</w:t>
            </w:r>
          </w:p>
        </w:tc>
        <w:tc>
          <w:tcPr>
            <w:tcW w:w="5512" w:type="dxa"/>
            <w:tcBorders>
              <w:top w:val="nil"/>
              <w:left w:val="nil"/>
              <w:bottom w:val="single" w:sz="4" w:space="0" w:color="auto"/>
              <w:right w:val="single" w:sz="4" w:space="0" w:color="auto"/>
            </w:tcBorders>
            <w:shd w:val="clear" w:color="auto" w:fill="auto"/>
            <w:vAlign w:val="center"/>
            <w:hideMark/>
          </w:tcPr>
          <w:p w14:paraId="3236F840"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водопровод от полиетиленови тръби PEHD-100 PN16 Ф90</w:t>
            </w:r>
          </w:p>
        </w:tc>
        <w:tc>
          <w:tcPr>
            <w:tcW w:w="851" w:type="dxa"/>
            <w:tcBorders>
              <w:top w:val="nil"/>
              <w:left w:val="nil"/>
              <w:bottom w:val="single" w:sz="4" w:space="0" w:color="auto"/>
              <w:right w:val="nil"/>
            </w:tcBorders>
            <w:shd w:val="clear" w:color="auto" w:fill="auto"/>
            <w:vAlign w:val="center"/>
            <w:hideMark/>
          </w:tcPr>
          <w:p w14:paraId="01DE84AC"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09470A8"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69B2C362"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232D648D" w14:textId="77777777" w:rsidTr="00F01194">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2EB5101"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88F5441"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11</w:t>
            </w:r>
            <w:r>
              <w:rPr>
                <w:rFonts w:ascii="Cambria" w:eastAsia="Times New Roman" w:hAnsi="Cambria" w:cs="Calibri"/>
                <w:b/>
                <w:bCs/>
                <w:color w:val="000000"/>
                <w:sz w:val="18"/>
                <w:szCs w:val="18"/>
                <w:lang w:eastAsia="bg-BG"/>
              </w:rPr>
              <w:t>6</w:t>
            </w:r>
          </w:p>
        </w:tc>
        <w:tc>
          <w:tcPr>
            <w:tcW w:w="5512" w:type="dxa"/>
            <w:tcBorders>
              <w:top w:val="nil"/>
              <w:left w:val="nil"/>
              <w:bottom w:val="single" w:sz="4" w:space="0" w:color="auto"/>
              <w:right w:val="single" w:sz="4" w:space="0" w:color="auto"/>
            </w:tcBorders>
            <w:shd w:val="clear" w:color="auto" w:fill="auto"/>
            <w:vAlign w:val="center"/>
            <w:hideMark/>
          </w:tcPr>
          <w:p w14:paraId="4DA000A1"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водопровод от полипропилен Ф 20 за студeна вода</w:t>
            </w:r>
          </w:p>
        </w:tc>
        <w:tc>
          <w:tcPr>
            <w:tcW w:w="851" w:type="dxa"/>
            <w:tcBorders>
              <w:top w:val="nil"/>
              <w:left w:val="nil"/>
              <w:bottom w:val="single" w:sz="4" w:space="0" w:color="auto"/>
              <w:right w:val="nil"/>
            </w:tcBorders>
            <w:shd w:val="clear" w:color="auto" w:fill="auto"/>
            <w:vAlign w:val="center"/>
            <w:hideMark/>
          </w:tcPr>
          <w:p w14:paraId="0E45081E"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9552265"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221538B6"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B53AC6C" w14:textId="77777777" w:rsidTr="00F01194">
        <w:trPr>
          <w:trHeight w:val="30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F77452C"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3DA57B8E"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11</w:t>
            </w:r>
            <w:r>
              <w:rPr>
                <w:rFonts w:ascii="Cambria" w:eastAsia="Times New Roman" w:hAnsi="Cambria" w:cs="Calibri"/>
                <w:b/>
                <w:bCs/>
                <w:color w:val="000000"/>
                <w:sz w:val="18"/>
                <w:szCs w:val="18"/>
                <w:lang w:eastAsia="bg-BG"/>
              </w:rPr>
              <w:t>7</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1081D6D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водопровод от полипропилен Ф 32 за студeна вода</w:t>
            </w:r>
          </w:p>
        </w:tc>
        <w:tc>
          <w:tcPr>
            <w:tcW w:w="851" w:type="dxa"/>
            <w:tcBorders>
              <w:top w:val="single" w:sz="4" w:space="0" w:color="auto"/>
              <w:left w:val="nil"/>
              <w:bottom w:val="single" w:sz="4" w:space="0" w:color="auto"/>
              <w:right w:val="nil"/>
            </w:tcBorders>
            <w:shd w:val="clear" w:color="auto" w:fill="auto"/>
            <w:vAlign w:val="center"/>
            <w:hideMark/>
          </w:tcPr>
          <w:p w14:paraId="601CEC25"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C3E0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1505672B"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3E80B63"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40A6FDF"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lastRenderedPageBreak/>
              <w:t> </w:t>
            </w:r>
          </w:p>
        </w:tc>
        <w:tc>
          <w:tcPr>
            <w:tcW w:w="517" w:type="dxa"/>
            <w:tcBorders>
              <w:top w:val="nil"/>
              <w:left w:val="nil"/>
              <w:bottom w:val="single" w:sz="4" w:space="0" w:color="auto"/>
              <w:right w:val="single" w:sz="4" w:space="0" w:color="auto"/>
            </w:tcBorders>
            <w:shd w:val="clear" w:color="auto" w:fill="auto"/>
            <w:vAlign w:val="center"/>
            <w:hideMark/>
          </w:tcPr>
          <w:p w14:paraId="3F72802C"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11</w:t>
            </w:r>
            <w:r>
              <w:rPr>
                <w:rFonts w:ascii="Cambria" w:eastAsia="Times New Roman" w:hAnsi="Cambria" w:cs="Calibri"/>
                <w:b/>
                <w:bCs/>
                <w:color w:val="000000"/>
                <w:sz w:val="18"/>
                <w:szCs w:val="18"/>
                <w:lang w:eastAsia="bg-BG"/>
              </w:rPr>
              <w:t>8</w:t>
            </w:r>
          </w:p>
        </w:tc>
        <w:tc>
          <w:tcPr>
            <w:tcW w:w="5512" w:type="dxa"/>
            <w:tcBorders>
              <w:top w:val="nil"/>
              <w:left w:val="nil"/>
              <w:bottom w:val="single" w:sz="4" w:space="0" w:color="auto"/>
              <w:right w:val="single" w:sz="4" w:space="0" w:color="auto"/>
            </w:tcBorders>
            <w:shd w:val="clear" w:color="auto" w:fill="auto"/>
            <w:vAlign w:val="center"/>
            <w:hideMark/>
          </w:tcPr>
          <w:p w14:paraId="26AC00B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водопровод от полипропилен Ф 40 за студена вода</w:t>
            </w:r>
          </w:p>
        </w:tc>
        <w:tc>
          <w:tcPr>
            <w:tcW w:w="851" w:type="dxa"/>
            <w:tcBorders>
              <w:top w:val="nil"/>
              <w:left w:val="nil"/>
              <w:bottom w:val="single" w:sz="4" w:space="0" w:color="auto"/>
              <w:right w:val="nil"/>
            </w:tcBorders>
            <w:shd w:val="clear" w:color="auto" w:fill="auto"/>
            <w:vAlign w:val="center"/>
            <w:hideMark/>
          </w:tcPr>
          <w:p w14:paraId="2FA50397"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88782C8"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1B12513"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98278E4"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809CBBA"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AD974AA"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11</w:t>
            </w:r>
            <w:r>
              <w:rPr>
                <w:rFonts w:ascii="Cambria" w:eastAsia="Times New Roman" w:hAnsi="Cambria" w:cs="Calibri"/>
                <w:b/>
                <w:bCs/>
                <w:color w:val="000000"/>
                <w:sz w:val="18"/>
                <w:szCs w:val="18"/>
                <w:lang w:eastAsia="bg-BG"/>
              </w:rPr>
              <w:t>9</w:t>
            </w:r>
          </w:p>
        </w:tc>
        <w:tc>
          <w:tcPr>
            <w:tcW w:w="5512" w:type="dxa"/>
            <w:tcBorders>
              <w:top w:val="nil"/>
              <w:left w:val="nil"/>
              <w:bottom w:val="single" w:sz="4" w:space="0" w:color="auto"/>
              <w:right w:val="single" w:sz="4" w:space="0" w:color="auto"/>
            </w:tcBorders>
            <w:shd w:val="clear" w:color="auto" w:fill="auto"/>
            <w:vAlign w:val="center"/>
            <w:hideMark/>
          </w:tcPr>
          <w:p w14:paraId="235D6C49"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водопровод от полипропилен с алуминиева вложка Ф 20 за топла вода</w:t>
            </w:r>
          </w:p>
        </w:tc>
        <w:tc>
          <w:tcPr>
            <w:tcW w:w="851" w:type="dxa"/>
            <w:tcBorders>
              <w:top w:val="nil"/>
              <w:left w:val="nil"/>
              <w:bottom w:val="single" w:sz="4" w:space="0" w:color="auto"/>
              <w:right w:val="nil"/>
            </w:tcBorders>
            <w:shd w:val="clear" w:color="auto" w:fill="auto"/>
            <w:vAlign w:val="center"/>
            <w:hideMark/>
          </w:tcPr>
          <w:p w14:paraId="520FEDC8"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821F38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987CAF8"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C15308F"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D6492C7"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065FAEDE"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w:t>
            </w:r>
            <w:r>
              <w:rPr>
                <w:rFonts w:ascii="Cambria" w:eastAsia="Times New Roman" w:hAnsi="Cambria" w:cs="Calibri"/>
                <w:b/>
                <w:bCs/>
                <w:color w:val="000000"/>
                <w:sz w:val="18"/>
                <w:szCs w:val="18"/>
                <w:lang w:eastAsia="bg-BG"/>
              </w:rPr>
              <w:t>20</w:t>
            </w:r>
          </w:p>
        </w:tc>
        <w:tc>
          <w:tcPr>
            <w:tcW w:w="5512" w:type="dxa"/>
            <w:tcBorders>
              <w:top w:val="nil"/>
              <w:left w:val="nil"/>
              <w:bottom w:val="single" w:sz="4" w:space="0" w:color="auto"/>
              <w:right w:val="single" w:sz="4" w:space="0" w:color="auto"/>
            </w:tcBorders>
            <w:shd w:val="clear" w:color="auto" w:fill="auto"/>
            <w:vAlign w:val="center"/>
            <w:hideMark/>
          </w:tcPr>
          <w:p w14:paraId="1FC4349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водопровод от полипропилен с алуминиева вложка Ф 32 за топла вода</w:t>
            </w:r>
          </w:p>
        </w:tc>
        <w:tc>
          <w:tcPr>
            <w:tcW w:w="851" w:type="dxa"/>
            <w:tcBorders>
              <w:top w:val="nil"/>
              <w:left w:val="nil"/>
              <w:bottom w:val="single" w:sz="4" w:space="0" w:color="auto"/>
              <w:right w:val="nil"/>
            </w:tcBorders>
            <w:shd w:val="clear" w:color="auto" w:fill="auto"/>
            <w:vAlign w:val="center"/>
            <w:hideMark/>
          </w:tcPr>
          <w:p w14:paraId="4521882D"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271F699"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90E13A9"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6EA74FBD"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3F4A296"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B0E16A7"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12</w:t>
            </w:r>
            <w:r>
              <w:rPr>
                <w:rFonts w:ascii="Cambria" w:eastAsia="Times New Roman" w:hAnsi="Cambria" w:cs="Calibri"/>
                <w:b/>
                <w:bCs/>
                <w:color w:val="000000"/>
                <w:sz w:val="18"/>
                <w:szCs w:val="18"/>
                <w:lang w:eastAsia="bg-BG"/>
              </w:rPr>
              <w:t>1</w:t>
            </w:r>
          </w:p>
        </w:tc>
        <w:tc>
          <w:tcPr>
            <w:tcW w:w="5512" w:type="dxa"/>
            <w:tcBorders>
              <w:top w:val="nil"/>
              <w:left w:val="nil"/>
              <w:bottom w:val="single" w:sz="4" w:space="0" w:color="auto"/>
              <w:right w:val="single" w:sz="4" w:space="0" w:color="auto"/>
            </w:tcBorders>
            <w:shd w:val="clear" w:color="auto" w:fill="auto"/>
            <w:vAlign w:val="center"/>
            <w:hideMark/>
          </w:tcPr>
          <w:p w14:paraId="6687ED6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Направа на водопровод от полипропилен с алуминиева вложка Ф 40 за топла вода</w:t>
            </w:r>
          </w:p>
        </w:tc>
        <w:tc>
          <w:tcPr>
            <w:tcW w:w="851" w:type="dxa"/>
            <w:tcBorders>
              <w:top w:val="nil"/>
              <w:left w:val="nil"/>
              <w:bottom w:val="single" w:sz="4" w:space="0" w:color="auto"/>
              <w:right w:val="nil"/>
            </w:tcBorders>
            <w:shd w:val="clear" w:color="auto" w:fill="auto"/>
            <w:vAlign w:val="center"/>
            <w:hideMark/>
          </w:tcPr>
          <w:p w14:paraId="07ABF951"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B884AE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66AF5045"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B68779E" w14:textId="77777777" w:rsidTr="00F01194">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3AAFC59"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19FB161"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12</w:t>
            </w:r>
            <w:r>
              <w:rPr>
                <w:rFonts w:ascii="Cambria" w:eastAsia="Times New Roman" w:hAnsi="Cambria" w:cs="Calibri"/>
                <w:b/>
                <w:bCs/>
                <w:color w:val="000000"/>
                <w:sz w:val="18"/>
                <w:szCs w:val="18"/>
                <w:lang w:eastAsia="bg-BG"/>
              </w:rPr>
              <w:t>2</w:t>
            </w:r>
          </w:p>
        </w:tc>
        <w:tc>
          <w:tcPr>
            <w:tcW w:w="5512" w:type="dxa"/>
            <w:tcBorders>
              <w:top w:val="nil"/>
              <w:left w:val="nil"/>
              <w:bottom w:val="single" w:sz="4" w:space="0" w:color="auto"/>
              <w:right w:val="single" w:sz="4" w:space="0" w:color="auto"/>
            </w:tcBorders>
            <w:shd w:val="clear" w:color="auto" w:fill="auto"/>
            <w:vAlign w:val="center"/>
            <w:hideMark/>
          </w:tcPr>
          <w:p w14:paraId="1664C848"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спирателен кран Ф1/2" сферичен</w:t>
            </w:r>
          </w:p>
        </w:tc>
        <w:tc>
          <w:tcPr>
            <w:tcW w:w="851" w:type="dxa"/>
            <w:tcBorders>
              <w:top w:val="nil"/>
              <w:left w:val="nil"/>
              <w:bottom w:val="single" w:sz="4" w:space="0" w:color="auto"/>
              <w:right w:val="nil"/>
            </w:tcBorders>
            <w:shd w:val="clear" w:color="auto" w:fill="auto"/>
            <w:vAlign w:val="center"/>
            <w:hideMark/>
          </w:tcPr>
          <w:p w14:paraId="33643751"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6AAEB01"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06065145"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D41DDEF" w14:textId="77777777" w:rsidTr="00F01194">
        <w:trPr>
          <w:trHeight w:val="30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C1C10A"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711771E6"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12</w:t>
            </w:r>
            <w:r>
              <w:rPr>
                <w:rFonts w:ascii="Cambria" w:eastAsia="Times New Roman" w:hAnsi="Cambria" w:cs="Calibri"/>
                <w:b/>
                <w:bCs/>
                <w:color w:val="000000"/>
                <w:sz w:val="18"/>
                <w:szCs w:val="18"/>
                <w:lang w:eastAsia="bg-BG"/>
              </w:rPr>
              <w:t>3</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2B797985"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спирателен кран Ф3/4" сферичен</w:t>
            </w:r>
          </w:p>
        </w:tc>
        <w:tc>
          <w:tcPr>
            <w:tcW w:w="851" w:type="dxa"/>
            <w:tcBorders>
              <w:top w:val="single" w:sz="4" w:space="0" w:color="auto"/>
              <w:left w:val="nil"/>
              <w:bottom w:val="single" w:sz="4" w:space="0" w:color="auto"/>
              <w:right w:val="nil"/>
            </w:tcBorders>
            <w:shd w:val="clear" w:color="auto" w:fill="auto"/>
            <w:vAlign w:val="center"/>
            <w:hideMark/>
          </w:tcPr>
          <w:p w14:paraId="6E37AB9F"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FD777"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22B9CEDE"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CE05CAE"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72EBF802"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1964AED"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12</w:t>
            </w:r>
            <w:r>
              <w:rPr>
                <w:rFonts w:ascii="Cambria" w:eastAsia="Times New Roman" w:hAnsi="Cambria" w:cs="Calibri"/>
                <w:b/>
                <w:bCs/>
                <w:color w:val="000000"/>
                <w:sz w:val="18"/>
                <w:szCs w:val="18"/>
                <w:lang w:eastAsia="bg-BG"/>
              </w:rPr>
              <w:t>4</w:t>
            </w:r>
          </w:p>
        </w:tc>
        <w:tc>
          <w:tcPr>
            <w:tcW w:w="5512" w:type="dxa"/>
            <w:tcBorders>
              <w:top w:val="nil"/>
              <w:left w:val="nil"/>
              <w:bottom w:val="single" w:sz="4" w:space="0" w:color="auto"/>
              <w:right w:val="single" w:sz="4" w:space="0" w:color="auto"/>
            </w:tcBorders>
            <w:shd w:val="clear" w:color="auto" w:fill="auto"/>
            <w:vAlign w:val="center"/>
            <w:hideMark/>
          </w:tcPr>
          <w:p w14:paraId="5DC55D0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спирателен кран Ф1" сферичен</w:t>
            </w:r>
          </w:p>
        </w:tc>
        <w:tc>
          <w:tcPr>
            <w:tcW w:w="851" w:type="dxa"/>
            <w:tcBorders>
              <w:top w:val="nil"/>
              <w:left w:val="nil"/>
              <w:bottom w:val="single" w:sz="4" w:space="0" w:color="auto"/>
              <w:right w:val="nil"/>
            </w:tcBorders>
            <w:shd w:val="clear" w:color="auto" w:fill="auto"/>
            <w:vAlign w:val="center"/>
            <w:hideMark/>
          </w:tcPr>
          <w:p w14:paraId="778DF9AE"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CB06DE4"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7748A09"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9CA05F0"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65037C9"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1E78D2D1"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12</w:t>
            </w:r>
            <w:r>
              <w:rPr>
                <w:rFonts w:ascii="Cambria" w:eastAsia="Times New Roman" w:hAnsi="Cambria" w:cs="Calibri"/>
                <w:b/>
                <w:bCs/>
                <w:color w:val="000000"/>
                <w:sz w:val="18"/>
                <w:szCs w:val="18"/>
                <w:lang w:eastAsia="bg-BG"/>
              </w:rPr>
              <w:t>5</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1C3C69A1"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спирателен кран Ф2" шибърен</w:t>
            </w:r>
          </w:p>
        </w:tc>
        <w:tc>
          <w:tcPr>
            <w:tcW w:w="851" w:type="dxa"/>
            <w:tcBorders>
              <w:top w:val="single" w:sz="4" w:space="0" w:color="auto"/>
              <w:left w:val="nil"/>
              <w:bottom w:val="single" w:sz="4" w:space="0" w:color="auto"/>
              <w:right w:val="nil"/>
            </w:tcBorders>
            <w:shd w:val="clear" w:color="auto" w:fill="auto"/>
            <w:vAlign w:val="center"/>
            <w:hideMark/>
          </w:tcPr>
          <w:p w14:paraId="54AD06D3"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BB57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499DE794"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FAB2F47"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6652949D"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091C2F5E"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12</w:t>
            </w:r>
            <w:r>
              <w:rPr>
                <w:rFonts w:ascii="Cambria" w:eastAsia="Times New Roman" w:hAnsi="Cambria" w:cs="Calibri"/>
                <w:b/>
                <w:bCs/>
                <w:color w:val="000000"/>
                <w:sz w:val="18"/>
                <w:szCs w:val="18"/>
                <w:lang w:eastAsia="bg-BG"/>
              </w:rPr>
              <w:t>6</w:t>
            </w:r>
          </w:p>
        </w:tc>
        <w:tc>
          <w:tcPr>
            <w:tcW w:w="5512" w:type="dxa"/>
            <w:tcBorders>
              <w:top w:val="nil"/>
              <w:left w:val="nil"/>
              <w:bottom w:val="single" w:sz="4" w:space="0" w:color="auto"/>
              <w:right w:val="single" w:sz="4" w:space="0" w:color="auto"/>
            </w:tcBorders>
            <w:shd w:val="clear" w:color="auto" w:fill="auto"/>
            <w:vAlign w:val="center"/>
            <w:hideMark/>
          </w:tcPr>
          <w:p w14:paraId="1951E4F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обратна клапа Ф2"</w:t>
            </w:r>
          </w:p>
        </w:tc>
        <w:tc>
          <w:tcPr>
            <w:tcW w:w="851" w:type="dxa"/>
            <w:tcBorders>
              <w:top w:val="nil"/>
              <w:left w:val="nil"/>
              <w:bottom w:val="single" w:sz="4" w:space="0" w:color="auto"/>
              <w:right w:val="nil"/>
            </w:tcBorders>
            <w:shd w:val="clear" w:color="auto" w:fill="auto"/>
            <w:vAlign w:val="center"/>
            <w:hideMark/>
          </w:tcPr>
          <w:p w14:paraId="75C8C970"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2E4D05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0F1A513C"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51A39B57"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6541B7BE"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2532E518"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12</w:t>
            </w:r>
            <w:r>
              <w:rPr>
                <w:rFonts w:ascii="Cambria" w:eastAsia="Times New Roman" w:hAnsi="Cambria" w:cs="Calibri"/>
                <w:b/>
                <w:bCs/>
                <w:color w:val="000000"/>
                <w:sz w:val="18"/>
                <w:szCs w:val="18"/>
                <w:lang w:eastAsia="bg-BG"/>
              </w:rPr>
              <w:t>7</w:t>
            </w:r>
          </w:p>
        </w:tc>
        <w:tc>
          <w:tcPr>
            <w:tcW w:w="5512" w:type="dxa"/>
            <w:tcBorders>
              <w:top w:val="nil"/>
              <w:left w:val="nil"/>
              <w:bottom w:val="single" w:sz="4" w:space="0" w:color="auto"/>
              <w:right w:val="single" w:sz="4" w:space="0" w:color="auto"/>
            </w:tcBorders>
            <w:shd w:val="clear" w:color="auto" w:fill="auto"/>
            <w:vAlign w:val="center"/>
            <w:hideMark/>
          </w:tcPr>
          <w:p w14:paraId="2C8B80D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обратна клапа Ф1 1/2"</w:t>
            </w:r>
          </w:p>
        </w:tc>
        <w:tc>
          <w:tcPr>
            <w:tcW w:w="851" w:type="dxa"/>
            <w:tcBorders>
              <w:top w:val="nil"/>
              <w:left w:val="nil"/>
              <w:bottom w:val="single" w:sz="4" w:space="0" w:color="auto"/>
              <w:right w:val="nil"/>
            </w:tcBorders>
            <w:shd w:val="clear" w:color="auto" w:fill="auto"/>
            <w:vAlign w:val="center"/>
            <w:hideMark/>
          </w:tcPr>
          <w:p w14:paraId="7EDB927F"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89007C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88717A9"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204FDAB"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C8B367E"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53B64A1A"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12</w:t>
            </w:r>
            <w:r>
              <w:rPr>
                <w:rFonts w:ascii="Cambria" w:eastAsia="Times New Roman" w:hAnsi="Cambria" w:cs="Calibri"/>
                <w:b/>
                <w:bCs/>
                <w:color w:val="000000"/>
                <w:sz w:val="18"/>
                <w:szCs w:val="18"/>
                <w:lang w:eastAsia="bg-BG"/>
              </w:rPr>
              <w:t>8</w:t>
            </w:r>
          </w:p>
        </w:tc>
        <w:tc>
          <w:tcPr>
            <w:tcW w:w="5512" w:type="dxa"/>
            <w:tcBorders>
              <w:top w:val="nil"/>
              <w:left w:val="nil"/>
              <w:bottom w:val="single" w:sz="4" w:space="0" w:color="auto"/>
              <w:right w:val="single" w:sz="4" w:space="0" w:color="auto"/>
            </w:tcBorders>
            <w:shd w:val="clear" w:color="auto" w:fill="auto"/>
            <w:vAlign w:val="center"/>
            <w:hideMark/>
          </w:tcPr>
          <w:p w14:paraId="1345A87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обратна клапа Ф3/4"</w:t>
            </w:r>
          </w:p>
        </w:tc>
        <w:tc>
          <w:tcPr>
            <w:tcW w:w="851" w:type="dxa"/>
            <w:tcBorders>
              <w:top w:val="nil"/>
              <w:left w:val="nil"/>
              <w:bottom w:val="single" w:sz="4" w:space="0" w:color="auto"/>
              <w:right w:val="nil"/>
            </w:tcBorders>
            <w:shd w:val="clear" w:color="auto" w:fill="auto"/>
            <w:vAlign w:val="center"/>
            <w:hideMark/>
          </w:tcPr>
          <w:p w14:paraId="725D32C6"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7C71C9B1"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4537D91"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7D96555C"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484425F"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30F2E14D"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12</w:t>
            </w:r>
            <w:r>
              <w:rPr>
                <w:rFonts w:ascii="Cambria" w:eastAsia="Times New Roman" w:hAnsi="Cambria" w:cs="Calibri"/>
                <w:b/>
                <w:bCs/>
                <w:color w:val="000000"/>
                <w:sz w:val="18"/>
                <w:szCs w:val="18"/>
                <w:lang w:eastAsia="bg-BG"/>
              </w:rPr>
              <w:t>9</w:t>
            </w:r>
          </w:p>
        </w:tc>
        <w:tc>
          <w:tcPr>
            <w:tcW w:w="5512" w:type="dxa"/>
            <w:tcBorders>
              <w:top w:val="nil"/>
              <w:left w:val="nil"/>
              <w:bottom w:val="single" w:sz="4" w:space="0" w:color="auto"/>
              <w:right w:val="single" w:sz="4" w:space="0" w:color="auto"/>
            </w:tcBorders>
            <w:shd w:val="clear" w:color="auto" w:fill="auto"/>
            <w:vAlign w:val="center"/>
            <w:hideMark/>
          </w:tcPr>
          <w:p w14:paraId="70BA069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обратна клапа Ф1/2"</w:t>
            </w:r>
          </w:p>
        </w:tc>
        <w:tc>
          <w:tcPr>
            <w:tcW w:w="851" w:type="dxa"/>
            <w:tcBorders>
              <w:top w:val="nil"/>
              <w:left w:val="nil"/>
              <w:bottom w:val="single" w:sz="4" w:space="0" w:color="auto"/>
              <w:right w:val="nil"/>
            </w:tcBorders>
            <w:shd w:val="clear" w:color="auto" w:fill="auto"/>
            <w:vAlign w:val="center"/>
            <w:hideMark/>
          </w:tcPr>
          <w:p w14:paraId="2B9B8A80"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91D1A75"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C8CB8B2"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90FF4C7"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B559C51"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E5A867F"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w:t>
            </w:r>
            <w:r>
              <w:rPr>
                <w:rFonts w:ascii="Cambria" w:eastAsia="Times New Roman" w:hAnsi="Cambria" w:cs="Calibri"/>
                <w:b/>
                <w:bCs/>
                <w:color w:val="000000"/>
                <w:sz w:val="18"/>
                <w:szCs w:val="18"/>
                <w:lang w:eastAsia="bg-BG"/>
              </w:rPr>
              <w:t>30</w:t>
            </w:r>
          </w:p>
        </w:tc>
        <w:tc>
          <w:tcPr>
            <w:tcW w:w="5512" w:type="dxa"/>
            <w:tcBorders>
              <w:top w:val="nil"/>
              <w:left w:val="nil"/>
              <w:bottom w:val="single" w:sz="4" w:space="0" w:color="auto"/>
              <w:right w:val="single" w:sz="4" w:space="0" w:color="auto"/>
            </w:tcBorders>
            <w:shd w:val="clear" w:color="auto" w:fill="auto"/>
            <w:vAlign w:val="center"/>
            <w:hideMark/>
          </w:tcPr>
          <w:p w14:paraId="21E6A36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смесителна батерия за душ</w:t>
            </w:r>
          </w:p>
        </w:tc>
        <w:tc>
          <w:tcPr>
            <w:tcW w:w="851" w:type="dxa"/>
            <w:tcBorders>
              <w:top w:val="nil"/>
              <w:left w:val="nil"/>
              <w:bottom w:val="single" w:sz="4" w:space="0" w:color="auto"/>
              <w:right w:val="nil"/>
            </w:tcBorders>
            <w:shd w:val="clear" w:color="auto" w:fill="auto"/>
            <w:vAlign w:val="center"/>
            <w:hideMark/>
          </w:tcPr>
          <w:p w14:paraId="2816BA26"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AF00B97"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5F953C8"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72E97F3"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342E36F5"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BFF2579"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13</w:t>
            </w:r>
            <w:r>
              <w:rPr>
                <w:rFonts w:ascii="Cambria" w:eastAsia="Times New Roman" w:hAnsi="Cambria" w:cs="Calibri"/>
                <w:b/>
                <w:bCs/>
                <w:color w:val="000000"/>
                <w:sz w:val="18"/>
                <w:szCs w:val="18"/>
                <w:lang w:eastAsia="bg-BG"/>
              </w:rPr>
              <w:t>1</w:t>
            </w:r>
          </w:p>
        </w:tc>
        <w:tc>
          <w:tcPr>
            <w:tcW w:w="5512" w:type="dxa"/>
            <w:tcBorders>
              <w:top w:val="nil"/>
              <w:left w:val="nil"/>
              <w:bottom w:val="single" w:sz="4" w:space="0" w:color="auto"/>
              <w:right w:val="single" w:sz="4" w:space="0" w:color="auto"/>
            </w:tcBorders>
            <w:shd w:val="clear" w:color="auto" w:fill="auto"/>
            <w:vAlign w:val="center"/>
            <w:hideMark/>
          </w:tcPr>
          <w:p w14:paraId="364D964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смесителна батерия за т.мивка</w:t>
            </w:r>
          </w:p>
        </w:tc>
        <w:tc>
          <w:tcPr>
            <w:tcW w:w="851" w:type="dxa"/>
            <w:tcBorders>
              <w:top w:val="nil"/>
              <w:left w:val="nil"/>
              <w:bottom w:val="single" w:sz="4" w:space="0" w:color="auto"/>
              <w:right w:val="nil"/>
            </w:tcBorders>
            <w:shd w:val="clear" w:color="auto" w:fill="auto"/>
            <w:vAlign w:val="center"/>
            <w:hideMark/>
          </w:tcPr>
          <w:p w14:paraId="598C1835"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E899C57"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03FB5CF"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F2D27C6"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7187FF45"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0958EA8A"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Pr>
                <w:rFonts w:ascii="Cambria" w:eastAsia="Times New Roman" w:hAnsi="Cambria" w:cs="Calibri"/>
                <w:b/>
                <w:bCs/>
                <w:color w:val="000000"/>
                <w:sz w:val="18"/>
                <w:szCs w:val="18"/>
                <w:lang w:eastAsia="bg-BG"/>
              </w:rPr>
              <w:t>132</w:t>
            </w:r>
          </w:p>
        </w:tc>
        <w:tc>
          <w:tcPr>
            <w:tcW w:w="5512" w:type="dxa"/>
            <w:tcBorders>
              <w:top w:val="nil"/>
              <w:left w:val="nil"/>
              <w:bottom w:val="single" w:sz="4" w:space="0" w:color="auto"/>
              <w:right w:val="single" w:sz="4" w:space="0" w:color="auto"/>
            </w:tcBorders>
            <w:shd w:val="clear" w:color="auto" w:fill="auto"/>
            <w:vAlign w:val="center"/>
            <w:hideMark/>
          </w:tcPr>
          <w:p w14:paraId="332A55F9"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ПК Ф2" - комплект с касета 60/60</w:t>
            </w:r>
          </w:p>
        </w:tc>
        <w:tc>
          <w:tcPr>
            <w:tcW w:w="851" w:type="dxa"/>
            <w:tcBorders>
              <w:top w:val="nil"/>
              <w:left w:val="nil"/>
              <w:bottom w:val="single" w:sz="4" w:space="0" w:color="auto"/>
              <w:right w:val="nil"/>
            </w:tcBorders>
            <w:shd w:val="clear" w:color="auto" w:fill="auto"/>
            <w:vAlign w:val="center"/>
            <w:hideMark/>
          </w:tcPr>
          <w:p w14:paraId="7A3100E1"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4FBA64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052608D3"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6115A2F3"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25B9559"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2E7D3693"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13</w:t>
            </w:r>
            <w:r>
              <w:rPr>
                <w:rFonts w:ascii="Cambria" w:eastAsia="Times New Roman" w:hAnsi="Cambria" w:cs="Calibri"/>
                <w:b/>
                <w:bCs/>
                <w:color w:val="000000"/>
                <w:sz w:val="18"/>
                <w:szCs w:val="18"/>
                <w:lang w:eastAsia="bg-BG"/>
              </w:rPr>
              <w:t>3</w:t>
            </w:r>
          </w:p>
        </w:tc>
        <w:tc>
          <w:tcPr>
            <w:tcW w:w="5512" w:type="dxa"/>
            <w:tcBorders>
              <w:top w:val="nil"/>
              <w:left w:val="nil"/>
              <w:bottom w:val="single" w:sz="4" w:space="0" w:color="auto"/>
              <w:right w:val="single" w:sz="4" w:space="0" w:color="auto"/>
            </w:tcBorders>
            <w:shd w:val="clear" w:color="auto" w:fill="auto"/>
            <w:vAlign w:val="center"/>
            <w:hideMark/>
          </w:tcPr>
          <w:p w14:paraId="14A3649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PVC тръби Ф100 в сгради</w:t>
            </w:r>
          </w:p>
        </w:tc>
        <w:tc>
          <w:tcPr>
            <w:tcW w:w="851" w:type="dxa"/>
            <w:tcBorders>
              <w:top w:val="nil"/>
              <w:left w:val="nil"/>
              <w:bottom w:val="single" w:sz="4" w:space="0" w:color="auto"/>
              <w:right w:val="nil"/>
            </w:tcBorders>
            <w:shd w:val="clear" w:color="auto" w:fill="auto"/>
            <w:vAlign w:val="center"/>
            <w:hideMark/>
          </w:tcPr>
          <w:p w14:paraId="5B55ED3C"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A7AF97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2AC19FA1"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6E97DC5D"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6193EB7"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1879E50"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13</w:t>
            </w:r>
            <w:r>
              <w:rPr>
                <w:rFonts w:ascii="Cambria" w:eastAsia="Times New Roman" w:hAnsi="Cambria" w:cs="Calibri"/>
                <w:b/>
                <w:bCs/>
                <w:color w:val="000000"/>
                <w:sz w:val="18"/>
                <w:szCs w:val="18"/>
                <w:lang w:eastAsia="bg-BG"/>
              </w:rPr>
              <w:t>4</w:t>
            </w:r>
          </w:p>
        </w:tc>
        <w:tc>
          <w:tcPr>
            <w:tcW w:w="5512" w:type="dxa"/>
            <w:tcBorders>
              <w:top w:val="nil"/>
              <w:left w:val="nil"/>
              <w:bottom w:val="single" w:sz="4" w:space="0" w:color="auto"/>
              <w:right w:val="single" w:sz="4" w:space="0" w:color="auto"/>
            </w:tcBorders>
            <w:shd w:val="clear" w:color="auto" w:fill="auto"/>
            <w:vAlign w:val="center"/>
            <w:hideMark/>
          </w:tcPr>
          <w:p w14:paraId="2AD146D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PVC тръби Ф50 в сгради</w:t>
            </w:r>
          </w:p>
        </w:tc>
        <w:tc>
          <w:tcPr>
            <w:tcW w:w="851" w:type="dxa"/>
            <w:tcBorders>
              <w:top w:val="nil"/>
              <w:left w:val="nil"/>
              <w:bottom w:val="single" w:sz="4" w:space="0" w:color="auto"/>
              <w:right w:val="nil"/>
            </w:tcBorders>
            <w:shd w:val="clear" w:color="auto" w:fill="auto"/>
            <w:vAlign w:val="center"/>
            <w:hideMark/>
          </w:tcPr>
          <w:p w14:paraId="39988A64"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C01ECB4"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60E28F14"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D9017D8" w14:textId="77777777" w:rsidTr="00A87BAB">
        <w:trPr>
          <w:trHeight w:val="300"/>
        </w:trPr>
        <w:tc>
          <w:tcPr>
            <w:tcW w:w="350" w:type="dxa"/>
            <w:tcBorders>
              <w:top w:val="nil"/>
              <w:left w:val="single" w:sz="8" w:space="0" w:color="auto"/>
              <w:bottom w:val="single" w:sz="4" w:space="0" w:color="auto"/>
              <w:right w:val="single" w:sz="4" w:space="0" w:color="auto"/>
            </w:tcBorders>
            <w:shd w:val="clear" w:color="000000" w:fill="DBE5F1"/>
            <w:vAlign w:val="center"/>
            <w:hideMark/>
          </w:tcPr>
          <w:p w14:paraId="52EDBD6A"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000000" w:fill="DBE5F1"/>
            <w:vAlign w:val="center"/>
            <w:hideMark/>
          </w:tcPr>
          <w:p w14:paraId="05887F6D"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 </w:t>
            </w:r>
          </w:p>
        </w:tc>
        <w:tc>
          <w:tcPr>
            <w:tcW w:w="5512" w:type="dxa"/>
            <w:tcBorders>
              <w:top w:val="nil"/>
              <w:left w:val="nil"/>
              <w:bottom w:val="single" w:sz="4" w:space="0" w:color="auto"/>
              <w:right w:val="single" w:sz="4" w:space="0" w:color="auto"/>
            </w:tcBorders>
            <w:shd w:val="clear" w:color="000000" w:fill="DBE5F1"/>
            <w:vAlign w:val="center"/>
            <w:hideMark/>
          </w:tcPr>
          <w:p w14:paraId="608D2BFF" w14:textId="77777777" w:rsidR="003D0B4F" w:rsidRPr="00C13FA2" w:rsidRDefault="003D0B4F" w:rsidP="003D0B4F">
            <w:pPr>
              <w:spacing w:after="0" w:line="240" w:lineRule="auto"/>
              <w:jc w:val="both"/>
              <w:rPr>
                <w:rFonts w:ascii="Cambria" w:eastAsia="Times New Roman" w:hAnsi="Cambria" w:cs="Calibri"/>
                <w:b/>
                <w:bCs/>
                <w:color w:val="000000"/>
                <w:sz w:val="20"/>
                <w:szCs w:val="20"/>
                <w:lang w:eastAsia="bg-BG"/>
              </w:rPr>
            </w:pPr>
            <w:r w:rsidRPr="00C13FA2">
              <w:rPr>
                <w:rFonts w:ascii="Cambria" w:eastAsia="Times New Roman" w:hAnsi="Cambria" w:cs="Calibri"/>
                <w:b/>
                <w:bCs/>
                <w:color w:val="000000"/>
                <w:sz w:val="20"/>
                <w:szCs w:val="20"/>
                <w:lang w:eastAsia="bg-BG"/>
              </w:rPr>
              <w:t>Отопление, вентилация и климатизация</w:t>
            </w:r>
          </w:p>
        </w:tc>
        <w:tc>
          <w:tcPr>
            <w:tcW w:w="851" w:type="dxa"/>
            <w:tcBorders>
              <w:top w:val="nil"/>
              <w:left w:val="nil"/>
              <w:bottom w:val="single" w:sz="4" w:space="0" w:color="auto"/>
              <w:right w:val="nil"/>
            </w:tcBorders>
            <w:shd w:val="clear" w:color="000000" w:fill="DBE5F1"/>
            <w:vAlign w:val="center"/>
            <w:hideMark/>
          </w:tcPr>
          <w:p w14:paraId="22DDC6B5"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16" w:type="dxa"/>
            <w:tcBorders>
              <w:top w:val="nil"/>
              <w:left w:val="single" w:sz="4" w:space="0" w:color="auto"/>
              <w:bottom w:val="single" w:sz="4" w:space="0" w:color="auto"/>
              <w:right w:val="nil"/>
            </w:tcBorders>
            <w:shd w:val="clear" w:color="000000" w:fill="DBE5F1"/>
            <w:vAlign w:val="center"/>
            <w:hideMark/>
          </w:tcPr>
          <w:p w14:paraId="311CC4E7"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single" w:sz="4" w:space="0" w:color="auto"/>
              <w:bottom w:val="single" w:sz="4" w:space="0" w:color="auto"/>
              <w:right w:val="single" w:sz="8" w:space="0" w:color="auto"/>
            </w:tcBorders>
            <w:shd w:val="clear" w:color="000000" w:fill="DBE5F1"/>
            <w:vAlign w:val="center"/>
            <w:hideMark/>
          </w:tcPr>
          <w:p w14:paraId="37BA9FC5"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r>
      <w:tr w:rsidR="003D0B4F" w:rsidRPr="00C13FA2" w14:paraId="75BED9C7" w14:textId="77777777" w:rsidTr="00A87BAB">
        <w:trPr>
          <w:trHeight w:val="51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6BEF73B0"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5C3605F2"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13</w:t>
            </w:r>
            <w:r>
              <w:rPr>
                <w:rFonts w:ascii="Cambria" w:eastAsia="Times New Roman" w:hAnsi="Cambria" w:cs="Calibri"/>
                <w:b/>
                <w:bCs/>
                <w:color w:val="000000"/>
                <w:sz w:val="18"/>
                <w:szCs w:val="18"/>
                <w:lang w:eastAsia="bg-BG"/>
              </w:rPr>
              <w:t>5</w:t>
            </w:r>
          </w:p>
        </w:tc>
        <w:tc>
          <w:tcPr>
            <w:tcW w:w="5512" w:type="dxa"/>
            <w:tcBorders>
              <w:top w:val="nil"/>
              <w:left w:val="nil"/>
              <w:bottom w:val="single" w:sz="4" w:space="0" w:color="auto"/>
              <w:right w:val="single" w:sz="4" w:space="0" w:color="auto"/>
            </w:tcBorders>
            <w:shd w:val="clear" w:color="auto" w:fill="auto"/>
            <w:vAlign w:val="center"/>
            <w:hideMark/>
          </w:tcPr>
          <w:p w14:paraId="1F8EFB0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Допълване на отоплителна инсталация и обезвъздушаване над 50 бр.отоплителни тела</w:t>
            </w:r>
          </w:p>
        </w:tc>
        <w:tc>
          <w:tcPr>
            <w:tcW w:w="851" w:type="dxa"/>
            <w:tcBorders>
              <w:top w:val="nil"/>
              <w:left w:val="nil"/>
              <w:bottom w:val="single" w:sz="4" w:space="0" w:color="auto"/>
              <w:right w:val="nil"/>
            </w:tcBorders>
            <w:shd w:val="clear" w:color="auto" w:fill="auto"/>
            <w:vAlign w:val="center"/>
            <w:hideMark/>
          </w:tcPr>
          <w:p w14:paraId="4B419E93"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F6D557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10750EA0"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21259FFC" w14:textId="77777777" w:rsidTr="00A87BAB">
        <w:trPr>
          <w:trHeight w:val="42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35B59656"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2554294"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13</w:t>
            </w:r>
            <w:r>
              <w:rPr>
                <w:rFonts w:ascii="Cambria" w:eastAsia="Times New Roman" w:hAnsi="Cambria" w:cs="Calibri"/>
                <w:b/>
                <w:bCs/>
                <w:color w:val="000000"/>
                <w:sz w:val="18"/>
                <w:szCs w:val="18"/>
                <w:lang w:eastAsia="bg-BG"/>
              </w:rPr>
              <w:t>6</w:t>
            </w:r>
          </w:p>
        </w:tc>
        <w:tc>
          <w:tcPr>
            <w:tcW w:w="5512" w:type="dxa"/>
            <w:tcBorders>
              <w:top w:val="nil"/>
              <w:left w:val="nil"/>
              <w:bottom w:val="single" w:sz="4" w:space="0" w:color="auto"/>
              <w:right w:val="single" w:sz="4" w:space="0" w:color="auto"/>
            </w:tcBorders>
            <w:shd w:val="clear" w:color="auto" w:fill="auto"/>
            <w:vAlign w:val="center"/>
            <w:hideMark/>
          </w:tcPr>
          <w:p w14:paraId="6BE7D95E"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Изпразване на отоплителна инсталация до 20 бр. отоплителни тела</w:t>
            </w:r>
          </w:p>
        </w:tc>
        <w:tc>
          <w:tcPr>
            <w:tcW w:w="851" w:type="dxa"/>
            <w:tcBorders>
              <w:top w:val="nil"/>
              <w:left w:val="nil"/>
              <w:bottom w:val="single" w:sz="4" w:space="0" w:color="auto"/>
              <w:right w:val="nil"/>
            </w:tcBorders>
            <w:shd w:val="clear" w:color="auto" w:fill="auto"/>
            <w:vAlign w:val="center"/>
            <w:hideMark/>
          </w:tcPr>
          <w:p w14:paraId="388ACE6E"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01E1F5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5EA5FE9C"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6E3D8EF" w14:textId="77777777" w:rsidTr="00A87BAB">
        <w:trPr>
          <w:trHeight w:val="42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3B773CF2"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6869E4CE"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13</w:t>
            </w:r>
            <w:r>
              <w:rPr>
                <w:rFonts w:ascii="Cambria" w:eastAsia="Times New Roman" w:hAnsi="Cambria" w:cs="Calibri"/>
                <w:b/>
                <w:bCs/>
                <w:color w:val="000000"/>
                <w:sz w:val="18"/>
                <w:szCs w:val="18"/>
                <w:lang w:eastAsia="bg-BG"/>
              </w:rPr>
              <w:t>7</w:t>
            </w:r>
          </w:p>
        </w:tc>
        <w:tc>
          <w:tcPr>
            <w:tcW w:w="5512" w:type="dxa"/>
            <w:tcBorders>
              <w:top w:val="nil"/>
              <w:left w:val="nil"/>
              <w:bottom w:val="single" w:sz="4" w:space="0" w:color="auto"/>
              <w:right w:val="single" w:sz="4" w:space="0" w:color="auto"/>
            </w:tcBorders>
            <w:shd w:val="clear" w:color="auto" w:fill="auto"/>
            <w:vAlign w:val="center"/>
            <w:hideMark/>
          </w:tcPr>
          <w:p w14:paraId="417BAB5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Изпразване на отоплителна инсталация до 50 бр. отоплителни тела</w:t>
            </w:r>
          </w:p>
        </w:tc>
        <w:tc>
          <w:tcPr>
            <w:tcW w:w="851" w:type="dxa"/>
            <w:tcBorders>
              <w:top w:val="nil"/>
              <w:left w:val="nil"/>
              <w:bottom w:val="single" w:sz="4" w:space="0" w:color="auto"/>
              <w:right w:val="nil"/>
            </w:tcBorders>
            <w:shd w:val="clear" w:color="auto" w:fill="auto"/>
            <w:vAlign w:val="center"/>
            <w:hideMark/>
          </w:tcPr>
          <w:p w14:paraId="406845A0"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7B43E6F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770145E8"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EB41766"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6E0601D8"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7819E12"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13</w:t>
            </w:r>
            <w:r>
              <w:rPr>
                <w:rFonts w:ascii="Cambria" w:eastAsia="Times New Roman" w:hAnsi="Cambria" w:cs="Calibri"/>
                <w:b/>
                <w:bCs/>
                <w:color w:val="000000"/>
                <w:sz w:val="18"/>
                <w:szCs w:val="18"/>
                <w:lang w:eastAsia="bg-BG"/>
              </w:rPr>
              <w:t>8</w:t>
            </w:r>
          </w:p>
        </w:tc>
        <w:tc>
          <w:tcPr>
            <w:tcW w:w="5512" w:type="dxa"/>
            <w:tcBorders>
              <w:top w:val="nil"/>
              <w:left w:val="nil"/>
              <w:bottom w:val="single" w:sz="4" w:space="0" w:color="auto"/>
              <w:right w:val="single" w:sz="4" w:space="0" w:color="auto"/>
            </w:tcBorders>
            <w:shd w:val="clear" w:color="auto" w:fill="auto"/>
            <w:vAlign w:val="center"/>
            <w:hideMark/>
          </w:tcPr>
          <w:p w14:paraId="429A1A3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Напълване на отоплителна инсталация и обезвъздушаване</w:t>
            </w:r>
          </w:p>
        </w:tc>
        <w:tc>
          <w:tcPr>
            <w:tcW w:w="851" w:type="dxa"/>
            <w:tcBorders>
              <w:top w:val="nil"/>
              <w:left w:val="nil"/>
              <w:bottom w:val="single" w:sz="4" w:space="0" w:color="auto"/>
              <w:right w:val="nil"/>
            </w:tcBorders>
            <w:shd w:val="clear" w:color="auto" w:fill="auto"/>
            <w:vAlign w:val="center"/>
            <w:hideMark/>
          </w:tcPr>
          <w:p w14:paraId="2CED802F"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E5B65B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035AD543"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BEB02E7"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6DF27666"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09B518CD"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13</w:t>
            </w:r>
            <w:r>
              <w:rPr>
                <w:rFonts w:ascii="Cambria" w:eastAsia="Times New Roman" w:hAnsi="Cambria" w:cs="Calibri"/>
                <w:b/>
                <w:bCs/>
                <w:color w:val="000000"/>
                <w:sz w:val="18"/>
                <w:szCs w:val="18"/>
                <w:lang w:eastAsia="bg-BG"/>
              </w:rPr>
              <w:t>9</w:t>
            </w:r>
          </w:p>
        </w:tc>
        <w:tc>
          <w:tcPr>
            <w:tcW w:w="5512" w:type="dxa"/>
            <w:tcBorders>
              <w:top w:val="nil"/>
              <w:left w:val="nil"/>
              <w:bottom w:val="single" w:sz="4" w:space="0" w:color="auto"/>
              <w:right w:val="single" w:sz="4" w:space="0" w:color="auto"/>
            </w:tcBorders>
            <w:shd w:val="clear" w:color="auto" w:fill="auto"/>
            <w:vAlign w:val="center"/>
            <w:hideMark/>
          </w:tcPr>
          <w:p w14:paraId="038519C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Сваляне, промиване и монтаж на чугунен радиатор до 10 глидера</w:t>
            </w:r>
          </w:p>
        </w:tc>
        <w:tc>
          <w:tcPr>
            <w:tcW w:w="851" w:type="dxa"/>
            <w:tcBorders>
              <w:top w:val="nil"/>
              <w:left w:val="nil"/>
              <w:bottom w:val="single" w:sz="4" w:space="0" w:color="auto"/>
              <w:right w:val="nil"/>
            </w:tcBorders>
            <w:shd w:val="clear" w:color="auto" w:fill="auto"/>
            <w:vAlign w:val="center"/>
            <w:hideMark/>
          </w:tcPr>
          <w:p w14:paraId="243A048A"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0CCEC89"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309B2BC5"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0C6B6B11"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11DB25B2"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F41E5F9"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Pr>
                <w:rFonts w:ascii="Cambria" w:eastAsia="Times New Roman" w:hAnsi="Cambria" w:cs="Calibri"/>
                <w:b/>
                <w:bCs/>
                <w:color w:val="000000"/>
                <w:sz w:val="18"/>
                <w:szCs w:val="18"/>
                <w:lang w:eastAsia="bg-BG"/>
              </w:rPr>
              <w:t>140</w:t>
            </w:r>
          </w:p>
        </w:tc>
        <w:tc>
          <w:tcPr>
            <w:tcW w:w="5512" w:type="dxa"/>
            <w:tcBorders>
              <w:top w:val="nil"/>
              <w:left w:val="nil"/>
              <w:bottom w:val="single" w:sz="4" w:space="0" w:color="auto"/>
              <w:right w:val="single" w:sz="4" w:space="0" w:color="auto"/>
            </w:tcBorders>
            <w:shd w:val="clear" w:color="auto" w:fill="auto"/>
            <w:vAlign w:val="center"/>
            <w:hideMark/>
          </w:tcPr>
          <w:p w14:paraId="3E203FC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чугунен радиатор до 10 глидера h 500 mm</w:t>
            </w:r>
          </w:p>
        </w:tc>
        <w:tc>
          <w:tcPr>
            <w:tcW w:w="851" w:type="dxa"/>
            <w:tcBorders>
              <w:top w:val="nil"/>
              <w:left w:val="nil"/>
              <w:bottom w:val="single" w:sz="4" w:space="0" w:color="auto"/>
              <w:right w:val="nil"/>
            </w:tcBorders>
            <w:shd w:val="clear" w:color="auto" w:fill="auto"/>
            <w:vAlign w:val="center"/>
            <w:hideMark/>
          </w:tcPr>
          <w:p w14:paraId="763C53BE"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36589A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695F69D1"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CA003F" w:rsidRPr="00C13FA2" w14:paraId="4932EE17"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tcPr>
          <w:p w14:paraId="593438D0" w14:textId="77777777" w:rsidR="00CA003F" w:rsidRPr="00C13FA2" w:rsidRDefault="00CA003F" w:rsidP="003D0B4F">
            <w:pPr>
              <w:spacing w:after="0" w:line="240" w:lineRule="auto"/>
              <w:jc w:val="center"/>
              <w:rPr>
                <w:rFonts w:ascii="Cambria" w:eastAsia="Times New Roman" w:hAnsi="Cambria" w:cs="Calibri"/>
                <w:color w:val="000000"/>
                <w:sz w:val="18"/>
                <w:szCs w:val="18"/>
                <w:lang w:eastAsia="bg-BG"/>
              </w:rPr>
            </w:pPr>
          </w:p>
        </w:tc>
        <w:tc>
          <w:tcPr>
            <w:tcW w:w="517" w:type="dxa"/>
            <w:tcBorders>
              <w:top w:val="nil"/>
              <w:left w:val="nil"/>
              <w:bottom w:val="single" w:sz="4" w:space="0" w:color="auto"/>
              <w:right w:val="single" w:sz="4" w:space="0" w:color="auto"/>
            </w:tcBorders>
            <w:shd w:val="clear" w:color="auto" w:fill="auto"/>
            <w:vAlign w:val="center"/>
          </w:tcPr>
          <w:p w14:paraId="437469B1" w14:textId="72012F83" w:rsidR="00CA003F" w:rsidRPr="00CA003F" w:rsidRDefault="00CA003F" w:rsidP="003D0B4F">
            <w:pPr>
              <w:spacing w:after="0" w:line="240" w:lineRule="auto"/>
              <w:jc w:val="center"/>
              <w:rPr>
                <w:rFonts w:ascii="Cambria" w:eastAsia="Times New Roman" w:hAnsi="Cambria" w:cs="Calibri"/>
                <w:b/>
                <w:bCs/>
                <w:color w:val="000000"/>
                <w:sz w:val="18"/>
                <w:szCs w:val="18"/>
                <w:lang w:val="bg-BG" w:eastAsia="bg-BG"/>
              </w:rPr>
            </w:pPr>
            <w:r>
              <w:rPr>
                <w:rFonts w:ascii="Cambria" w:eastAsia="Times New Roman" w:hAnsi="Cambria" w:cs="Calibri"/>
                <w:b/>
                <w:bCs/>
                <w:color w:val="000000"/>
                <w:sz w:val="18"/>
                <w:szCs w:val="18"/>
                <w:lang w:val="bg-BG" w:eastAsia="bg-BG"/>
              </w:rPr>
              <w:t>141</w:t>
            </w:r>
          </w:p>
        </w:tc>
        <w:tc>
          <w:tcPr>
            <w:tcW w:w="5512" w:type="dxa"/>
            <w:tcBorders>
              <w:top w:val="nil"/>
              <w:left w:val="nil"/>
              <w:bottom w:val="single" w:sz="4" w:space="0" w:color="auto"/>
              <w:right w:val="single" w:sz="4" w:space="0" w:color="auto"/>
            </w:tcBorders>
            <w:shd w:val="clear" w:color="auto" w:fill="auto"/>
            <w:vAlign w:val="center"/>
          </w:tcPr>
          <w:p w14:paraId="640774E1" w14:textId="71B8B5BE" w:rsidR="00CA003F" w:rsidRPr="00C13FA2" w:rsidRDefault="00CA003F" w:rsidP="00CA003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xml:space="preserve">Доставка и монтаж на </w:t>
            </w:r>
            <w:r>
              <w:rPr>
                <w:rFonts w:ascii="Cambria" w:eastAsia="Times New Roman" w:hAnsi="Cambria" w:cs="Calibri"/>
                <w:color w:val="000000"/>
                <w:sz w:val="20"/>
                <w:szCs w:val="20"/>
                <w:lang w:val="bg-BG" w:eastAsia="bg-BG"/>
              </w:rPr>
              <w:t>алуминиев</w:t>
            </w:r>
            <w:r>
              <w:rPr>
                <w:rFonts w:ascii="Cambria" w:eastAsia="Times New Roman" w:hAnsi="Cambria" w:cs="Calibri"/>
                <w:color w:val="000000"/>
                <w:sz w:val="20"/>
                <w:szCs w:val="20"/>
                <w:lang w:eastAsia="bg-BG"/>
              </w:rPr>
              <w:t xml:space="preserve"> радиатор </w:t>
            </w:r>
          </w:p>
        </w:tc>
        <w:tc>
          <w:tcPr>
            <w:tcW w:w="851" w:type="dxa"/>
            <w:tcBorders>
              <w:top w:val="nil"/>
              <w:left w:val="nil"/>
              <w:bottom w:val="single" w:sz="4" w:space="0" w:color="auto"/>
              <w:right w:val="nil"/>
            </w:tcBorders>
            <w:shd w:val="clear" w:color="auto" w:fill="auto"/>
            <w:vAlign w:val="center"/>
          </w:tcPr>
          <w:p w14:paraId="0D1BC3D1" w14:textId="0123D8A2" w:rsidR="00CA003F" w:rsidRPr="00CA003F" w:rsidRDefault="00CA003F" w:rsidP="003D0B4F">
            <w:pPr>
              <w:spacing w:after="0" w:line="240" w:lineRule="auto"/>
              <w:jc w:val="center"/>
              <w:rPr>
                <w:rFonts w:ascii="Cambria" w:eastAsia="Times New Roman" w:hAnsi="Cambria" w:cs="Calibri"/>
                <w:color w:val="000000"/>
                <w:sz w:val="20"/>
                <w:szCs w:val="20"/>
                <w:lang w:val="bg-BG" w:eastAsia="bg-BG"/>
              </w:rPr>
            </w:pPr>
            <w:r>
              <w:rPr>
                <w:rFonts w:ascii="Cambria" w:eastAsia="Times New Roman" w:hAnsi="Cambria" w:cs="Calibri"/>
                <w:color w:val="000000"/>
                <w:sz w:val="20"/>
                <w:szCs w:val="20"/>
                <w:lang w:val="bg-B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tcPr>
          <w:p w14:paraId="7D33E7DD" w14:textId="77777777" w:rsidR="00CA003F" w:rsidRPr="00C13FA2" w:rsidRDefault="00CA003F" w:rsidP="003D0B4F">
            <w:pPr>
              <w:spacing w:after="0" w:line="240" w:lineRule="auto"/>
              <w:jc w:val="both"/>
              <w:rPr>
                <w:rFonts w:ascii="Cambria" w:eastAsia="Times New Roman" w:hAnsi="Cambria" w:cs="Calibri"/>
                <w:color w:val="000000"/>
                <w:sz w:val="20"/>
                <w:szCs w:val="20"/>
                <w:lang w:eastAsia="bg-BG"/>
              </w:rPr>
            </w:pPr>
          </w:p>
        </w:tc>
        <w:tc>
          <w:tcPr>
            <w:tcW w:w="1426" w:type="dxa"/>
            <w:tcBorders>
              <w:top w:val="nil"/>
              <w:left w:val="nil"/>
              <w:bottom w:val="single" w:sz="4" w:space="0" w:color="auto"/>
              <w:right w:val="single" w:sz="8" w:space="0" w:color="auto"/>
            </w:tcBorders>
            <w:shd w:val="clear" w:color="auto" w:fill="auto"/>
            <w:noWrap/>
            <w:vAlign w:val="bottom"/>
          </w:tcPr>
          <w:p w14:paraId="4B52F94D" w14:textId="77777777" w:rsidR="00CA003F" w:rsidRPr="00C13FA2" w:rsidRDefault="00CA003F" w:rsidP="003D0B4F">
            <w:pPr>
              <w:spacing w:after="0" w:line="240" w:lineRule="auto"/>
              <w:rPr>
                <w:rFonts w:eastAsia="Times New Roman" w:cs="Calibri"/>
                <w:color w:val="000000"/>
                <w:lang w:eastAsia="bg-BG"/>
              </w:rPr>
            </w:pPr>
          </w:p>
        </w:tc>
      </w:tr>
      <w:tr w:rsidR="003D0B4F" w:rsidRPr="00C13FA2" w14:paraId="2D28617F"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FF7337C"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97EDA64" w14:textId="03A5027B"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14</w:t>
            </w:r>
            <w:r w:rsidR="00CA003F">
              <w:rPr>
                <w:rFonts w:ascii="Cambria" w:eastAsia="Times New Roman" w:hAnsi="Cambria" w:cs="Calibri"/>
                <w:b/>
                <w:bCs/>
                <w:color w:val="000000"/>
                <w:sz w:val="18"/>
                <w:szCs w:val="18"/>
                <w:lang w:eastAsia="bg-BG"/>
              </w:rPr>
              <w:t>2</w:t>
            </w:r>
          </w:p>
        </w:tc>
        <w:tc>
          <w:tcPr>
            <w:tcW w:w="5512" w:type="dxa"/>
            <w:tcBorders>
              <w:top w:val="nil"/>
              <w:left w:val="nil"/>
              <w:bottom w:val="single" w:sz="4" w:space="0" w:color="auto"/>
              <w:right w:val="single" w:sz="4" w:space="0" w:color="auto"/>
            </w:tcBorders>
            <w:shd w:val="clear" w:color="auto" w:fill="auto"/>
            <w:vAlign w:val="center"/>
            <w:hideMark/>
          </w:tcPr>
          <w:p w14:paraId="328CE69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автоматичен обезвъздушител Ф1/2"</w:t>
            </w:r>
          </w:p>
        </w:tc>
        <w:tc>
          <w:tcPr>
            <w:tcW w:w="851" w:type="dxa"/>
            <w:tcBorders>
              <w:top w:val="nil"/>
              <w:left w:val="nil"/>
              <w:bottom w:val="single" w:sz="4" w:space="0" w:color="auto"/>
              <w:right w:val="nil"/>
            </w:tcBorders>
            <w:shd w:val="clear" w:color="auto" w:fill="auto"/>
            <w:vAlign w:val="center"/>
            <w:hideMark/>
          </w:tcPr>
          <w:p w14:paraId="6277653B"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973669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7B34A199"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4CDE3AF" w14:textId="77777777" w:rsidTr="00A87BAB">
        <w:trPr>
          <w:trHeight w:val="30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13102CF"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50455F1E" w14:textId="62A4E2D5"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14</w:t>
            </w:r>
            <w:r w:rsidR="00CA003F">
              <w:rPr>
                <w:rFonts w:ascii="Cambria" w:eastAsia="Times New Roman" w:hAnsi="Cambria" w:cs="Calibri"/>
                <w:b/>
                <w:bCs/>
                <w:color w:val="000000"/>
                <w:sz w:val="18"/>
                <w:szCs w:val="18"/>
                <w:lang w:eastAsia="bg-BG"/>
              </w:rPr>
              <w:t>3</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105EEA47"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ППР с алуминиева вложка Ф 16 мм</w:t>
            </w:r>
          </w:p>
        </w:tc>
        <w:tc>
          <w:tcPr>
            <w:tcW w:w="851" w:type="dxa"/>
            <w:tcBorders>
              <w:top w:val="single" w:sz="4" w:space="0" w:color="auto"/>
              <w:left w:val="nil"/>
              <w:bottom w:val="single" w:sz="4" w:space="0" w:color="auto"/>
              <w:right w:val="nil"/>
            </w:tcBorders>
            <w:shd w:val="clear" w:color="auto" w:fill="auto"/>
            <w:vAlign w:val="center"/>
            <w:hideMark/>
          </w:tcPr>
          <w:p w14:paraId="244E65B5"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0A845"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24643EE7"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29D5CB15"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59A47A27"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5EF123F" w14:textId="30E9E7E5"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14</w:t>
            </w:r>
            <w:r w:rsidR="00CA003F">
              <w:rPr>
                <w:rFonts w:ascii="Cambria" w:eastAsia="Times New Roman" w:hAnsi="Cambria" w:cs="Calibri"/>
                <w:b/>
                <w:bCs/>
                <w:color w:val="000000"/>
                <w:sz w:val="18"/>
                <w:szCs w:val="18"/>
                <w:lang w:eastAsia="bg-BG"/>
              </w:rPr>
              <w:t>4</w:t>
            </w:r>
          </w:p>
        </w:tc>
        <w:tc>
          <w:tcPr>
            <w:tcW w:w="5512" w:type="dxa"/>
            <w:tcBorders>
              <w:top w:val="nil"/>
              <w:left w:val="nil"/>
              <w:bottom w:val="single" w:sz="4" w:space="0" w:color="auto"/>
              <w:right w:val="single" w:sz="4" w:space="0" w:color="auto"/>
            </w:tcBorders>
            <w:shd w:val="clear" w:color="auto" w:fill="auto"/>
            <w:vAlign w:val="center"/>
            <w:hideMark/>
          </w:tcPr>
          <w:p w14:paraId="0F9BB9D4"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ППР с алуминиева вложка,Ф 20 мм</w:t>
            </w:r>
          </w:p>
        </w:tc>
        <w:tc>
          <w:tcPr>
            <w:tcW w:w="851" w:type="dxa"/>
            <w:tcBorders>
              <w:top w:val="nil"/>
              <w:left w:val="nil"/>
              <w:bottom w:val="single" w:sz="4" w:space="0" w:color="auto"/>
              <w:right w:val="nil"/>
            </w:tcBorders>
            <w:shd w:val="clear" w:color="auto" w:fill="auto"/>
            <w:vAlign w:val="center"/>
            <w:hideMark/>
          </w:tcPr>
          <w:p w14:paraId="6434C3AB"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743662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4FB33A70"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62684789"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9DCA9CB"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716A76F5" w14:textId="655E1C94"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14</w:t>
            </w:r>
            <w:r w:rsidR="00CA003F">
              <w:rPr>
                <w:rFonts w:ascii="Cambria" w:eastAsia="Times New Roman" w:hAnsi="Cambria" w:cs="Calibri"/>
                <w:b/>
                <w:bCs/>
                <w:color w:val="000000"/>
                <w:sz w:val="18"/>
                <w:szCs w:val="18"/>
                <w:lang w:eastAsia="bg-BG"/>
              </w:rPr>
              <w:t>5</w:t>
            </w:r>
          </w:p>
        </w:tc>
        <w:tc>
          <w:tcPr>
            <w:tcW w:w="5512" w:type="dxa"/>
            <w:tcBorders>
              <w:top w:val="nil"/>
              <w:left w:val="nil"/>
              <w:bottom w:val="single" w:sz="4" w:space="0" w:color="auto"/>
              <w:right w:val="single" w:sz="4" w:space="0" w:color="auto"/>
            </w:tcBorders>
            <w:shd w:val="clear" w:color="auto" w:fill="auto"/>
            <w:vAlign w:val="center"/>
            <w:hideMark/>
          </w:tcPr>
          <w:p w14:paraId="1C62874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стоманена черна тръба  Ф 1/2"</w:t>
            </w:r>
          </w:p>
        </w:tc>
        <w:tc>
          <w:tcPr>
            <w:tcW w:w="851" w:type="dxa"/>
            <w:tcBorders>
              <w:top w:val="nil"/>
              <w:left w:val="nil"/>
              <w:bottom w:val="single" w:sz="4" w:space="0" w:color="auto"/>
              <w:right w:val="nil"/>
            </w:tcBorders>
            <w:shd w:val="clear" w:color="auto" w:fill="auto"/>
            <w:vAlign w:val="center"/>
            <w:hideMark/>
          </w:tcPr>
          <w:p w14:paraId="0AEC3C0F"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3C8C4B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682EB1CF"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C8BC701"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558D3DD7"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268A509A" w14:textId="059E0A70"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14</w:t>
            </w:r>
            <w:r w:rsidR="00CA003F">
              <w:rPr>
                <w:rFonts w:ascii="Cambria" w:eastAsia="Times New Roman" w:hAnsi="Cambria" w:cs="Calibri"/>
                <w:b/>
                <w:bCs/>
                <w:color w:val="000000"/>
                <w:sz w:val="18"/>
                <w:szCs w:val="18"/>
                <w:lang w:eastAsia="bg-BG"/>
              </w:rPr>
              <w:t>6</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2342E236"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ППР с алуминиева вложка Ф 32 мм</w:t>
            </w:r>
          </w:p>
        </w:tc>
        <w:tc>
          <w:tcPr>
            <w:tcW w:w="851" w:type="dxa"/>
            <w:tcBorders>
              <w:top w:val="single" w:sz="4" w:space="0" w:color="auto"/>
              <w:left w:val="nil"/>
              <w:bottom w:val="single" w:sz="4" w:space="0" w:color="auto"/>
              <w:right w:val="nil"/>
            </w:tcBorders>
            <w:shd w:val="clear" w:color="auto" w:fill="auto"/>
            <w:vAlign w:val="center"/>
            <w:hideMark/>
          </w:tcPr>
          <w:p w14:paraId="57ED0948"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9FCED"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37B8EDE9"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6E63F7A5"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295E5685"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2329E809" w14:textId="42073B0E"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14</w:t>
            </w:r>
            <w:r w:rsidR="00CA003F">
              <w:rPr>
                <w:rFonts w:ascii="Cambria" w:eastAsia="Times New Roman" w:hAnsi="Cambria" w:cs="Calibri"/>
                <w:b/>
                <w:bCs/>
                <w:color w:val="000000"/>
                <w:sz w:val="18"/>
                <w:szCs w:val="18"/>
                <w:lang w:eastAsia="bg-BG"/>
              </w:rPr>
              <w:t>7</w:t>
            </w:r>
          </w:p>
        </w:tc>
        <w:tc>
          <w:tcPr>
            <w:tcW w:w="5512" w:type="dxa"/>
            <w:tcBorders>
              <w:top w:val="nil"/>
              <w:left w:val="nil"/>
              <w:bottom w:val="single" w:sz="4" w:space="0" w:color="auto"/>
              <w:right w:val="single" w:sz="4" w:space="0" w:color="auto"/>
            </w:tcBorders>
            <w:shd w:val="clear" w:color="auto" w:fill="auto"/>
            <w:vAlign w:val="center"/>
            <w:hideMark/>
          </w:tcPr>
          <w:p w14:paraId="19B7723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ППР с алуминиева вложка Ф 40 мм</w:t>
            </w:r>
          </w:p>
        </w:tc>
        <w:tc>
          <w:tcPr>
            <w:tcW w:w="851" w:type="dxa"/>
            <w:tcBorders>
              <w:top w:val="nil"/>
              <w:left w:val="nil"/>
              <w:bottom w:val="single" w:sz="4" w:space="0" w:color="auto"/>
              <w:right w:val="nil"/>
            </w:tcBorders>
            <w:shd w:val="clear" w:color="auto" w:fill="auto"/>
            <w:vAlign w:val="center"/>
            <w:hideMark/>
          </w:tcPr>
          <w:p w14:paraId="2DA4A23C"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м</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FF0A8DF"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6E8B3B04"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3C50A88D"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0C206410"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51AB7BAC" w14:textId="1BCD2FB4"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14</w:t>
            </w:r>
            <w:r w:rsidR="00CA003F">
              <w:rPr>
                <w:rFonts w:ascii="Cambria" w:eastAsia="Times New Roman" w:hAnsi="Cambria" w:cs="Calibri"/>
                <w:b/>
                <w:bCs/>
                <w:color w:val="000000"/>
                <w:sz w:val="18"/>
                <w:szCs w:val="18"/>
                <w:lang w:eastAsia="bg-BG"/>
              </w:rPr>
              <w:t>8</w:t>
            </w:r>
          </w:p>
        </w:tc>
        <w:tc>
          <w:tcPr>
            <w:tcW w:w="5512" w:type="dxa"/>
            <w:tcBorders>
              <w:top w:val="nil"/>
              <w:left w:val="nil"/>
              <w:bottom w:val="single" w:sz="4" w:space="0" w:color="auto"/>
              <w:right w:val="single" w:sz="4" w:space="0" w:color="auto"/>
            </w:tcBorders>
            <w:shd w:val="clear" w:color="auto" w:fill="auto"/>
            <w:vAlign w:val="center"/>
            <w:hideMark/>
          </w:tcPr>
          <w:p w14:paraId="3AB468B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СК Ф1" с изпразнител</w:t>
            </w:r>
          </w:p>
        </w:tc>
        <w:tc>
          <w:tcPr>
            <w:tcW w:w="851" w:type="dxa"/>
            <w:tcBorders>
              <w:top w:val="nil"/>
              <w:left w:val="nil"/>
              <w:bottom w:val="single" w:sz="4" w:space="0" w:color="auto"/>
              <w:right w:val="nil"/>
            </w:tcBorders>
            <w:shd w:val="clear" w:color="auto" w:fill="auto"/>
            <w:vAlign w:val="center"/>
            <w:hideMark/>
          </w:tcPr>
          <w:p w14:paraId="362268FC"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12254F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7D22D4F5"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F00E0F2"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7D5EF246"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3E816B74" w14:textId="623BB440"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14</w:t>
            </w:r>
            <w:r w:rsidR="00CA003F">
              <w:rPr>
                <w:rFonts w:ascii="Cambria" w:eastAsia="Times New Roman" w:hAnsi="Cambria" w:cs="Calibri"/>
                <w:b/>
                <w:bCs/>
                <w:color w:val="000000"/>
                <w:sz w:val="18"/>
                <w:szCs w:val="18"/>
                <w:lang w:eastAsia="bg-BG"/>
              </w:rPr>
              <w:t>9</w:t>
            </w:r>
          </w:p>
        </w:tc>
        <w:tc>
          <w:tcPr>
            <w:tcW w:w="5512" w:type="dxa"/>
            <w:tcBorders>
              <w:top w:val="nil"/>
              <w:left w:val="nil"/>
              <w:bottom w:val="single" w:sz="4" w:space="0" w:color="auto"/>
              <w:right w:val="single" w:sz="4" w:space="0" w:color="auto"/>
            </w:tcBorders>
            <w:shd w:val="clear" w:color="auto" w:fill="auto"/>
            <w:vAlign w:val="center"/>
            <w:hideMark/>
          </w:tcPr>
          <w:p w14:paraId="06041D15"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СК Ф1 1/4" с изпразнител</w:t>
            </w:r>
          </w:p>
        </w:tc>
        <w:tc>
          <w:tcPr>
            <w:tcW w:w="851" w:type="dxa"/>
            <w:tcBorders>
              <w:top w:val="nil"/>
              <w:left w:val="nil"/>
              <w:bottom w:val="single" w:sz="4" w:space="0" w:color="auto"/>
              <w:right w:val="nil"/>
            </w:tcBorders>
            <w:shd w:val="clear" w:color="auto" w:fill="auto"/>
            <w:vAlign w:val="center"/>
            <w:hideMark/>
          </w:tcPr>
          <w:p w14:paraId="66DC5D3B"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EF19FE3"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068FA02F"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6138DF2D" w14:textId="77777777" w:rsidTr="00A87BAB">
        <w:trPr>
          <w:trHeight w:val="300"/>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6FC294C1"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6D19F16" w14:textId="6C256914" w:rsidR="003D0B4F" w:rsidRPr="00C13FA2" w:rsidRDefault="00CA003F" w:rsidP="003D0B4F">
            <w:pPr>
              <w:spacing w:after="0" w:line="240" w:lineRule="auto"/>
              <w:jc w:val="center"/>
              <w:rPr>
                <w:rFonts w:ascii="Cambria" w:eastAsia="Times New Roman" w:hAnsi="Cambria" w:cs="Calibri"/>
                <w:b/>
                <w:bCs/>
                <w:color w:val="000000"/>
                <w:sz w:val="18"/>
                <w:szCs w:val="18"/>
                <w:lang w:eastAsia="bg-BG"/>
              </w:rPr>
            </w:pPr>
            <w:r>
              <w:rPr>
                <w:rFonts w:ascii="Cambria" w:eastAsia="Times New Roman" w:hAnsi="Cambria" w:cs="Calibri"/>
                <w:b/>
                <w:bCs/>
                <w:color w:val="000000"/>
                <w:sz w:val="18"/>
                <w:szCs w:val="18"/>
                <w:lang w:eastAsia="bg-BG"/>
              </w:rPr>
              <w:t>150</w:t>
            </w:r>
          </w:p>
        </w:tc>
        <w:tc>
          <w:tcPr>
            <w:tcW w:w="5512" w:type="dxa"/>
            <w:tcBorders>
              <w:top w:val="nil"/>
              <w:left w:val="nil"/>
              <w:bottom w:val="single" w:sz="4" w:space="0" w:color="auto"/>
              <w:right w:val="single" w:sz="4" w:space="0" w:color="auto"/>
            </w:tcBorders>
            <w:shd w:val="clear" w:color="auto" w:fill="auto"/>
            <w:vAlign w:val="center"/>
            <w:hideMark/>
          </w:tcPr>
          <w:p w14:paraId="02D0C2E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СК Ф1 1/2" с изпразнител</w:t>
            </w:r>
          </w:p>
        </w:tc>
        <w:tc>
          <w:tcPr>
            <w:tcW w:w="851" w:type="dxa"/>
            <w:tcBorders>
              <w:top w:val="nil"/>
              <w:left w:val="nil"/>
              <w:bottom w:val="single" w:sz="4" w:space="0" w:color="auto"/>
              <w:right w:val="nil"/>
            </w:tcBorders>
            <w:shd w:val="clear" w:color="auto" w:fill="auto"/>
            <w:vAlign w:val="center"/>
            <w:hideMark/>
          </w:tcPr>
          <w:p w14:paraId="1DD2867E"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07E5071"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78E0C029"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45F75288" w14:textId="77777777" w:rsidTr="00A87BAB">
        <w:trPr>
          <w:trHeight w:val="300"/>
        </w:trPr>
        <w:tc>
          <w:tcPr>
            <w:tcW w:w="3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D6ABF8"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0F903525" w14:textId="5DC70B99"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r w:rsidRPr="00C13FA2">
              <w:rPr>
                <w:rFonts w:ascii="Cambria" w:eastAsia="Times New Roman" w:hAnsi="Cambria" w:cs="Calibri"/>
                <w:b/>
                <w:bCs/>
                <w:color w:val="000000"/>
                <w:sz w:val="18"/>
                <w:szCs w:val="18"/>
                <w:lang w:eastAsia="bg-BG"/>
              </w:rPr>
              <w:t>1</w:t>
            </w:r>
            <w:r w:rsidR="00CA003F">
              <w:rPr>
                <w:rFonts w:ascii="Cambria" w:eastAsia="Times New Roman" w:hAnsi="Cambria" w:cs="Calibri"/>
                <w:b/>
                <w:bCs/>
                <w:color w:val="000000"/>
                <w:sz w:val="18"/>
                <w:szCs w:val="18"/>
                <w:lang w:eastAsia="bg-BG"/>
              </w:rPr>
              <w:t>51</w:t>
            </w:r>
          </w:p>
        </w:tc>
        <w:tc>
          <w:tcPr>
            <w:tcW w:w="5512" w:type="dxa"/>
            <w:tcBorders>
              <w:top w:val="single" w:sz="4" w:space="0" w:color="auto"/>
              <w:left w:val="nil"/>
              <w:bottom w:val="single" w:sz="4" w:space="0" w:color="auto"/>
              <w:right w:val="single" w:sz="4" w:space="0" w:color="auto"/>
            </w:tcBorders>
            <w:shd w:val="clear" w:color="auto" w:fill="auto"/>
            <w:vAlign w:val="center"/>
            <w:hideMark/>
          </w:tcPr>
          <w:p w14:paraId="2A537D12"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аншлуси ППР с алум.вложка ф16, до 2 м</w:t>
            </w:r>
          </w:p>
        </w:tc>
        <w:tc>
          <w:tcPr>
            <w:tcW w:w="851" w:type="dxa"/>
            <w:tcBorders>
              <w:top w:val="single" w:sz="4" w:space="0" w:color="auto"/>
              <w:left w:val="nil"/>
              <w:bottom w:val="single" w:sz="4" w:space="0" w:color="auto"/>
              <w:right w:val="nil"/>
            </w:tcBorders>
            <w:shd w:val="clear" w:color="auto" w:fill="auto"/>
            <w:vAlign w:val="center"/>
            <w:hideMark/>
          </w:tcPr>
          <w:p w14:paraId="5FF1F0F5"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5C38A"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single" w:sz="4" w:space="0" w:color="auto"/>
              <w:left w:val="nil"/>
              <w:bottom w:val="single" w:sz="4" w:space="0" w:color="auto"/>
              <w:right w:val="single" w:sz="8" w:space="0" w:color="auto"/>
            </w:tcBorders>
            <w:shd w:val="clear" w:color="auto" w:fill="auto"/>
            <w:noWrap/>
            <w:vAlign w:val="bottom"/>
            <w:hideMark/>
          </w:tcPr>
          <w:p w14:paraId="5B1B6B7C"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628E7F42" w14:textId="77777777" w:rsidTr="00A87BAB">
        <w:trPr>
          <w:trHeight w:val="345"/>
        </w:trPr>
        <w:tc>
          <w:tcPr>
            <w:tcW w:w="350" w:type="dxa"/>
            <w:tcBorders>
              <w:top w:val="nil"/>
              <w:left w:val="single" w:sz="8" w:space="0" w:color="auto"/>
              <w:bottom w:val="single" w:sz="4" w:space="0" w:color="auto"/>
              <w:right w:val="single" w:sz="4" w:space="0" w:color="auto"/>
            </w:tcBorders>
            <w:shd w:val="clear" w:color="auto" w:fill="auto"/>
            <w:vAlign w:val="center"/>
            <w:hideMark/>
          </w:tcPr>
          <w:p w14:paraId="3C26071E"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r w:rsidRPr="00C13FA2">
              <w:rPr>
                <w:rFonts w:ascii="Cambria" w:eastAsia="Times New Roman" w:hAnsi="Cambria" w:cs="Calibri"/>
                <w:color w:val="000000"/>
                <w:sz w:val="18"/>
                <w:szCs w:val="18"/>
                <w:lang w:eastAsia="bg-BG"/>
              </w:rPr>
              <w:t> </w:t>
            </w:r>
          </w:p>
        </w:tc>
        <w:tc>
          <w:tcPr>
            <w:tcW w:w="517" w:type="dxa"/>
            <w:tcBorders>
              <w:top w:val="nil"/>
              <w:left w:val="nil"/>
              <w:bottom w:val="single" w:sz="4" w:space="0" w:color="auto"/>
              <w:right w:val="single" w:sz="4" w:space="0" w:color="auto"/>
            </w:tcBorders>
            <w:shd w:val="clear" w:color="auto" w:fill="auto"/>
            <w:vAlign w:val="center"/>
            <w:hideMark/>
          </w:tcPr>
          <w:p w14:paraId="19EBF054" w14:textId="6E276C02" w:rsidR="003D0B4F" w:rsidRPr="00C13FA2" w:rsidRDefault="00CA003F" w:rsidP="003D0B4F">
            <w:pPr>
              <w:spacing w:after="0" w:line="240" w:lineRule="auto"/>
              <w:jc w:val="center"/>
              <w:rPr>
                <w:rFonts w:ascii="Cambria" w:eastAsia="Times New Roman" w:hAnsi="Cambria" w:cs="Calibri"/>
                <w:b/>
                <w:bCs/>
                <w:color w:val="000000"/>
                <w:sz w:val="18"/>
                <w:szCs w:val="18"/>
                <w:lang w:eastAsia="bg-BG"/>
              </w:rPr>
            </w:pPr>
            <w:r>
              <w:rPr>
                <w:rFonts w:ascii="Cambria" w:eastAsia="Times New Roman" w:hAnsi="Cambria" w:cs="Calibri"/>
                <w:b/>
                <w:bCs/>
                <w:color w:val="000000"/>
                <w:sz w:val="18"/>
                <w:szCs w:val="18"/>
                <w:lang w:eastAsia="bg-BG"/>
              </w:rPr>
              <w:t>152</w:t>
            </w:r>
          </w:p>
        </w:tc>
        <w:tc>
          <w:tcPr>
            <w:tcW w:w="5512" w:type="dxa"/>
            <w:tcBorders>
              <w:top w:val="nil"/>
              <w:left w:val="nil"/>
              <w:bottom w:val="single" w:sz="4" w:space="0" w:color="auto"/>
              <w:right w:val="single" w:sz="4" w:space="0" w:color="auto"/>
            </w:tcBorders>
            <w:shd w:val="clear" w:color="auto" w:fill="auto"/>
            <w:vAlign w:val="center"/>
            <w:hideMark/>
          </w:tcPr>
          <w:p w14:paraId="0B6F859C"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Доставка и монтаж на радиаторен вeнтил, прав Ф1/2"</w:t>
            </w:r>
          </w:p>
        </w:tc>
        <w:tc>
          <w:tcPr>
            <w:tcW w:w="851" w:type="dxa"/>
            <w:tcBorders>
              <w:top w:val="nil"/>
              <w:left w:val="nil"/>
              <w:bottom w:val="single" w:sz="4" w:space="0" w:color="auto"/>
              <w:right w:val="nil"/>
            </w:tcBorders>
            <w:shd w:val="clear" w:color="auto" w:fill="auto"/>
            <w:vAlign w:val="center"/>
            <w:hideMark/>
          </w:tcPr>
          <w:p w14:paraId="506562E6" w14:textId="77777777" w:rsidR="003D0B4F" w:rsidRPr="00C13FA2" w:rsidRDefault="003D0B4F" w:rsidP="003D0B4F">
            <w:pPr>
              <w:spacing w:after="0" w:line="240" w:lineRule="auto"/>
              <w:jc w:val="center"/>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бр</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C8FF85B"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r w:rsidRPr="00C13FA2">
              <w:rPr>
                <w:rFonts w:ascii="Cambria" w:eastAsia="Times New Roman" w:hAnsi="Cambria" w:cs="Calibri"/>
                <w:color w:val="000000"/>
                <w:sz w:val="20"/>
                <w:szCs w:val="20"/>
                <w:lang w:eastAsia="bg-BG"/>
              </w:rPr>
              <w:t> </w:t>
            </w:r>
          </w:p>
        </w:tc>
        <w:tc>
          <w:tcPr>
            <w:tcW w:w="1426" w:type="dxa"/>
            <w:tcBorders>
              <w:top w:val="nil"/>
              <w:left w:val="nil"/>
              <w:bottom w:val="single" w:sz="4" w:space="0" w:color="auto"/>
              <w:right w:val="single" w:sz="8" w:space="0" w:color="auto"/>
            </w:tcBorders>
            <w:shd w:val="clear" w:color="auto" w:fill="auto"/>
            <w:noWrap/>
            <w:vAlign w:val="bottom"/>
            <w:hideMark/>
          </w:tcPr>
          <w:p w14:paraId="1A379CFE" w14:textId="77777777" w:rsidR="003D0B4F" w:rsidRPr="00C13FA2" w:rsidRDefault="003D0B4F" w:rsidP="003D0B4F">
            <w:pPr>
              <w:spacing w:after="0" w:line="240" w:lineRule="auto"/>
              <w:rPr>
                <w:rFonts w:eastAsia="Times New Roman" w:cs="Calibri"/>
                <w:color w:val="000000"/>
                <w:lang w:eastAsia="bg-BG"/>
              </w:rPr>
            </w:pPr>
            <w:r w:rsidRPr="00C13FA2">
              <w:rPr>
                <w:rFonts w:eastAsia="Times New Roman" w:cs="Calibri"/>
                <w:color w:val="000000"/>
                <w:lang w:eastAsia="bg-BG"/>
              </w:rPr>
              <w:t> </w:t>
            </w:r>
          </w:p>
        </w:tc>
      </w:tr>
      <w:tr w:rsidR="003D0B4F" w:rsidRPr="00C13FA2" w14:paraId="1B0F51F9" w14:textId="77777777" w:rsidTr="00A87BAB">
        <w:trPr>
          <w:trHeight w:val="345"/>
        </w:trPr>
        <w:tc>
          <w:tcPr>
            <w:tcW w:w="350" w:type="dxa"/>
            <w:tcBorders>
              <w:top w:val="nil"/>
              <w:left w:val="single" w:sz="8" w:space="0" w:color="auto"/>
              <w:bottom w:val="single" w:sz="4" w:space="0" w:color="auto"/>
              <w:right w:val="single" w:sz="4" w:space="0" w:color="auto"/>
            </w:tcBorders>
            <w:shd w:val="clear" w:color="auto" w:fill="auto"/>
            <w:vAlign w:val="center"/>
          </w:tcPr>
          <w:p w14:paraId="0FB4EFA8"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p>
        </w:tc>
        <w:tc>
          <w:tcPr>
            <w:tcW w:w="517" w:type="dxa"/>
            <w:tcBorders>
              <w:top w:val="nil"/>
              <w:left w:val="nil"/>
              <w:bottom w:val="single" w:sz="4" w:space="0" w:color="auto"/>
              <w:right w:val="single" w:sz="4" w:space="0" w:color="auto"/>
            </w:tcBorders>
            <w:shd w:val="clear" w:color="auto" w:fill="auto"/>
            <w:vAlign w:val="center"/>
          </w:tcPr>
          <w:p w14:paraId="2B5AA9FE"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p>
        </w:tc>
        <w:tc>
          <w:tcPr>
            <w:tcW w:w="6363" w:type="dxa"/>
            <w:gridSpan w:val="2"/>
            <w:tcBorders>
              <w:top w:val="nil"/>
              <w:left w:val="nil"/>
              <w:bottom w:val="single" w:sz="4" w:space="0" w:color="auto"/>
              <w:right w:val="single" w:sz="4" w:space="0" w:color="auto"/>
            </w:tcBorders>
            <w:shd w:val="clear" w:color="auto" w:fill="auto"/>
            <w:vAlign w:val="center"/>
          </w:tcPr>
          <w:p w14:paraId="50384452" w14:textId="77777777" w:rsidR="003D0B4F" w:rsidRPr="00C13FA2" w:rsidRDefault="003D0B4F" w:rsidP="003D0B4F">
            <w:pPr>
              <w:spacing w:after="0" w:line="240" w:lineRule="auto"/>
              <w:jc w:val="right"/>
              <w:rPr>
                <w:rFonts w:ascii="Cambria" w:eastAsia="Times New Roman" w:hAnsi="Cambria" w:cs="Calibri"/>
                <w:color w:val="000000"/>
                <w:sz w:val="20"/>
                <w:szCs w:val="20"/>
                <w:lang w:eastAsia="bg-BG"/>
              </w:rPr>
            </w:pPr>
            <w:r w:rsidRPr="00C13FA2">
              <w:rPr>
                <w:rFonts w:eastAsia="Times New Roman" w:cs="Calibri"/>
                <w:b/>
                <w:bCs/>
                <w:color w:val="000000"/>
                <w:lang w:eastAsia="bg-BG"/>
              </w:rPr>
              <w:t>ВСИЧКО:</w:t>
            </w:r>
          </w:p>
        </w:tc>
        <w:tc>
          <w:tcPr>
            <w:tcW w:w="1416" w:type="dxa"/>
            <w:tcBorders>
              <w:top w:val="nil"/>
              <w:left w:val="single" w:sz="4" w:space="0" w:color="auto"/>
              <w:bottom w:val="single" w:sz="4" w:space="0" w:color="auto"/>
              <w:right w:val="single" w:sz="4" w:space="0" w:color="auto"/>
            </w:tcBorders>
            <w:shd w:val="clear" w:color="auto" w:fill="auto"/>
            <w:vAlign w:val="center"/>
          </w:tcPr>
          <w:p w14:paraId="19A1EFD5" w14:textId="77777777" w:rsidR="003D0B4F" w:rsidRPr="00C13FA2" w:rsidRDefault="003D0B4F" w:rsidP="003D0B4F">
            <w:pPr>
              <w:spacing w:after="0" w:line="240" w:lineRule="auto"/>
              <w:jc w:val="both"/>
              <w:rPr>
                <w:rFonts w:ascii="Cambria" w:eastAsia="Times New Roman" w:hAnsi="Cambria" w:cs="Calibri"/>
                <w:color w:val="000000"/>
                <w:sz w:val="20"/>
                <w:szCs w:val="20"/>
                <w:lang w:eastAsia="bg-BG"/>
              </w:rPr>
            </w:pPr>
          </w:p>
        </w:tc>
        <w:tc>
          <w:tcPr>
            <w:tcW w:w="1426" w:type="dxa"/>
            <w:tcBorders>
              <w:top w:val="nil"/>
              <w:left w:val="nil"/>
              <w:bottom w:val="single" w:sz="4" w:space="0" w:color="auto"/>
              <w:right w:val="single" w:sz="8" w:space="0" w:color="auto"/>
            </w:tcBorders>
            <w:shd w:val="clear" w:color="auto" w:fill="auto"/>
            <w:noWrap/>
            <w:vAlign w:val="bottom"/>
          </w:tcPr>
          <w:p w14:paraId="747A8363" w14:textId="77777777" w:rsidR="003D0B4F" w:rsidRPr="00C13FA2" w:rsidRDefault="003D0B4F" w:rsidP="003D0B4F">
            <w:pPr>
              <w:spacing w:after="0" w:line="240" w:lineRule="auto"/>
              <w:rPr>
                <w:rFonts w:eastAsia="Times New Roman" w:cs="Calibri"/>
                <w:color w:val="000000"/>
                <w:lang w:eastAsia="bg-BG"/>
              </w:rPr>
            </w:pPr>
          </w:p>
        </w:tc>
      </w:tr>
      <w:tr w:rsidR="003D0B4F" w:rsidRPr="00C13FA2" w14:paraId="3408BAC7" w14:textId="77777777" w:rsidTr="00A87BAB">
        <w:trPr>
          <w:trHeight w:val="345"/>
        </w:trPr>
        <w:tc>
          <w:tcPr>
            <w:tcW w:w="350" w:type="dxa"/>
            <w:tcBorders>
              <w:top w:val="nil"/>
              <w:left w:val="single" w:sz="8" w:space="0" w:color="auto"/>
              <w:bottom w:val="single" w:sz="4" w:space="0" w:color="auto"/>
              <w:right w:val="single" w:sz="4" w:space="0" w:color="auto"/>
            </w:tcBorders>
            <w:shd w:val="clear" w:color="auto" w:fill="auto"/>
            <w:vAlign w:val="center"/>
          </w:tcPr>
          <w:p w14:paraId="35C86B3D" w14:textId="77777777" w:rsidR="003D0B4F" w:rsidRPr="00C13FA2" w:rsidRDefault="003D0B4F" w:rsidP="003D0B4F">
            <w:pPr>
              <w:spacing w:after="0" w:line="240" w:lineRule="auto"/>
              <w:jc w:val="center"/>
              <w:rPr>
                <w:rFonts w:ascii="Cambria" w:eastAsia="Times New Roman" w:hAnsi="Cambria" w:cs="Calibri"/>
                <w:color w:val="000000"/>
                <w:sz w:val="18"/>
                <w:szCs w:val="18"/>
                <w:lang w:eastAsia="bg-BG"/>
              </w:rPr>
            </w:pPr>
          </w:p>
        </w:tc>
        <w:tc>
          <w:tcPr>
            <w:tcW w:w="517" w:type="dxa"/>
            <w:tcBorders>
              <w:top w:val="nil"/>
              <w:left w:val="nil"/>
              <w:bottom w:val="single" w:sz="4" w:space="0" w:color="auto"/>
              <w:right w:val="single" w:sz="4" w:space="0" w:color="auto"/>
            </w:tcBorders>
            <w:shd w:val="clear" w:color="auto" w:fill="auto"/>
            <w:vAlign w:val="center"/>
          </w:tcPr>
          <w:p w14:paraId="64C6DC53" w14:textId="77777777" w:rsidR="003D0B4F" w:rsidRPr="00C13FA2" w:rsidRDefault="003D0B4F" w:rsidP="003D0B4F">
            <w:pPr>
              <w:spacing w:after="0" w:line="240" w:lineRule="auto"/>
              <w:jc w:val="center"/>
              <w:rPr>
                <w:rFonts w:ascii="Cambria" w:eastAsia="Times New Roman" w:hAnsi="Cambria" w:cs="Calibri"/>
                <w:b/>
                <w:bCs/>
                <w:color w:val="000000"/>
                <w:sz w:val="18"/>
                <w:szCs w:val="18"/>
                <w:lang w:eastAsia="bg-BG"/>
              </w:rPr>
            </w:pPr>
          </w:p>
        </w:tc>
        <w:tc>
          <w:tcPr>
            <w:tcW w:w="6363" w:type="dxa"/>
            <w:gridSpan w:val="2"/>
            <w:tcBorders>
              <w:top w:val="nil"/>
              <w:left w:val="nil"/>
              <w:bottom w:val="single" w:sz="4" w:space="0" w:color="auto"/>
              <w:right w:val="single" w:sz="4" w:space="0" w:color="auto"/>
            </w:tcBorders>
            <w:shd w:val="clear" w:color="auto" w:fill="auto"/>
            <w:vAlign w:val="center"/>
          </w:tcPr>
          <w:p w14:paraId="3BFF3BD6" w14:textId="77777777" w:rsidR="003D0B4F" w:rsidRPr="00C13FA2" w:rsidRDefault="003D0B4F" w:rsidP="003D0B4F">
            <w:pPr>
              <w:spacing w:after="0" w:line="240" w:lineRule="auto"/>
              <w:jc w:val="right"/>
              <w:rPr>
                <w:rFonts w:ascii="Cambria" w:eastAsia="Times New Roman" w:hAnsi="Cambria" w:cs="Calibri"/>
                <w:color w:val="000000"/>
                <w:sz w:val="20"/>
                <w:szCs w:val="20"/>
                <w:lang w:eastAsia="bg-BG"/>
              </w:rPr>
            </w:pPr>
            <w:r w:rsidRPr="00C13FA2">
              <w:rPr>
                <w:rFonts w:eastAsia="Times New Roman" w:cs="Calibri"/>
                <w:b/>
                <w:bCs/>
                <w:color w:val="000000"/>
                <w:lang w:eastAsia="bg-BG"/>
              </w:rPr>
              <w:t>ОБЩО :</w:t>
            </w:r>
          </w:p>
        </w:tc>
        <w:tc>
          <w:tcPr>
            <w:tcW w:w="2842" w:type="dxa"/>
            <w:gridSpan w:val="2"/>
            <w:tcBorders>
              <w:top w:val="nil"/>
              <w:left w:val="single" w:sz="4" w:space="0" w:color="auto"/>
              <w:bottom w:val="single" w:sz="4" w:space="0" w:color="auto"/>
              <w:right w:val="single" w:sz="8" w:space="0" w:color="auto"/>
            </w:tcBorders>
            <w:shd w:val="clear" w:color="auto" w:fill="auto"/>
            <w:vAlign w:val="center"/>
          </w:tcPr>
          <w:p w14:paraId="49A758DC" w14:textId="77777777" w:rsidR="003D0B4F" w:rsidRPr="00C13FA2" w:rsidRDefault="003D0B4F" w:rsidP="003D0B4F">
            <w:pPr>
              <w:spacing w:after="0" w:line="240" w:lineRule="auto"/>
              <w:rPr>
                <w:rFonts w:eastAsia="Times New Roman" w:cs="Calibri"/>
                <w:color w:val="000000"/>
                <w:lang w:eastAsia="bg-BG"/>
              </w:rPr>
            </w:pPr>
          </w:p>
        </w:tc>
      </w:tr>
    </w:tbl>
    <w:p w14:paraId="5E2A33D8" w14:textId="15C5B0E0" w:rsidR="003D0B4F" w:rsidRDefault="003D0B4F" w:rsidP="003D0B4F"/>
    <w:p w14:paraId="53D0989F" w14:textId="77777777" w:rsidR="004558EE" w:rsidRDefault="003D0B4F" w:rsidP="004558EE">
      <w:pPr>
        <w:spacing w:after="0"/>
        <w:jc w:val="both"/>
      </w:pPr>
      <w:proofErr w:type="gramStart"/>
      <w:r w:rsidRPr="004C723B">
        <w:rPr>
          <w:i/>
        </w:rPr>
        <w:t>Забележка :</w:t>
      </w:r>
      <w:proofErr w:type="gramEnd"/>
      <w:r>
        <w:t xml:space="preserve">  Общата стойност се формира като средно аритметично от сумата на единичните цени на всички позиции за (труд и механизация) и единичните цени на всички позиции за </w:t>
      </w:r>
      <w:r w:rsidR="004558EE">
        <w:t>(труд, механизация и материали);</w:t>
      </w:r>
    </w:p>
    <w:p w14:paraId="2097E6F6" w14:textId="504A7753" w:rsidR="004558EE" w:rsidRPr="004558EE" w:rsidRDefault="004558EE" w:rsidP="004558EE">
      <w:pPr>
        <w:spacing w:after="0"/>
        <w:jc w:val="both"/>
      </w:pPr>
      <w:r w:rsidRPr="004558EE">
        <w:t xml:space="preserve">Максималните ед. </w:t>
      </w:r>
      <w:proofErr w:type="gramStart"/>
      <w:r w:rsidRPr="004558EE">
        <w:t>цени</w:t>
      </w:r>
      <w:proofErr w:type="gramEnd"/>
      <w:r w:rsidRPr="004558EE">
        <w:t xml:space="preserve"> за (труд, механизация и материали) са:</w:t>
      </w:r>
    </w:p>
    <w:p w14:paraId="7E8428CE" w14:textId="77777777" w:rsidR="004558EE" w:rsidRPr="004558EE" w:rsidRDefault="004558EE" w:rsidP="004558EE">
      <w:pPr>
        <w:pStyle w:val="ListParagraph"/>
        <w:numPr>
          <w:ilvl w:val="0"/>
          <w:numId w:val="34"/>
        </w:numPr>
        <w:spacing w:after="0"/>
        <w:jc w:val="both"/>
      </w:pPr>
      <w:r w:rsidRPr="004558EE">
        <w:t xml:space="preserve">По т. 10  </w:t>
      </w:r>
      <w:r w:rsidRPr="004558EE">
        <w:tab/>
        <w:t>е</w:t>
      </w:r>
      <w:r w:rsidRPr="004558EE">
        <w:tab/>
        <w:t>3,00 лв./м2</w:t>
      </w:r>
    </w:p>
    <w:p w14:paraId="2F1E64F1" w14:textId="77777777" w:rsidR="004558EE" w:rsidRPr="004558EE" w:rsidRDefault="004558EE" w:rsidP="004558EE">
      <w:pPr>
        <w:pStyle w:val="ListParagraph"/>
        <w:numPr>
          <w:ilvl w:val="0"/>
          <w:numId w:val="34"/>
        </w:numPr>
        <w:spacing w:after="0"/>
        <w:jc w:val="both"/>
      </w:pPr>
      <w:r w:rsidRPr="004558EE">
        <w:t xml:space="preserve">По т. 11  </w:t>
      </w:r>
      <w:r w:rsidRPr="004558EE">
        <w:tab/>
        <w:t>е</w:t>
      </w:r>
      <w:r w:rsidRPr="004558EE">
        <w:tab/>
        <w:t>4,00 лв./м2</w:t>
      </w:r>
    </w:p>
    <w:p w14:paraId="3C134000" w14:textId="77777777" w:rsidR="004558EE" w:rsidRPr="004558EE" w:rsidRDefault="004558EE" w:rsidP="004558EE">
      <w:pPr>
        <w:pStyle w:val="ListParagraph"/>
        <w:numPr>
          <w:ilvl w:val="0"/>
          <w:numId w:val="34"/>
        </w:numPr>
        <w:spacing w:after="0"/>
        <w:jc w:val="both"/>
      </w:pPr>
      <w:r w:rsidRPr="004558EE">
        <w:t xml:space="preserve">По т. 12  </w:t>
      </w:r>
      <w:r w:rsidRPr="004558EE">
        <w:tab/>
        <w:t>е</w:t>
      </w:r>
      <w:r w:rsidRPr="004558EE">
        <w:tab/>
        <w:t>2,50 лв./м2</w:t>
      </w:r>
    </w:p>
    <w:p w14:paraId="498B20A8" w14:textId="77777777" w:rsidR="004558EE" w:rsidRPr="004558EE" w:rsidRDefault="004558EE" w:rsidP="004558EE">
      <w:pPr>
        <w:pStyle w:val="ListParagraph"/>
        <w:numPr>
          <w:ilvl w:val="0"/>
          <w:numId w:val="34"/>
        </w:numPr>
        <w:jc w:val="both"/>
      </w:pPr>
      <w:r w:rsidRPr="004558EE">
        <w:t>По т. 48</w:t>
      </w:r>
      <w:r w:rsidRPr="004558EE">
        <w:tab/>
        <w:t>е</w:t>
      </w:r>
      <w:r w:rsidRPr="004558EE">
        <w:tab/>
        <w:t>5,80 лв./м2</w:t>
      </w:r>
    </w:p>
    <w:p w14:paraId="7970B301" w14:textId="77777777" w:rsidR="004558EE" w:rsidRPr="004558EE" w:rsidRDefault="004558EE" w:rsidP="004558EE">
      <w:pPr>
        <w:pStyle w:val="ListParagraph"/>
        <w:numPr>
          <w:ilvl w:val="0"/>
          <w:numId w:val="34"/>
        </w:numPr>
        <w:jc w:val="both"/>
      </w:pPr>
      <w:r w:rsidRPr="004558EE">
        <w:t xml:space="preserve">По т. 50  </w:t>
      </w:r>
      <w:r w:rsidRPr="004558EE">
        <w:tab/>
        <w:t>е</w:t>
      </w:r>
      <w:r w:rsidRPr="004558EE">
        <w:tab/>
        <w:t>2,00 лв./м2</w:t>
      </w:r>
    </w:p>
    <w:p w14:paraId="739035BB" w14:textId="77777777" w:rsidR="004558EE" w:rsidRPr="004558EE" w:rsidRDefault="004558EE" w:rsidP="004558EE">
      <w:pPr>
        <w:pStyle w:val="ListParagraph"/>
        <w:numPr>
          <w:ilvl w:val="0"/>
          <w:numId w:val="34"/>
        </w:numPr>
        <w:jc w:val="both"/>
      </w:pPr>
      <w:r w:rsidRPr="004558EE">
        <w:t xml:space="preserve">По т. 55  </w:t>
      </w:r>
      <w:r w:rsidRPr="004558EE">
        <w:tab/>
        <w:t>е</w:t>
      </w:r>
      <w:r w:rsidRPr="004558EE">
        <w:tab/>
        <w:t>6,00 лв./м2</w:t>
      </w:r>
    </w:p>
    <w:p w14:paraId="7E6A373F" w14:textId="77777777" w:rsidR="004558EE" w:rsidRPr="004558EE" w:rsidRDefault="004558EE" w:rsidP="004558EE">
      <w:pPr>
        <w:pStyle w:val="ListParagraph"/>
        <w:numPr>
          <w:ilvl w:val="0"/>
          <w:numId w:val="34"/>
        </w:numPr>
        <w:jc w:val="both"/>
      </w:pPr>
      <w:r w:rsidRPr="004558EE">
        <w:t xml:space="preserve">По т. 60  </w:t>
      </w:r>
      <w:r w:rsidRPr="004558EE">
        <w:tab/>
        <w:t>е</w:t>
      </w:r>
      <w:r w:rsidRPr="004558EE">
        <w:tab/>
        <w:t>20,00 лв./м2</w:t>
      </w:r>
    </w:p>
    <w:p w14:paraId="4BD676E1" w14:textId="77777777" w:rsidR="004558EE" w:rsidRPr="004558EE" w:rsidRDefault="004558EE" w:rsidP="004558EE">
      <w:pPr>
        <w:pStyle w:val="ListParagraph"/>
        <w:numPr>
          <w:ilvl w:val="0"/>
          <w:numId w:val="34"/>
        </w:numPr>
        <w:jc w:val="both"/>
      </w:pPr>
      <w:r w:rsidRPr="004558EE">
        <w:t xml:space="preserve">По т. 62  </w:t>
      </w:r>
      <w:r w:rsidRPr="004558EE">
        <w:tab/>
        <w:t>е</w:t>
      </w:r>
      <w:r w:rsidRPr="004558EE">
        <w:tab/>
        <w:t>7,00 лв./м2</w:t>
      </w:r>
    </w:p>
    <w:p w14:paraId="7D9B6D7A" w14:textId="77777777" w:rsidR="004558EE" w:rsidRPr="004558EE" w:rsidRDefault="004558EE" w:rsidP="004558EE">
      <w:pPr>
        <w:pStyle w:val="ListParagraph"/>
        <w:numPr>
          <w:ilvl w:val="0"/>
          <w:numId w:val="34"/>
        </w:numPr>
        <w:jc w:val="both"/>
      </w:pPr>
      <w:r w:rsidRPr="004558EE">
        <w:t xml:space="preserve">По т. 77 </w:t>
      </w:r>
      <w:r w:rsidRPr="004558EE">
        <w:tab/>
        <w:t>е</w:t>
      </w:r>
      <w:r w:rsidRPr="004558EE">
        <w:tab/>
        <w:t>8,00 лв./м2</w:t>
      </w:r>
    </w:p>
    <w:p w14:paraId="06B20BA2" w14:textId="7C2D6E4B" w:rsidR="003D0B4F" w:rsidRPr="00EE3856" w:rsidRDefault="004558EE" w:rsidP="00EE3856">
      <w:pPr>
        <w:pStyle w:val="ListParagraph"/>
        <w:numPr>
          <w:ilvl w:val="0"/>
          <w:numId w:val="34"/>
        </w:numPr>
        <w:jc w:val="both"/>
      </w:pPr>
      <w:r w:rsidRPr="004558EE">
        <w:t xml:space="preserve">По т. </w:t>
      </w:r>
      <w:r w:rsidRPr="004558EE">
        <w:rPr>
          <w:lang w:val="en-US"/>
        </w:rPr>
        <w:t>78</w:t>
      </w:r>
      <w:r w:rsidRPr="004558EE">
        <w:t xml:space="preserve">  </w:t>
      </w:r>
      <w:r w:rsidRPr="004558EE">
        <w:tab/>
        <w:t>е</w:t>
      </w:r>
      <w:r w:rsidRPr="004558EE">
        <w:tab/>
        <w:t>8,00 лв./м2</w:t>
      </w:r>
    </w:p>
    <w:p w14:paraId="3F49C05E" w14:textId="77777777" w:rsidR="00CA003F" w:rsidRDefault="00C826AD" w:rsidP="00400856">
      <w:pPr>
        <w:numPr>
          <w:ilvl w:val="0"/>
          <w:numId w:val="28"/>
        </w:numPr>
        <w:tabs>
          <w:tab w:val="clear" w:pos="1080"/>
          <w:tab w:val="num" w:pos="928"/>
        </w:tabs>
        <w:spacing w:after="0" w:line="240" w:lineRule="auto"/>
        <w:ind w:left="928"/>
        <w:jc w:val="both"/>
        <w:rPr>
          <w:rFonts w:ascii="Cambria" w:eastAsia="Times New Roman" w:hAnsi="Cambria"/>
          <w:i/>
          <w:sz w:val="24"/>
          <w:szCs w:val="24"/>
          <w:lang w:eastAsia="bg-BG"/>
        </w:rPr>
      </w:pPr>
      <w:r w:rsidRPr="00A8393C">
        <w:rPr>
          <w:rFonts w:ascii="Cambria" w:eastAsia="Times New Roman" w:hAnsi="Cambria"/>
          <w:i/>
          <w:sz w:val="24"/>
          <w:szCs w:val="24"/>
          <w:lang w:eastAsia="bg-BG"/>
        </w:rPr>
        <w:t>Предложените цени са определени при пълно съответствие с условията от документацията за участие.</w:t>
      </w:r>
      <w:r w:rsidRPr="00A8393C">
        <w:rPr>
          <w:rFonts w:ascii="Cambria" w:eastAsia="Times New Roman" w:hAnsi="Cambria"/>
          <w:i/>
          <w:sz w:val="24"/>
          <w:szCs w:val="24"/>
          <w:lang w:eastAsia="bg-BG"/>
        </w:rPr>
        <w:tab/>
      </w:r>
    </w:p>
    <w:p w14:paraId="68F1CFDA" w14:textId="474864A4" w:rsidR="00C826AD" w:rsidRPr="00A8393C" w:rsidRDefault="00C826AD" w:rsidP="00CA003F">
      <w:pPr>
        <w:spacing w:after="0" w:line="240" w:lineRule="auto"/>
        <w:jc w:val="both"/>
        <w:rPr>
          <w:rFonts w:ascii="Cambria" w:eastAsia="Times New Roman" w:hAnsi="Cambria"/>
          <w:i/>
          <w:sz w:val="24"/>
          <w:szCs w:val="24"/>
          <w:lang w:eastAsia="bg-BG"/>
        </w:rPr>
      </w:pPr>
      <w:r w:rsidRPr="00A8393C">
        <w:rPr>
          <w:rFonts w:ascii="Cambria" w:eastAsia="Times New Roman" w:hAnsi="Cambria"/>
          <w:i/>
          <w:sz w:val="24"/>
          <w:szCs w:val="24"/>
          <w:lang w:eastAsia="bg-BG"/>
        </w:rPr>
        <w:tab/>
      </w:r>
      <w:r w:rsidRPr="00A8393C">
        <w:rPr>
          <w:rFonts w:ascii="Cambria" w:eastAsia="Times New Roman" w:hAnsi="Cambria"/>
          <w:i/>
          <w:sz w:val="24"/>
          <w:szCs w:val="24"/>
          <w:lang w:eastAsia="bg-BG"/>
        </w:rPr>
        <w:tab/>
      </w:r>
      <w:r w:rsidRPr="00A8393C">
        <w:rPr>
          <w:rFonts w:ascii="Cambria" w:eastAsia="Times New Roman" w:hAnsi="Cambria"/>
          <w:i/>
          <w:sz w:val="24"/>
          <w:szCs w:val="24"/>
          <w:lang w:eastAsia="bg-BG"/>
        </w:rPr>
        <w:tab/>
      </w:r>
      <w:r w:rsidRPr="00A8393C">
        <w:rPr>
          <w:rFonts w:ascii="Cambria" w:eastAsia="Times New Roman" w:hAnsi="Cambria"/>
          <w:i/>
          <w:sz w:val="24"/>
          <w:szCs w:val="24"/>
          <w:lang w:eastAsia="bg-BG"/>
        </w:rPr>
        <w:tab/>
      </w:r>
      <w:r w:rsidRPr="00A8393C">
        <w:rPr>
          <w:rFonts w:ascii="Cambria" w:eastAsia="Times New Roman" w:hAnsi="Cambria"/>
          <w:i/>
          <w:sz w:val="24"/>
          <w:szCs w:val="24"/>
          <w:lang w:eastAsia="bg-BG"/>
        </w:rPr>
        <w:tab/>
      </w:r>
      <w:r w:rsidRPr="00A8393C">
        <w:rPr>
          <w:rFonts w:ascii="Cambria" w:eastAsia="Times New Roman" w:hAnsi="Cambria"/>
          <w:i/>
          <w:sz w:val="24"/>
          <w:szCs w:val="24"/>
          <w:lang w:eastAsia="bg-BG"/>
        </w:rPr>
        <w:tab/>
      </w:r>
    </w:p>
    <w:p w14:paraId="1FBFC4D9" w14:textId="77777777" w:rsidR="00C826AD" w:rsidRPr="00A8393C" w:rsidRDefault="00C826AD" w:rsidP="00400856">
      <w:pPr>
        <w:numPr>
          <w:ilvl w:val="0"/>
          <w:numId w:val="28"/>
        </w:numPr>
        <w:tabs>
          <w:tab w:val="clear" w:pos="1080"/>
          <w:tab w:val="num" w:pos="928"/>
        </w:tabs>
        <w:spacing w:after="0" w:line="240" w:lineRule="auto"/>
        <w:ind w:left="928"/>
        <w:jc w:val="both"/>
        <w:rPr>
          <w:rFonts w:ascii="Cambria" w:eastAsia="Times New Roman" w:hAnsi="Cambria"/>
          <w:i/>
          <w:sz w:val="24"/>
          <w:szCs w:val="24"/>
          <w:lang w:eastAsia="bg-BG"/>
        </w:rPr>
      </w:pPr>
      <w:r w:rsidRPr="00A8393C">
        <w:rPr>
          <w:rFonts w:ascii="Cambria" w:eastAsia="Times New Roman" w:hAnsi="Cambria"/>
          <w:i/>
          <w:sz w:val="24"/>
          <w:szCs w:val="24"/>
          <w:lang w:eastAsia="bg-BG"/>
        </w:rPr>
        <w:t>Предложените цени трябва да са в лева без ДДС и да са положителни числа, закръглени до втория знак след десетичната запетая.</w:t>
      </w:r>
    </w:p>
    <w:p w14:paraId="1AEF8CD4" w14:textId="620029C5" w:rsidR="00C826AD" w:rsidRDefault="00C826AD" w:rsidP="00400856">
      <w:pPr>
        <w:numPr>
          <w:ilvl w:val="0"/>
          <w:numId w:val="28"/>
        </w:numPr>
        <w:tabs>
          <w:tab w:val="clear" w:pos="1080"/>
          <w:tab w:val="num" w:pos="928"/>
        </w:tabs>
        <w:spacing w:after="0" w:line="240" w:lineRule="auto"/>
        <w:ind w:left="928"/>
        <w:jc w:val="both"/>
        <w:rPr>
          <w:rFonts w:ascii="Cambria" w:eastAsia="Times New Roman" w:hAnsi="Cambria"/>
          <w:i/>
          <w:sz w:val="24"/>
          <w:szCs w:val="24"/>
          <w:lang w:eastAsia="bg-BG"/>
        </w:rPr>
      </w:pPr>
      <w:r w:rsidRPr="00A8393C">
        <w:rPr>
          <w:rFonts w:ascii="Cambria" w:eastAsia="Times New Roman" w:hAnsi="Cambria"/>
          <w:i/>
          <w:sz w:val="24"/>
          <w:szCs w:val="24"/>
          <w:lang w:eastAsia="bg-BG"/>
        </w:rPr>
        <w:t xml:space="preserve">Ценовите показатели за формиране на единичните цени </w:t>
      </w:r>
      <w:r w:rsidR="00CA003F">
        <w:rPr>
          <w:rFonts w:ascii="Cambria" w:eastAsia="Times New Roman" w:hAnsi="Cambria"/>
          <w:i/>
          <w:sz w:val="24"/>
          <w:szCs w:val="24"/>
          <w:lang w:val="bg-BG" w:eastAsia="bg-BG"/>
        </w:rPr>
        <w:t xml:space="preserve">за </w:t>
      </w:r>
      <w:r w:rsidRPr="00A8393C">
        <w:rPr>
          <w:rFonts w:ascii="Cambria" w:eastAsia="Times New Roman" w:hAnsi="Cambria"/>
          <w:i/>
          <w:sz w:val="24"/>
          <w:szCs w:val="24"/>
          <w:lang w:eastAsia="bg-BG"/>
        </w:rPr>
        <w:t>отделните видове строително-монтажни ра</w:t>
      </w:r>
      <w:r w:rsidR="00B7742D" w:rsidRPr="00A8393C">
        <w:rPr>
          <w:rFonts w:ascii="Cambria" w:eastAsia="Times New Roman" w:hAnsi="Cambria"/>
          <w:i/>
          <w:sz w:val="24"/>
          <w:szCs w:val="24"/>
          <w:lang w:eastAsia="bg-BG"/>
        </w:rPr>
        <w:t xml:space="preserve">боти </w:t>
      </w:r>
      <w:r w:rsidR="00CA003F">
        <w:rPr>
          <w:rFonts w:ascii="Cambria" w:eastAsia="Times New Roman" w:hAnsi="Cambria"/>
          <w:i/>
          <w:sz w:val="24"/>
          <w:szCs w:val="24"/>
          <w:lang w:val="bg-BG" w:eastAsia="bg-BG"/>
        </w:rPr>
        <w:t xml:space="preserve">и за </w:t>
      </w:r>
      <w:r w:rsidR="00CA003F" w:rsidRPr="00CA003F">
        <w:rPr>
          <w:rFonts w:ascii="Cambria" w:eastAsia="Times New Roman" w:hAnsi="Cambria"/>
          <w:i/>
          <w:sz w:val="24"/>
          <w:szCs w:val="24"/>
          <w:lang w:eastAsia="bg-BG"/>
        </w:rPr>
        <w:t>за</w:t>
      </w:r>
      <w:r w:rsidR="00CA003F" w:rsidRPr="00CA003F">
        <w:rPr>
          <w:rFonts w:ascii="Cambria" w:eastAsia="Times New Roman" w:hAnsi="Cambria"/>
          <w:i/>
          <w:sz w:val="24"/>
          <w:szCs w:val="24"/>
          <w:lang w:val="bg-BG" w:eastAsia="bg-BG"/>
        </w:rPr>
        <w:t xml:space="preserve"> непредвидедни</w:t>
      </w:r>
      <w:r w:rsidR="00CA003F" w:rsidRPr="00CA003F">
        <w:rPr>
          <w:rFonts w:ascii="Cambria" w:eastAsia="Times New Roman" w:hAnsi="Cambria"/>
          <w:i/>
          <w:sz w:val="24"/>
          <w:szCs w:val="24"/>
          <w:lang w:eastAsia="bg-BG"/>
        </w:rPr>
        <w:t xml:space="preserve"> </w:t>
      </w:r>
      <w:r w:rsidR="00CA003F">
        <w:rPr>
          <w:rFonts w:ascii="Cambria" w:eastAsia="Times New Roman" w:hAnsi="Cambria"/>
          <w:i/>
          <w:sz w:val="24"/>
          <w:szCs w:val="24"/>
          <w:lang w:val="bg-BG" w:eastAsia="bg-BG"/>
        </w:rPr>
        <w:t xml:space="preserve">работи </w:t>
      </w:r>
      <w:r w:rsidR="00B7742D" w:rsidRPr="00A8393C">
        <w:rPr>
          <w:rFonts w:ascii="Cambria" w:eastAsia="Times New Roman" w:hAnsi="Cambria"/>
          <w:i/>
          <w:sz w:val="24"/>
          <w:szCs w:val="24"/>
          <w:lang w:eastAsia="bg-BG"/>
        </w:rPr>
        <w:t>са посочени в Приложение №</w:t>
      </w:r>
      <w:r w:rsidR="00CA003F">
        <w:rPr>
          <w:rFonts w:ascii="Cambria" w:eastAsia="Times New Roman" w:hAnsi="Cambria"/>
          <w:i/>
          <w:sz w:val="24"/>
          <w:szCs w:val="24"/>
          <w:lang w:val="bg-BG" w:eastAsia="bg-BG"/>
        </w:rPr>
        <w:t xml:space="preserve"> </w:t>
      </w:r>
      <w:r w:rsidR="00B7742D" w:rsidRPr="00A8393C">
        <w:rPr>
          <w:rFonts w:ascii="Cambria" w:eastAsia="Times New Roman" w:hAnsi="Cambria"/>
          <w:i/>
          <w:sz w:val="24"/>
          <w:szCs w:val="24"/>
          <w:lang w:eastAsia="bg-BG"/>
        </w:rPr>
        <w:t>3.1</w:t>
      </w:r>
      <w:r w:rsidRPr="00A8393C">
        <w:rPr>
          <w:rFonts w:ascii="Cambria" w:eastAsia="Times New Roman" w:hAnsi="Cambria"/>
          <w:i/>
          <w:sz w:val="24"/>
          <w:szCs w:val="24"/>
          <w:lang w:eastAsia="bg-BG"/>
        </w:rPr>
        <w:t>.</w:t>
      </w:r>
    </w:p>
    <w:p w14:paraId="3B4F45C1" w14:textId="77777777" w:rsidR="00CA003F" w:rsidRPr="00A8393C" w:rsidRDefault="00CA003F" w:rsidP="00CA003F">
      <w:pPr>
        <w:spacing w:after="0" w:line="240" w:lineRule="auto"/>
        <w:jc w:val="both"/>
        <w:rPr>
          <w:rFonts w:ascii="Cambria" w:eastAsia="Times New Roman" w:hAnsi="Cambria"/>
          <w:i/>
          <w:sz w:val="24"/>
          <w:szCs w:val="24"/>
          <w:lang w:eastAsia="bg-BG"/>
        </w:rPr>
      </w:pPr>
    </w:p>
    <w:p w14:paraId="72FA6C3E" w14:textId="7B52E9F2" w:rsidR="00C826AD" w:rsidRPr="00A8393C" w:rsidRDefault="00A8393C" w:rsidP="00A87BAB">
      <w:pPr>
        <w:tabs>
          <w:tab w:val="left" w:pos="0"/>
        </w:tabs>
        <w:spacing w:line="240" w:lineRule="auto"/>
        <w:jc w:val="both"/>
        <w:rPr>
          <w:rFonts w:ascii="Cambria" w:hAnsi="Cambria" w:cs="Calibri"/>
          <w:b/>
          <w:bCs/>
          <w:sz w:val="24"/>
          <w:szCs w:val="24"/>
        </w:rPr>
      </w:pPr>
      <w:r>
        <w:rPr>
          <w:rFonts w:ascii="Cambria" w:hAnsi="Cambria" w:cs="Calibri"/>
          <w:b/>
          <w:bCs/>
          <w:sz w:val="24"/>
          <w:szCs w:val="24"/>
        </w:rPr>
        <w:tab/>
      </w:r>
      <w:r w:rsidR="00C826AD" w:rsidRPr="00A8393C">
        <w:rPr>
          <w:rFonts w:ascii="Cambria" w:hAnsi="Cambria" w:cs="Calibri"/>
          <w:b/>
          <w:bCs/>
          <w:sz w:val="24"/>
          <w:szCs w:val="24"/>
        </w:rPr>
        <w:t xml:space="preserve">Цената за изпълнение на строително-монтажни работи (СМР) по договора, </w:t>
      </w:r>
      <w:r w:rsidR="00C826AD" w:rsidRPr="00A8393C">
        <w:rPr>
          <w:rFonts w:ascii="Cambria" w:hAnsi="Cambria" w:cs="Calibri"/>
          <w:b/>
          <w:bCs/>
          <w:iCs/>
          <w:color w:val="000000"/>
          <w:sz w:val="24"/>
          <w:szCs w:val="24"/>
        </w:rPr>
        <w:t xml:space="preserve">съгласно остойностената от </w:t>
      </w:r>
      <w:r w:rsidR="00D95EBF" w:rsidRPr="00A8393C">
        <w:rPr>
          <w:rFonts w:ascii="Cambria" w:hAnsi="Cambria" w:cs="Calibri"/>
          <w:b/>
          <w:bCs/>
          <w:iCs/>
          <w:color w:val="000000"/>
          <w:sz w:val="24"/>
          <w:szCs w:val="24"/>
          <w:lang w:val="bg-BG"/>
        </w:rPr>
        <w:t xml:space="preserve">нас </w:t>
      </w:r>
      <w:r w:rsidR="00C826AD" w:rsidRPr="00A8393C">
        <w:rPr>
          <w:rFonts w:ascii="Cambria" w:hAnsi="Cambria" w:cs="Calibri"/>
          <w:b/>
          <w:bCs/>
          <w:iCs/>
          <w:color w:val="000000"/>
          <w:sz w:val="24"/>
          <w:szCs w:val="24"/>
        </w:rPr>
        <w:t>КСС</w:t>
      </w:r>
      <w:r w:rsidR="00C826AD" w:rsidRPr="00A8393C">
        <w:rPr>
          <w:rFonts w:ascii="Cambria" w:hAnsi="Cambria" w:cs="Calibri"/>
          <w:b/>
          <w:bCs/>
          <w:sz w:val="24"/>
          <w:szCs w:val="24"/>
        </w:rPr>
        <w:t xml:space="preserve"> е в размер </w:t>
      </w:r>
      <w:proofErr w:type="gramStart"/>
      <w:r w:rsidR="00C826AD" w:rsidRPr="00A8393C">
        <w:rPr>
          <w:rFonts w:ascii="Cambria" w:hAnsi="Cambria" w:cs="Calibri"/>
          <w:b/>
          <w:bCs/>
          <w:sz w:val="24"/>
          <w:szCs w:val="24"/>
        </w:rPr>
        <w:t>на .................</w:t>
      </w:r>
      <w:proofErr w:type="gramEnd"/>
      <w:r w:rsidR="00C826AD" w:rsidRPr="00A8393C">
        <w:rPr>
          <w:rFonts w:ascii="Cambria" w:hAnsi="Cambria" w:cs="Calibri"/>
          <w:b/>
          <w:bCs/>
          <w:sz w:val="24"/>
          <w:szCs w:val="24"/>
        </w:rPr>
        <w:t xml:space="preserve"> [</w:t>
      </w:r>
      <w:proofErr w:type="gramStart"/>
      <w:r w:rsidR="00C826AD" w:rsidRPr="00A8393C">
        <w:rPr>
          <w:rFonts w:ascii="Cambria" w:hAnsi="Cambria" w:cs="Calibri"/>
          <w:b/>
          <w:bCs/>
          <w:sz w:val="24"/>
          <w:szCs w:val="24"/>
        </w:rPr>
        <w:t>посочва</w:t>
      </w:r>
      <w:proofErr w:type="gramEnd"/>
      <w:r w:rsidR="00C826AD" w:rsidRPr="00A8393C">
        <w:rPr>
          <w:rFonts w:ascii="Cambria" w:hAnsi="Cambria" w:cs="Calibri"/>
          <w:b/>
          <w:bCs/>
          <w:sz w:val="24"/>
          <w:szCs w:val="24"/>
        </w:rPr>
        <w:t xml:space="preserve"> се с думи] лв. </w:t>
      </w:r>
      <w:proofErr w:type="gramStart"/>
      <w:r w:rsidR="00C826AD" w:rsidRPr="00A8393C">
        <w:rPr>
          <w:rFonts w:ascii="Cambria" w:hAnsi="Cambria" w:cs="Calibri"/>
          <w:b/>
          <w:bCs/>
          <w:sz w:val="24"/>
          <w:szCs w:val="24"/>
        </w:rPr>
        <w:t>без</w:t>
      </w:r>
      <w:proofErr w:type="gramEnd"/>
      <w:r w:rsidR="00C826AD" w:rsidRPr="00A8393C">
        <w:rPr>
          <w:rFonts w:ascii="Cambria" w:hAnsi="Cambria" w:cs="Calibri"/>
          <w:b/>
          <w:bCs/>
          <w:sz w:val="24"/>
          <w:szCs w:val="24"/>
        </w:rPr>
        <w:t xml:space="preserve"> ДДС</w:t>
      </w:r>
      <w:r w:rsidR="00C826AD" w:rsidRPr="00A8393C">
        <w:rPr>
          <w:rFonts w:ascii="Cambria" w:hAnsi="Cambria" w:cs="Calibri"/>
          <w:b/>
          <w:bCs/>
          <w:iCs/>
          <w:color w:val="000000"/>
          <w:sz w:val="24"/>
          <w:szCs w:val="24"/>
        </w:rPr>
        <w:t xml:space="preserve"> и </w:t>
      </w:r>
      <w:r w:rsidR="00C826AD" w:rsidRPr="00A8393C">
        <w:rPr>
          <w:rFonts w:ascii="Cambria" w:hAnsi="Cambria" w:cs="Calibri"/>
          <w:b/>
          <w:bCs/>
          <w:sz w:val="24"/>
          <w:szCs w:val="24"/>
        </w:rPr>
        <w:t>………</w:t>
      </w:r>
      <w:r w:rsidR="00C826AD" w:rsidRPr="00A8393C">
        <w:rPr>
          <w:rFonts w:ascii="Cambria" w:hAnsi="Cambria" w:cs="Calibri"/>
          <w:b/>
          <w:sz w:val="24"/>
          <w:szCs w:val="24"/>
        </w:rPr>
        <w:t>[</w:t>
      </w:r>
      <w:r w:rsidR="00C826AD" w:rsidRPr="00A8393C">
        <w:rPr>
          <w:rFonts w:ascii="Cambria" w:hAnsi="Cambria" w:cs="Calibri"/>
          <w:b/>
          <w:bCs/>
          <w:sz w:val="24"/>
          <w:szCs w:val="24"/>
        </w:rPr>
        <w:t>посочва се с думи</w:t>
      </w:r>
      <w:r w:rsidR="00C826AD" w:rsidRPr="00A8393C">
        <w:rPr>
          <w:rFonts w:ascii="Cambria" w:hAnsi="Cambria" w:cs="Calibri"/>
          <w:b/>
          <w:sz w:val="24"/>
          <w:szCs w:val="24"/>
        </w:rPr>
        <w:t>]</w:t>
      </w:r>
      <w:r w:rsidR="00C826AD" w:rsidRPr="00A8393C">
        <w:rPr>
          <w:rFonts w:ascii="Cambria" w:hAnsi="Cambria" w:cs="Calibri"/>
          <w:b/>
          <w:bCs/>
          <w:iCs/>
          <w:color w:val="000000"/>
          <w:sz w:val="24"/>
          <w:szCs w:val="24"/>
        </w:rPr>
        <w:t xml:space="preserve"> лв. </w:t>
      </w:r>
      <w:proofErr w:type="gramStart"/>
      <w:r w:rsidR="00C826AD" w:rsidRPr="00A8393C">
        <w:rPr>
          <w:rFonts w:ascii="Cambria" w:hAnsi="Cambria" w:cs="Calibri"/>
          <w:b/>
          <w:bCs/>
          <w:iCs/>
          <w:color w:val="000000"/>
          <w:sz w:val="24"/>
          <w:szCs w:val="24"/>
        </w:rPr>
        <w:t>с</w:t>
      </w:r>
      <w:proofErr w:type="gramEnd"/>
      <w:r w:rsidR="00C826AD" w:rsidRPr="00A8393C">
        <w:rPr>
          <w:rFonts w:ascii="Cambria" w:hAnsi="Cambria" w:cs="Calibri"/>
          <w:b/>
          <w:bCs/>
          <w:iCs/>
          <w:color w:val="000000"/>
          <w:sz w:val="24"/>
          <w:szCs w:val="24"/>
        </w:rPr>
        <w:t xml:space="preserve"> ДДС</w:t>
      </w:r>
      <w:r w:rsidR="00C826AD" w:rsidRPr="00A8393C">
        <w:rPr>
          <w:rFonts w:ascii="Cambria" w:hAnsi="Cambria" w:cs="Calibri"/>
          <w:b/>
          <w:bCs/>
          <w:sz w:val="24"/>
          <w:szCs w:val="24"/>
        </w:rPr>
        <w:t>.</w:t>
      </w:r>
    </w:p>
    <w:p w14:paraId="0C176E74" w14:textId="0D406EB2" w:rsidR="00C826AD" w:rsidRPr="00A8393C" w:rsidRDefault="00C826AD" w:rsidP="00A87BAB">
      <w:pPr>
        <w:spacing w:after="0" w:line="240" w:lineRule="auto"/>
        <w:ind w:firstLine="708"/>
        <w:jc w:val="both"/>
        <w:rPr>
          <w:rFonts w:ascii="Cambria" w:eastAsia="Times New Roman" w:hAnsi="Cambria"/>
          <w:i/>
          <w:sz w:val="24"/>
          <w:szCs w:val="24"/>
          <w:lang w:eastAsia="bg-BG"/>
        </w:rPr>
      </w:pPr>
      <w:r w:rsidRPr="00A8393C">
        <w:rPr>
          <w:rFonts w:ascii="Cambria" w:eastAsia="Times New Roman" w:hAnsi="Cambria"/>
          <w:sz w:val="24"/>
          <w:szCs w:val="24"/>
        </w:rPr>
        <w:t xml:space="preserve">При възникване на видове работи, извън посочените в </w:t>
      </w:r>
      <w:r w:rsidRPr="00A8393C">
        <w:rPr>
          <w:rFonts w:ascii="Cambria" w:hAnsi="Cambria"/>
          <w:sz w:val="24"/>
          <w:szCs w:val="24"/>
        </w:rPr>
        <w:t>Стойностната сметка</w:t>
      </w:r>
      <w:r w:rsidRPr="00A8393C">
        <w:rPr>
          <w:rFonts w:ascii="Cambria" w:eastAsia="Times New Roman" w:hAnsi="Cambria"/>
          <w:sz w:val="24"/>
          <w:szCs w:val="24"/>
        </w:rPr>
        <w:t>, единичните цени следва да се докажат с анализи, формирани на база на показателите з</w:t>
      </w:r>
      <w:r w:rsidR="00B7742D" w:rsidRPr="00A8393C">
        <w:rPr>
          <w:rFonts w:ascii="Cambria" w:eastAsia="Times New Roman" w:hAnsi="Cambria"/>
          <w:sz w:val="24"/>
          <w:szCs w:val="24"/>
        </w:rPr>
        <w:t>а ценообразуване – Приложение- 3.1</w:t>
      </w:r>
      <w:r w:rsidRPr="00A8393C">
        <w:rPr>
          <w:rFonts w:ascii="Cambria" w:eastAsia="Times New Roman" w:hAnsi="Cambria"/>
          <w:sz w:val="24"/>
          <w:szCs w:val="24"/>
        </w:rPr>
        <w:t xml:space="preserve">  към „Ценово предложение” и фактури за материалите</w:t>
      </w:r>
      <w:r w:rsidR="005A4A1E">
        <w:rPr>
          <w:rFonts w:ascii="Cambria" w:eastAsia="Times New Roman" w:hAnsi="Cambria"/>
          <w:sz w:val="24"/>
          <w:szCs w:val="24"/>
          <w:lang w:val="bg-BG"/>
        </w:rPr>
        <w:t>, одобрени т Възложителя</w:t>
      </w:r>
      <w:r w:rsidRPr="00A8393C">
        <w:rPr>
          <w:rFonts w:ascii="Cambria" w:eastAsia="Times New Roman" w:hAnsi="Cambria"/>
          <w:sz w:val="24"/>
          <w:szCs w:val="24"/>
        </w:rPr>
        <w:t>.</w:t>
      </w:r>
    </w:p>
    <w:p w14:paraId="5FB7A355" w14:textId="77777777" w:rsidR="00A8393C" w:rsidRPr="00A8393C" w:rsidRDefault="00A8393C" w:rsidP="00A8393C">
      <w:pPr>
        <w:spacing w:after="120" w:line="240" w:lineRule="auto"/>
        <w:ind w:firstLine="567"/>
        <w:jc w:val="both"/>
        <w:rPr>
          <w:rFonts w:ascii="Cambria" w:hAnsi="Cambria" w:cs="Calibri"/>
          <w:bCs/>
          <w:sz w:val="24"/>
          <w:szCs w:val="24"/>
          <w:lang w:val="bg-BG"/>
        </w:rPr>
      </w:pPr>
    </w:p>
    <w:tbl>
      <w:tblPr>
        <w:tblW w:w="9554" w:type="dxa"/>
        <w:tblInd w:w="75" w:type="dxa"/>
        <w:tblCellMar>
          <w:left w:w="0" w:type="dxa"/>
          <w:right w:w="0" w:type="dxa"/>
        </w:tblCellMar>
        <w:tblLook w:val="04A0" w:firstRow="1" w:lastRow="0" w:firstColumn="1" w:lastColumn="0" w:noHBand="0" w:noVBand="1"/>
      </w:tblPr>
      <w:tblGrid>
        <w:gridCol w:w="4422"/>
        <w:gridCol w:w="5132"/>
      </w:tblGrid>
      <w:tr w:rsidR="00A8393C" w:rsidRPr="00A8393C" w14:paraId="0B927CE4" w14:textId="77777777" w:rsidTr="000C2FD6">
        <w:tc>
          <w:tcPr>
            <w:tcW w:w="4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01E4A6" w14:textId="77777777" w:rsidR="00A8393C" w:rsidRPr="00A8393C" w:rsidRDefault="00A8393C" w:rsidP="00A8393C">
            <w:pPr>
              <w:spacing w:before="100" w:beforeAutospacing="1" w:after="100" w:afterAutospacing="1" w:line="240" w:lineRule="auto"/>
              <w:jc w:val="both"/>
              <w:rPr>
                <w:rFonts w:ascii="Cambria" w:hAnsi="Cambria" w:cs="Calibri"/>
                <w:color w:val="000000"/>
                <w:sz w:val="24"/>
                <w:szCs w:val="24"/>
                <w:lang w:val="bg-BG"/>
              </w:rPr>
            </w:pPr>
            <w:r w:rsidRPr="00A8393C">
              <w:rPr>
                <w:rFonts w:ascii="Cambria" w:hAnsi="Cambria" w:cs="Calibri"/>
                <w:color w:val="000000"/>
                <w:sz w:val="24"/>
                <w:szCs w:val="24"/>
                <w:lang w:val="bg-BG"/>
              </w:rPr>
              <w:t xml:space="preserve">Дата </w:t>
            </w:r>
          </w:p>
        </w:tc>
        <w:tc>
          <w:tcPr>
            <w:tcW w:w="5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AD75F2" w14:textId="77777777" w:rsidR="00A8393C" w:rsidRPr="00A8393C" w:rsidRDefault="00A8393C" w:rsidP="00A8393C">
            <w:pPr>
              <w:spacing w:before="100" w:beforeAutospacing="1" w:after="100" w:afterAutospacing="1" w:line="240" w:lineRule="auto"/>
              <w:jc w:val="both"/>
              <w:rPr>
                <w:rFonts w:ascii="Cambria" w:hAnsi="Cambria" w:cs="Calibri"/>
                <w:color w:val="000000"/>
                <w:sz w:val="24"/>
                <w:szCs w:val="24"/>
                <w:lang w:val="bg-BG"/>
              </w:rPr>
            </w:pPr>
            <w:r w:rsidRPr="00A8393C">
              <w:rPr>
                <w:rFonts w:ascii="Cambria" w:hAnsi="Cambria" w:cs="Calibri"/>
                <w:color w:val="000000"/>
                <w:sz w:val="24"/>
                <w:szCs w:val="24"/>
                <w:lang w:val="bg-BG"/>
              </w:rPr>
              <w:t>............................/ ............................/ ............................</w:t>
            </w:r>
          </w:p>
        </w:tc>
      </w:tr>
      <w:tr w:rsidR="00A8393C" w:rsidRPr="00A8393C" w14:paraId="2E6681B8" w14:textId="77777777" w:rsidTr="000C2FD6">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DDE3E" w14:textId="77777777" w:rsidR="00A8393C" w:rsidRPr="00A8393C" w:rsidRDefault="00A8393C" w:rsidP="00A8393C">
            <w:pPr>
              <w:spacing w:before="100" w:beforeAutospacing="1" w:after="100" w:afterAutospacing="1" w:line="240" w:lineRule="auto"/>
              <w:jc w:val="both"/>
              <w:rPr>
                <w:rFonts w:ascii="Cambria" w:hAnsi="Cambria" w:cs="Calibri"/>
                <w:color w:val="000000"/>
                <w:sz w:val="24"/>
                <w:szCs w:val="24"/>
                <w:lang w:val="bg-BG"/>
              </w:rPr>
            </w:pPr>
            <w:r w:rsidRPr="00A8393C">
              <w:rPr>
                <w:rFonts w:ascii="Cambria" w:hAnsi="Cambria" w:cs="Calibri"/>
                <w:color w:val="000000"/>
                <w:sz w:val="24"/>
                <w:szCs w:val="24"/>
                <w:lang w:val="bg-BG"/>
              </w:rPr>
              <w:t>Име и фамилия</w:t>
            </w:r>
          </w:p>
        </w:tc>
        <w:tc>
          <w:tcPr>
            <w:tcW w:w="5132" w:type="dxa"/>
            <w:tcBorders>
              <w:top w:val="nil"/>
              <w:left w:val="nil"/>
              <w:bottom w:val="single" w:sz="8" w:space="0" w:color="auto"/>
              <w:right w:val="single" w:sz="8" w:space="0" w:color="auto"/>
            </w:tcBorders>
            <w:tcMar>
              <w:top w:w="0" w:type="dxa"/>
              <w:left w:w="108" w:type="dxa"/>
              <w:bottom w:w="0" w:type="dxa"/>
              <w:right w:w="108" w:type="dxa"/>
            </w:tcMar>
            <w:hideMark/>
          </w:tcPr>
          <w:p w14:paraId="2DD3B8D5" w14:textId="77777777" w:rsidR="00A8393C" w:rsidRPr="00A8393C" w:rsidRDefault="00A8393C" w:rsidP="00A8393C">
            <w:pPr>
              <w:spacing w:before="100" w:beforeAutospacing="1" w:after="100" w:afterAutospacing="1" w:line="240" w:lineRule="auto"/>
              <w:jc w:val="both"/>
              <w:rPr>
                <w:rFonts w:ascii="Cambria" w:hAnsi="Cambria" w:cs="Calibri"/>
                <w:color w:val="000000"/>
                <w:sz w:val="24"/>
                <w:szCs w:val="24"/>
                <w:lang w:val="bg-BG"/>
              </w:rPr>
            </w:pPr>
            <w:r w:rsidRPr="00A8393C">
              <w:rPr>
                <w:rFonts w:ascii="Cambria" w:hAnsi="Cambria" w:cs="Calibri"/>
                <w:color w:val="000000"/>
                <w:sz w:val="24"/>
                <w:szCs w:val="24"/>
                <w:lang w:val="bg-BG"/>
              </w:rPr>
              <w:t>..........................................................................................</w:t>
            </w:r>
          </w:p>
        </w:tc>
      </w:tr>
      <w:tr w:rsidR="00A8393C" w:rsidRPr="00A8393C" w14:paraId="4DC770FF" w14:textId="77777777" w:rsidTr="000C2FD6">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B4E7B" w14:textId="77777777" w:rsidR="00A8393C" w:rsidRPr="00A8393C" w:rsidRDefault="00A8393C" w:rsidP="00A8393C">
            <w:pPr>
              <w:spacing w:after="120" w:line="240" w:lineRule="auto"/>
              <w:jc w:val="both"/>
              <w:rPr>
                <w:rFonts w:ascii="Cambria" w:hAnsi="Cambria" w:cs="Calibri"/>
                <w:color w:val="000000"/>
                <w:sz w:val="24"/>
                <w:szCs w:val="24"/>
                <w:lang w:val="bg-BG"/>
              </w:rPr>
            </w:pPr>
            <w:r w:rsidRPr="00A8393C">
              <w:rPr>
                <w:rFonts w:ascii="Cambria" w:hAnsi="Cambria" w:cs="Calibri"/>
                <w:color w:val="000000"/>
                <w:sz w:val="24"/>
                <w:szCs w:val="24"/>
                <w:lang w:val="bg-BG"/>
              </w:rPr>
              <w:t xml:space="preserve">Подпис на лицето </w:t>
            </w:r>
            <w:r w:rsidRPr="00A8393C">
              <w:rPr>
                <w:rFonts w:ascii="Cambria" w:hAnsi="Cambria" w:cs="Calibri"/>
                <w:sz w:val="24"/>
                <w:szCs w:val="24"/>
                <w:lang w:val="bg-BG"/>
              </w:rPr>
              <w:t>(и печат)</w:t>
            </w:r>
          </w:p>
          <w:p w14:paraId="544E87F8" w14:textId="77777777" w:rsidR="00A8393C" w:rsidRPr="00A8393C" w:rsidRDefault="00A8393C" w:rsidP="00A8393C">
            <w:pPr>
              <w:spacing w:after="120" w:line="240" w:lineRule="auto"/>
              <w:jc w:val="both"/>
              <w:rPr>
                <w:rFonts w:ascii="Cambria" w:hAnsi="Cambria" w:cs="Calibri"/>
                <w:color w:val="000000"/>
                <w:sz w:val="24"/>
                <w:szCs w:val="24"/>
                <w:lang w:val="bg-BG"/>
              </w:rPr>
            </w:pPr>
            <w:r w:rsidRPr="00A8393C">
              <w:rPr>
                <w:rFonts w:ascii="Cambria" w:hAnsi="Cambria" w:cs="Calibri"/>
                <w:color w:val="000000"/>
                <w:sz w:val="24"/>
                <w:szCs w:val="24"/>
                <w:lang w:val="bg-BG"/>
              </w:rPr>
              <w:t>(</w:t>
            </w:r>
            <w:r w:rsidRPr="00A8393C">
              <w:rPr>
                <w:rFonts w:ascii="Cambria" w:hAnsi="Cambria" w:cs="Calibri"/>
                <w:i/>
                <w:color w:val="000000"/>
                <w:sz w:val="24"/>
                <w:szCs w:val="24"/>
                <w:lang w:val="bg-BG"/>
              </w:rPr>
              <w:t>законен представител на участника или от надлежно упълномощено лице</w:t>
            </w:r>
            <w:r w:rsidRPr="00A8393C">
              <w:rPr>
                <w:rFonts w:ascii="Cambria" w:hAnsi="Cambria" w:cs="Calibri"/>
                <w:color w:val="000000"/>
                <w:sz w:val="24"/>
                <w:szCs w:val="24"/>
                <w:lang w:val="bg-BG"/>
              </w:rPr>
              <w:t>)</w:t>
            </w:r>
          </w:p>
        </w:tc>
        <w:tc>
          <w:tcPr>
            <w:tcW w:w="5132" w:type="dxa"/>
            <w:tcBorders>
              <w:top w:val="nil"/>
              <w:left w:val="nil"/>
              <w:bottom w:val="single" w:sz="8" w:space="0" w:color="auto"/>
              <w:right w:val="single" w:sz="8" w:space="0" w:color="auto"/>
            </w:tcBorders>
            <w:tcMar>
              <w:top w:w="0" w:type="dxa"/>
              <w:left w:w="108" w:type="dxa"/>
              <w:bottom w:w="0" w:type="dxa"/>
              <w:right w:w="108" w:type="dxa"/>
            </w:tcMar>
            <w:hideMark/>
          </w:tcPr>
          <w:p w14:paraId="63C31347" w14:textId="77777777" w:rsidR="00A8393C" w:rsidRPr="00A8393C" w:rsidRDefault="00A8393C" w:rsidP="00A8393C">
            <w:pPr>
              <w:spacing w:after="120" w:line="240" w:lineRule="auto"/>
              <w:jc w:val="both"/>
              <w:rPr>
                <w:rFonts w:ascii="Cambria" w:hAnsi="Cambria" w:cs="Calibri"/>
                <w:color w:val="000000"/>
                <w:sz w:val="24"/>
                <w:szCs w:val="24"/>
                <w:lang w:val="bg-BG"/>
              </w:rPr>
            </w:pPr>
            <w:r w:rsidRPr="00A8393C">
              <w:rPr>
                <w:rFonts w:ascii="Cambria" w:hAnsi="Cambria" w:cs="Calibri"/>
                <w:color w:val="000000"/>
                <w:sz w:val="24"/>
                <w:szCs w:val="24"/>
                <w:lang w:val="bg-BG"/>
              </w:rPr>
              <w:t>...........................................................................................</w:t>
            </w:r>
          </w:p>
        </w:tc>
      </w:tr>
    </w:tbl>
    <w:p w14:paraId="7746B72E" w14:textId="77777777" w:rsidR="00A8393C" w:rsidRPr="00A8393C" w:rsidRDefault="00A8393C" w:rsidP="00A8393C">
      <w:pPr>
        <w:tabs>
          <w:tab w:val="left" w:pos="851"/>
        </w:tabs>
        <w:spacing w:after="120" w:line="240" w:lineRule="auto"/>
        <w:jc w:val="both"/>
        <w:rPr>
          <w:rFonts w:ascii="Cambria" w:hAnsi="Cambria" w:cs="Calibri"/>
          <w:b/>
          <w:i/>
          <w:sz w:val="24"/>
          <w:szCs w:val="24"/>
          <w:lang w:val="bg-BG"/>
        </w:rPr>
      </w:pPr>
    </w:p>
    <w:p w14:paraId="49672145" w14:textId="77777777" w:rsidR="00C826AD" w:rsidRDefault="00C826AD" w:rsidP="00C826AD">
      <w:pPr>
        <w:pStyle w:val="PlainText"/>
        <w:tabs>
          <w:tab w:val="left" w:pos="720"/>
        </w:tabs>
        <w:jc w:val="both"/>
        <w:rPr>
          <w:rFonts w:ascii="Times New Roman" w:hAnsi="Times New Roman"/>
          <w:sz w:val="24"/>
          <w:szCs w:val="24"/>
        </w:rPr>
      </w:pPr>
      <w:r>
        <w:rPr>
          <w:rFonts w:ascii="Times New Roman" w:hAnsi="Times New Roman"/>
          <w:sz w:val="24"/>
          <w:szCs w:val="24"/>
        </w:rPr>
        <w:t xml:space="preserve">        </w:t>
      </w:r>
    </w:p>
    <w:p w14:paraId="490923D5" w14:textId="790768BF" w:rsidR="00C826AD" w:rsidRPr="00A8393C" w:rsidRDefault="00A8393C" w:rsidP="00A87BAB">
      <w:pPr>
        <w:tabs>
          <w:tab w:val="left" w:pos="709"/>
        </w:tabs>
        <w:autoSpaceDE w:val="0"/>
        <w:autoSpaceDN w:val="0"/>
        <w:adjustRightInd w:val="0"/>
        <w:spacing w:before="120" w:line="240" w:lineRule="auto"/>
        <w:rPr>
          <w:rFonts w:ascii="Cambria" w:hAnsi="Cambria" w:cs="Calibri"/>
          <w:sz w:val="24"/>
          <w:szCs w:val="24"/>
        </w:rPr>
      </w:pPr>
      <w:r>
        <w:rPr>
          <w:rFonts w:ascii="Cambria" w:hAnsi="Cambria" w:cs="Calibri"/>
          <w:sz w:val="24"/>
          <w:szCs w:val="24"/>
        </w:rPr>
        <w:t xml:space="preserve">*ЗАБЕЛЕЖКА: </w:t>
      </w:r>
    </w:p>
    <w:p w14:paraId="24AEF90C" w14:textId="66234F64" w:rsidR="00361CCD" w:rsidRPr="00BD7027" w:rsidRDefault="00A8393C" w:rsidP="00BD7027">
      <w:pPr>
        <w:spacing w:line="240" w:lineRule="auto"/>
        <w:jc w:val="both"/>
        <w:rPr>
          <w:rFonts w:ascii="Cambria" w:hAnsi="Cambria"/>
          <w:b/>
          <w:bCs/>
          <w:i/>
          <w:iCs/>
          <w:sz w:val="24"/>
          <w:szCs w:val="24"/>
        </w:rPr>
      </w:pPr>
      <w:r w:rsidRPr="00A8393C">
        <w:rPr>
          <w:rFonts w:ascii="Cambria" w:hAnsi="Cambria"/>
          <w:b/>
          <w:bCs/>
          <w:i/>
          <w:iCs/>
          <w:sz w:val="24"/>
          <w:szCs w:val="24"/>
        </w:rPr>
        <w:t xml:space="preserve">Този документ и приложението към него задължително се поставя в отделен запечатан непрозрачен плик с надпис </w:t>
      </w:r>
      <w:r w:rsidRPr="00A8393C">
        <w:rPr>
          <w:rFonts w:ascii="Cambria" w:hAnsi="Cambria"/>
          <w:i/>
          <w:sz w:val="24"/>
          <w:szCs w:val="24"/>
        </w:rPr>
        <w:t xml:space="preserve">„Предлагани ценови параметри” </w:t>
      </w:r>
      <w:r w:rsidRPr="00A8393C">
        <w:rPr>
          <w:rFonts w:ascii="Cambria" w:hAnsi="Cambria"/>
          <w:b/>
          <w:bCs/>
          <w:i/>
          <w:iCs/>
          <w:sz w:val="24"/>
          <w:szCs w:val="24"/>
        </w:rPr>
        <w:t>и се поставя в плика с офертата.</w:t>
      </w:r>
    </w:p>
    <w:p w14:paraId="3B7F413B" w14:textId="01CBCF15" w:rsidR="00C826AD" w:rsidRDefault="00C826AD" w:rsidP="00C826AD">
      <w:pPr>
        <w:pStyle w:val="BodyText"/>
        <w:rPr>
          <w:rFonts w:ascii="Cambria" w:hAnsi="Cambria"/>
          <w:b/>
          <w:bCs w:val="0"/>
          <w:iCs/>
        </w:rPr>
      </w:pPr>
    </w:p>
    <w:p w14:paraId="02D3FD0C" w14:textId="3C395B38" w:rsidR="00F01194" w:rsidRDefault="00F01194" w:rsidP="00C826AD">
      <w:pPr>
        <w:pStyle w:val="BodyText"/>
        <w:rPr>
          <w:rFonts w:ascii="Cambria" w:hAnsi="Cambria"/>
          <w:b/>
          <w:bCs w:val="0"/>
          <w:iCs/>
        </w:rPr>
      </w:pPr>
    </w:p>
    <w:p w14:paraId="7F6D581E" w14:textId="6B08AC54" w:rsidR="00F01194" w:rsidRDefault="00F01194" w:rsidP="00C826AD">
      <w:pPr>
        <w:pStyle w:val="BodyText"/>
        <w:rPr>
          <w:rFonts w:ascii="Cambria" w:hAnsi="Cambria"/>
          <w:b/>
          <w:bCs w:val="0"/>
          <w:iCs/>
        </w:rPr>
      </w:pPr>
    </w:p>
    <w:p w14:paraId="46C80468" w14:textId="47938BC5" w:rsidR="00F01194" w:rsidRDefault="00F01194" w:rsidP="00C826AD">
      <w:pPr>
        <w:pStyle w:val="BodyText"/>
        <w:rPr>
          <w:rFonts w:ascii="Cambria" w:hAnsi="Cambria"/>
          <w:b/>
          <w:bCs w:val="0"/>
          <w:iCs/>
        </w:rPr>
      </w:pPr>
    </w:p>
    <w:p w14:paraId="0265EDD8" w14:textId="316CF087" w:rsidR="00F01194" w:rsidRDefault="00F01194" w:rsidP="00C826AD">
      <w:pPr>
        <w:pStyle w:val="BodyText"/>
        <w:rPr>
          <w:rFonts w:ascii="Cambria" w:hAnsi="Cambria"/>
          <w:b/>
          <w:bCs w:val="0"/>
          <w:iCs/>
        </w:rPr>
      </w:pPr>
    </w:p>
    <w:p w14:paraId="0B204403" w14:textId="2F2F4C01" w:rsidR="00EE3856" w:rsidRDefault="00EE3856" w:rsidP="00C826AD">
      <w:pPr>
        <w:pStyle w:val="BodyText"/>
        <w:rPr>
          <w:rFonts w:ascii="Cambria" w:hAnsi="Cambria"/>
          <w:b/>
          <w:bCs w:val="0"/>
          <w:iCs/>
        </w:rPr>
      </w:pPr>
    </w:p>
    <w:p w14:paraId="511F1DE5" w14:textId="07410635" w:rsidR="00EE3856" w:rsidRDefault="00EE3856" w:rsidP="00C826AD">
      <w:pPr>
        <w:pStyle w:val="BodyText"/>
        <w:rPr>
          <w:rFonts w:ascii="Cambria" w:hAnsi="Cambria"/>
          <w:b/>
          <w:bCs w:val="0"/>
          <w:iCs/>
        </w:rPr>
      </w:pPr>
    </w:p>
    <w:p w14:paraId="6497CA1C" w14:textId="4212FC9C" w:rsidR="00CA003F" w:rsidRDefault="00CA003F" w:rsidP="00C826AD">
      <w:pPr>
        <w:pStyle w:val="BodyText"/>
        <w:rPr>
          <w:rFonts w:ascii="Cambria" w:hAnsi="Cambria"/>
          <w:b/>
          <w:bCs w:val="0"/>
          <w:iCs/>
        </w:rPr>
      </w:pPr>
    </w:p>
    <w:p w14:paraId="6D71B520" w14:textId="6FBE3C68" w:rsidR="00CA003F" w:rsidRDefault="00CA003F" w:rsidP="00C826AD">
      <w:pPr>
        <w:pStyle w:val="BodyText"/>
        <w:rPr>
          <w:rFonts w:ascii="Cambria" w:hAnsi="Cambria"/>
          <w:b/>
          <w:bCs w:val="0"/>
          <w:iCs/>
        </w:rPr>
      </w:pPr>
    </w:p>
    <w:p w14:paraId="702060C8" w14:textId="77552F5E" w:rsidR="00CA003F" w:rsidRDefault="00CA003F" w:rsidP="00C826AD">
      <w:pPr>
        <w:pStyle w:val="BodyText"/>
        <w:rPr>
          <w:rFonts w:ascii="Cambria" w:hAnsi="Cambria"/>
          <w:b/>
          <w:bCs w:val="0"/>
          <w:iCs/>
        </w:rPr>
      </w:pPr>
    </w:p>
    <w:p w14:paraId="1A071439" w14:textId="15199BA2" w:rsidR="00CA003F" w:rsidRDefault="00CA003F" w:rsidP="00C826AD">
      <w:pPr>
        <w:pStyle w:val="BodyText"/>
        <w:rPr>
          <w:rFonts w:ascii="Cambria" w:hAnsi="Cambria"/>
          <w:b/>
          <w:bCs w:val="0"/>
          <w:iCs/>
        </w:rPr>
      </w:pPr>
    </w:p>
    <w:p w14:paraId="1274400A" w14:textId="2C74020A" w:rsidR="00CA003F" w:rsidRDefault="00CA003F" w:rsidP="00C826AD">
      <w:pPr>
        <w:pStyle w:val="BodyText"/>
        <w:rPr>
          <w:rFonts w:ascii="Cambria" w:hAnsi="Cambria"/>
          <w:b/>
          <w:bCs w:val="0"/>
          <w:iCs/>
        </w:rPr>
      </w:pPr>
    </w:p>
    <w:p w14:paraId="797F1378" w14:textId="3D44438D" w:rsidR="00CA003F" w:rsidRDefault="00CA003F" w:rsidP="00C826AD">
      <w:pPr>
        <w:pStyle w:val="BodyText"/>
        <w:rPr>
          <w:rFonts w:ascii="Cambria" w:hAnsi="Cambria"/>
          <w:b/>
          <w:bCs w:val="0"/>
          <w:iCs/>
        </w:rPr>
      </w:pPr>
    </w:p>
    <w:p w14:paraId="7EE04A91" w14:textId="58F7A997" w:rsidR="00CA003F" w:rsidRDefault="00CA003F" w:rsidP="00C826AD">
      <w:pPr>
        <w:pStyle w:val="BodyText"/>
        <w:rPr>
          <w:rFonts w:ascii="Cambria" w:hAnsi="Cambria"/>
          <w:b/>
          <w:bCs w:val="0"/>
          <w:iCs/>
        </w:rPr>
      </w:pPr>
    </w:p>
    <w:p w14:paraId="3031DFEC" w14:textId="4ACB4F8F" w:rsidR="00CA003F" w:rsidRDefault="00CA003F" w:rsidP="00C826AD">
      <w:pPr>
        <w:pStyle w:val="BodyText"/>
        <w:rPr>
          <w:rFonts w:ascii="Cambria" w:hAnsi="Cambria"/>
          <w:b/>
          <w:bCs w:val="0"/>
          <w:iCs/>
        </w:rPr>
      </w:pPr>
    </w:p>
    <w:p w14:paraId="74B7F52A" w14:textId="3D3AAFA6" w:rsidR="00CA003F" w:rsidRDefault="00CA003F" w:rsidP="00C826AD">
      <w:pPr>
        <w:pStyle w:val="BodyText"/>
        <w:rPr>
          <w:rFonts w:ascii="Cambria" w:hAnsi="Cambria"/>
          <w:b/>
          <w:bCs w:val="0"/>
          <w:iCs/>
        </w:rPr>
      </w:pPr>
    </w:p>
    <w:p w14:paraId="0F715AC9" w14:textId="65D95657" w:rsidR="00CA003F" w:rsidRDefault="00CA003F" w:rsidP="00C826AD">
      <w:pPr>
        <w:pStyle w:val="BodyText"/>
        <w:rPr>
          <w:rFonts w:ascii="Cambria" w:hAnsi="Cambria"/>
          <w:b/>
          <w:bCs w:val="0"/>
          <w:iCs/>
        </w:rPr>
      </w:pPr>
    </w:p>
    <w:p w14:paraId="5DD23500" w14:textId="3811D16C" w:rsidR="00CA003F" w:rsidRDefault="00CA003F" w:rsidP="00C826AD">
      <w:pPr>
        <w:pStyle w:val="BodyText"/>
        <w:rPr>
          <w:rFonts w:ascii="Cambria" w:hAnsi="Cambria"/>
          <w:b/>
          <w:bCs w:val="0"/>
          <w:iCs/>
        </w:rPr>
      </w:pPr>
    </w:p>
    <w:p w14:paraId="1E9BF733" w14:textId="3FD81627" w:rsidR="00CA003F" w:rsidRDefault="00CA003F" w:rsidP="00C826AD">
      <w:pPr>
        <w:pStyle w:val="BodyText"/>
        <w:rPr>
          <w:rFonts w:ascii="Cambria" w:hAnsi="Cambria"/>
          <w:b/>
          <w:bCs w:val="0"/>
          <w:iCs/>
        </w:rPr>
      </w:pPr>
    </w:p>
    <w:p w14:paraId="5FD6AD75" w14:textId="51C8442F" w:rsidR="00CA003F" w:rsidRDefault="00CA003F" w:rsidP="00C826AD">
      <w:pPr>
        <w:pStyle w:val="BodyText"/>
        <w:rPr>
          <w:rFonts w:ascii="Cambria" w:hAnsi="Cambria"/>
          <w:b/>
          <w:bCs w:val="0"/>
          <w:iCs/>
        </w:rPr>
      </w:pPr>
    </w:p>
    <w:p w14:paraId="0AECA08F" w14:textId="11DAB131" w:rsidR="00CA003F" w:rsidRDefault="00CA003F" w:rsidP="00C826AD">
      <w:pPr>
        <w:pStyle w:val="BodyText"/>
        <w:rPr>
          <w:rFonts w:ascii="Cambria" w:hAnsi="Cambria"/>
          <w:b/>
          <w:bCs w:val="0"/>
          <w:iCs/>
        </w:rPr>
      </w:pPr>
    </w:p>
    <w:p w14:paraId="0DCC5189" w14:textId="308F6085" w:rsidR="00CA003F" w:rsidRDefault="00CA003F" w:rsidP="00C826AD">
      <w:pPr>
        <w:pStyle w:val="BodyText"/>
        <w:rPr>
          <w:rFonts w:ascii="Cambria" w:hAnsi="Cambria"/>
          <w:b/>
          <w:bCs w:val="0"/>
          <w:iCs/>
        </w:rPr>
      </w:pPr>
    </w:p>
    <w:p w14:paraId="0776AA2F" w14:textId="70077A91" w:rsidR="00CA003F" w:rsidRDefault="00CA003F" w:rsidP="00C826AD">
      <w:pPr>
        <w:pStyle w:val="BodyText"/>
        <w:rPr>
          <w:rFonts w:ascii="Cambria" w:hAnsi="Cambria"/>
          <w:b/>
          <w:bCs w:val="0"/>
          <w:iCs/>
        </w:rPr>
      </w:pPr>
    </w:p>
    <w:p w14:paraId="69F60B9A" w14:textId="6CB7AF7A" w:rsidR="00CA003F" w:rsidRDefault="00CA003F" w:rsidP="00C826AD">
      <w:pPr>
        <w:pStyle w:val="BodyText"/>
        <w:rPr>
          <w:rFonts w:ascii="Cambria" w:hAnsi="Cambria"/>
          <w:b/>
          <w:bCs w:val="0"/>
          <w:iCs/>
        </w:rPr>
      </w:pPr>
    </w:p>
    <w:p w14:paraId="5DD3CD36" w14:textId="6836E1F2" w:rsidR="00CA003F" w:rsidRDefault="00CA003F" w:rsidP="00C826AD">
      <w:pPr>
        <w:pStyle w:val="BodyText"/>
        <w:rPr>
          <w:rFonts w:ascii="Cambria" w:hAnsi="Cambria"/>
          <w:b/>
          <w:bCs w:val="0"/>
          <w:iCs/>
        </w:rPr>
      </w:pPr>
    </w:p>
    <w:p w14:paraId="1C86FD99" w14:textId="63FEF5BA" w:rsidR="00CA003F" w:rsidRDefault="00CA003F" w:rsidP="00C826AD">
      <w:pPr>
        <w:pStyle w:val="BodyText"/>
        <w:rPr>
          <w:rFonts w:ascii="Cambria" w:hAnsi="Cambria"/>
          <w:b/>
          <w:bCs w:val="0"/>
          <w:iCs/>
        </w:rPr>
      </w:pPr>
    </w:p>
    <w:p w14:paraId="4725DE13" w14:textId="335674A9" w:rsidR="00CA003F" w:rsidRDefault="00CA003F" w:rsidP="00C826AD">
      <w:pPr>
        <w:pStyle w:val="BodyText"/>
        <w:rPr>
          <w:rFonts w:ascii="Cambria" w:hAnsi="Cambria"/>
          <w:b/>
          <w:bCs w:val="0"/>
          <w:iCs/>
        </w:rPr>
      </w:pPr>
    </w:p>
    <w:p w14:paraId="16C64F23" w14:textId="6F8F717A" w:rsidR="00CA003F" w:rsidRDefault="00CA003F" w:rsidP="00C826AD">
      <w:pPr>
        <w:pStyle w:val="BodyText"/>
        <w:rPr>
          <w:rFonts w:ascii="Cambria" w:hAnsi="Cambria"/>
          <w:b/>
          <w:bCs w:val="0"/>
          <w:iCs/>
        </w:rPr>
      </w:pPr>
    </w:p>
    <w:p w14:paraId="6D0158D1" w14:textId="02D85983" w:rsidR="00CA003F" w:rsidRDefault="00CA003F" w:rsidP="00C826AD">
      <w:pPr>
        <w:pStyle w:val="BodyText"/>
        <w:rPr>
          <w:rFonts w:ascii="Cambria" w:hAnsi="Cambria"/>
          <w:b/>
          <w:bCs w:val="0"/>
          <w:iCs/>
        </w:rPr>
      </w:pPr>
    </w:p>
    <w:p w14:paraId="40EE9AC8" w14:textId="17A3E6D8" w:rsidR="00CA003F" w:rsidRDefault="00CA003F" w:rsidP="00C826AD">
      <w:pPr>
        <w:pStyle w:val="BodyText"/>
        <w:rPr>
          <w:rFonts w:ascii="Cambria" w:hAnsi="Cambria"/>
          <w:b/>
          <w:bCs w:val="0"/>
          <w:iCs/>
        </w:rPr>
      </w:pPr>
    </w:p>
    <w:p w14:paraId="05DBB9F3" w14:textId="148F5E94" w:rsidR="00CA003F" w:rsidRDefault="00CA003F" w:rsidP="00C826AD">
      <w:pPr>
        <w:pStyle w:val="BodyText"/>
        <w:rPr>
          <w:rFonts w:ascii="Cambria" w:hAnsi="Cambria"/>
          <w:b/>
          <w:bCs w:val="0"/>
          <w:iCs/>
        </w:rPr>
      </w:pPr>
    </w:p>
    <w:p w14:paraId="5B2C078A" w14:textId="5CE8C16A" w:rsidR="00CA003F" w:rsidRDefault="00CA003F" w:rsidP="00C826AD">
      <w:pPr>
        <w:pStyle w:val="BodyText"/>
        <w:rPr>
          <w:rFonts w:ascii="Cambria" w:hAnsi="Cambria"/>
          <w:b/>
          <w:bCs w:val="0"/>
          <w:iCs/>
        </w:rPr>
      </w:pPr>
    </w:p>
    <w:p w14:paraId="6850D9B8" w14:textId="526DCE02" w:rsidR="00CA003F" w:rsidRDefault="00CA003F" w:rsidP="00C826AD">
      <w:pPr>
        <w:pStyle w:val="BodyText"/>
        <w:rPr>
          <w:rFonts w:ascii="Cambria" w:hAnsi="Cambria"/>
          <w:b/>
          <w:bCs w:val="0"/>
          <w:iCs/>
        </w:rPr>
      </w:pPr>
    </w:p>
    <w:p w14:paraId="59850050" w14:textId="6AECAF3F" w:rsidR="00CA003F" w:rsidRDefault="00CA003F" w:rsidP="00C826AD">
      <w:pPr>
        <w:pStyle w:val="BodyText"/>
        <w:rPr>
          <w:rFonts w:ascii="Cambria" w:hAnsi="Cambria"/>
          <w:b/>
          <w:bCs w:val="0"/>
          <w:iCs/>
        </w:rPr>
      </w:pPr>
    </w:p>
    <w:p w14:paraId="150BE79F" w14:textId="137FADAC" w:rsidR="00CA003F" w:rsidRDefault="00CA003F" w:rsidP="00C826AD">
      <w:pPr>
        <w:pStyle w:val="BodyText"/>
        <w:rPr>
          <w:rFonts w:ascii="Cambria" w:hAnsi="Cambria"/>
          <w:b/>
          <w:bCs w:val="0"/>
          <w:iCs/>
        </w:rPr>
      </w:pPr>
    </w:p>
    <w:p w14:paraId="243650A4" w14:textId="32D80570" w:rsidR="00CA003F" w:rsidRDefault="00CA003F" w:rsidP="00C826AD">
      <w:pPr>
        <w:pStyle w:val="BodyText"/>
        <w:rPr>
          <w:rFonts w:ascii="Cambria" w:hAnsi="Cambria"/>
          <w:b/>
          <w:bCs w:val="0"/>
          <w:iCs/>
        </w:rPr>
      </w:pPr>
    </w:p>
    <w:p w14:paraId="2B9AEC14" w14:textId="191D3338" w:rsidR="00CA003F" w:rsidRDefault="00CA003F" w:rsidP="00C826AD">
      <w:pPr>
        <w:pStyle w:val="BodyText"/>
        <w:rPr>
          <w:rFonts w:ascii="Cambria" w:hAnsi="Cambria"/>
          <w:b/>
          <w:bCs w:val="0"/>
          <w:iCs/>
        </w:rPr>
      </w:pPr>
    </w:p>
    <w:p w14:paraId="62CAD9F5" w14:textId="77777777" w:rsidR="00EE3856" w:rsidRDefault="00EE3856" w:rsidP="00C826AD">
      <w:pPr>
        <w:pStyle w:val="BodyText"/>
        <w:rPr>
          <w:rFonts w:ascii="Cambria" w:hAnsi="Cambria"/>
          <w:b/>
          <w:bCs w:val="0"/>
          <w:iCs/>
        </w:rPr>
      </w:pPr>
    </w:p>
    <w:p w14:paraId="34022E9B" w14:textId="2F46F5B9" w:rsidR="00F01194" w:rsidRDefault="00F01194" w:rsidP="00C826AD">
      <w:pPr>
        <w:pStyle w:val="BodyText"/>
        <w:rPr>
          <w:rFonts w:ascii="Cambria" w:hAnsi="Cambria"/>
          <w:b/>
          <w:bCs w:val="0"/>
          <w:iCs/>
        </w:rPr>
      </w:pPr>
    </w:p>
    <w:p w14:paraId="1BF644AF" w14:textId="2210AB61" w:rsidR="00C826AD" w:rsidRPr="00BD4E43" w:rsidRDefault="004558EE" w:rsidP="004558EE">
      <w:pPr>
        <w:pStyle w:val="BodyText"/>
        <w:ind w:left="5664"/>
        <w:rPr>
          <w:rFonts w:ascii="Cambria" w:hAnsi="Cambria"/>
          <w:b/>
          <w:bCs w:val="0"/>
          <w:iCs/>
        </w:rPr>
      </w:pPr>
      <w:r>
        <w:rPr>
          <w:rFonts w:ascii="Cambria" w:hAnsi="Cambria"/>
          <w:b/>
          <w:iCs/>
          <w:lang w:val="en-US"/>
        </w:rPr>
        <w:t xml:space="preserve">       </w:t>
      </w:r>
      <w:r w:rsidR="00C826AD" w:rsidRPr="00681422">
        <w:rPr>
          <w:rFonts w:ascii="Cambria" w:hAnsi="Cambria"/>
          <w:b/>
          <w:iCs/>
        </w:rPr>
        <w:t xml:space="preserve">ПРИЛОЖЕНИЕ № </w:t>
      </w:r>
      <w:r w:rsidR="001F464B">
        <w:rPr>
          <w:rFonts w:ascii="Cambria" w:hAnsi="Cambria"/>
          <w:b/>
          <w:iCs/>
        </w:rPr>
        <w:t>3</w:t>
      </w:r>
      <w:r w:rsidR="00B7742D">
        <w:rPr>
          <w:rFonts w:ascii="Cambria" w:hAnsi="Cambria"/>
          <w:b/>
          <w:iCs/>
        </w:rPr>
        <w:t>.1.</w:t>
      </w:r>
    </w:p>
    <w:p w14:paraId="51B5B5A8" w14:textId="77777777" w:rsidR="00C826AD" w:rsidRPr="00BD4E43" w:rsidRDefault="00C826AD" w:rsidP="00C826AD">
      <w:pPr>
        <w:pStyle w:val="BodyText"/>
        <w:jc w:val="right"/>
        <w:rPr>
          <w:rFonts w:ascii="Cambria" w:hAnsi="Cambria"/>
          <w:b/>
          <w:bCs w:val="0"/>
          <w:iCs/>
        </w:rPr>
      </w:pPr>
      <w:r>
        <w:rPr>
          <w:rFonts w:ascii="Cambria" w:hAnsi="Cambria"/>
          <w:b/>
          <w:iCs/>
          <w:szCs w:val="24"/>
        </w:rPr>
        <w:t xml:space="preserve">към Ценово предложение </w:t>
      </w:r>
    </w:p>
    <w:p w14:paraId="4306BDD4" w14:textId="77777777" w:rsidR="00C826AD" w:rsidRPr="00D0574D" w:rsidRDefault="00C826AD" w:rsidP="00C826AD">
      <w:pPr>
        <w:pStyle w:val="BodyText"/>
        <w:rPr>
          <w:rFonts w:ascii="Cambria" w:hAnsi="Cambria"/>
        </w:rPr>
      </w:pPr>
    </w:p>
    <w:p w14:paraId="74AD5903" w14:textId="77777777" w:rsidR="00C826AD" w:rsidRPr="00C00777" w:rsidRDefault="00C826AD" w:rsidP="00C826AD">
      <w:pPr>
        <w:pStyle w:val="BodyText"/>
        <w:jc w:val="center"/>
        <w:rPr>
          <w:rFonts w:ascii="Cambria" w:hAnsi="Cambria"/>
          <w:b/>
          <w:bCs w:val="0"/>
          <w:szCs w:val="24"/>
        </w:rPr>
      </w:pPr>
      <w:r w:rsidRPr="00F817D5">
        <w:rPr>
          <w:rFonts w:ascii="Cambria" w:hAnsi="Cambria"/>
          <w:b/>
          <w:szCs w:val="24"/>
        </w:rPr>
        <w:t>ПОКАЗАТЕЛИ ЗА ЦЕНООБРАЗУВАНЕ</w:t>
      </w:r>
    </w:p>
    <w:p w14:paraId="393CB09E" w14:textId="77777777" w:rsidR="00C826AD" w:rsidRPr="00D0574D" w:rsidRDefault="00C826AD" w:rsidP="00C826AD">
      <w:pPr>
        <w:pStyle w:val="BodyText"/>
        <w:rPr>
          <w:rFonts w:ascii="Cambria" w:hAnsi="Cambria"/>
          <w:szCs w:val="24"/>
        </w:rPr>
      </w:pPr>
    </w:p>
    <w:p w14:paraId="68505FDC" w14:textId="7A929D19" w:rsidR="00C826AD" w:rsidRPr="00F817D5" w:rsidRDefault="00C826AD" w:rsidP="00C826AD">
      <w:pPr>
        <w:pStyle w:val="BodyText"/>
        <w:rPr>
          <w:rFonts w:ascii="Cambria" w:hAnsi="Cambria"/>
          <w:szCs w:val="24"/>
        </w:rPr>
      </w:pPr>
      <w:r w:rsidRPr="00F817D5">
        <w:rPr>
          <w:rFonts w:ascii="Cambria" w:hAnsi="Cambria"/>
          <w:szCs w:val="24"/>
        </w:rPr>
        <w:t xml:space="preserve">При формиране на единичните цени </w:t>
      </w:r>
      <w:r w:rsidR="00CA003F">
        <w:rPr>
          <w:rFonts w:ascii="Cambria" w:hAnsi="Cambria"/>
          <w:szCs w:val="24"/>
        </w:rPr>
        <w:t>з</w:t>
      </w:r>
      <w:r w:rsidR="00CA003F" w:rsidRPr="00F817D5">
        <w:rPr>
          <w:rFonts w:ascii="Cambria" w:hAnsi="Cambria"/>
          <w:szCs w:val="24"/>
        </w:rPr>
        <w:t>а отделните видове строителни и монтажни работи</w:t>
      </w:r>
      <w:r w:rsidR="00CA003F">
        <w:rPr>
          <w:rFonts w:ascii="Cambria" w:hAnsi="Cambria"/>
          <w:szCs w:val="24"/>
        </w:rPr>
        <w:t xml:space="preserve"> и за </w:t>
      </w:r>
      <w:r w:rsidR="00066B0F" w:rsidRPr="00066B0F">
        <w:rPr>
          <w:rFonts w:ascii="Cambria" w:hAnsi="Cambria"/>
          <w:szCs w:val="24"/>
        </w:rPr>
        <w:t xml:space="preserve">Непредвидените работи, възникнали в следствие непредвидени обстоятелства, по време </w:t>
      </w:r>
      <w:r w:rsidR="00066B0F">
        <w:rPr>
          <w:rFonts w:ascii="Cambria" w:hAnsi="Cambria"/>
          <w:szCs w:val="24"/>
        </w:rPr>
        <w:t>на изпълнение на строителството, ще използваме</w:t>
      </w:r>
      <w:r w:rsidRPr="00F817D5">
        <w:rPr>
          <w:rFonts w:ascii="Cambria" w:hAnsi="Cambria"/>
          <w:szCs w:val="24"/>
        </w:rPr>
        <w:t xml:space="preserve"> следните показатели за ценообразуване:</w:t>
      </w:r>
    </w:p>
    <w:p w14:paraId="6E7A592E" w14:textId="4262FCBF" w:rsidR="00C826AD" w:rsidRPr="00D0574D" w:rsidRDefault="00C826AD" w:rsidP="00C826AD">
      <w:pPr>
        <w:tabs>
          <w:tab w:val="left" w:pos="0"/>
        </w:tabs>
        <w:jc w:val="both"/>
        <w:rPr>
          <w:rFonts w:ascii="Cambria" w:hAnsi="Cambria"/>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480"/>
        <w:gridCol w:w="1980"/>
      </w:tblGrid>
      <w:tr w:rsidR="00C826AD" w:rsidRPr="00D0574D" w14:paraId="4186038F" w14:textId="77777777" w:rsidTr="00C826AD">
        <w:tc>
          <w:tcPr>
            <w:tcW w:w="828" w:type="dxa"/>
          </w:tcPr>
          <w:p w14:paraId="66BC26E1" w14:textId="77777777" w:rsidR="00C826AD" w:rsidRPr="00D0574D" w:rsidRDefault="00C826AD" w:rsidP="00C826AD">
            <w:pPr>
              <w:tabs>
                <w:tab w:val="left" w:pos="0"/>
              </w:tabs>
              <w:jc w:val="both"/>
              <w:rPr>
                <w:rFonts w:ascii="Cambria" w:hAnsi="Cambria"/>
                <w:sz w:val="24"/>
                <w:szCs w:val="24"/>
              </w:rPr>
            </w:pPr>
            <w:r w:rsidRPr="00D0574D">
              <w:rPr>
                <w:rFonts w:ascii="Cambria" w:hAnsi="Cambria"/>
                <w:sz w:val="24"/>
                <w:szCs w:val="24"/>
              </w:rPr>
              <w:lastRenderedPageBreak/>
              <w:t>1.</w:t>
            </w:r>
          </w:p>
        </w:tc>
        <w:tc>
          <w:tcPr>
            <w:tcW w:w="6480" w:type="dxa"/>
          </w:tcPr>
          <w:p w14:paraId="5B2C789A" w14:textId="77777777" w:rsidR="00C826AD" w:rsidRPr="00D0574D" w:rsidRDefault="00C826AD" w:rsidP="00C826AD">
            <w:pPr>
              <w:tabs>
                <w:tab w:val="left" w:pos="0"/>
              </w:tabs>
              <w:jc w:val="both"/>
              <w:rPr>
                <w:rFonts w:ascii="Cambria" w:hAnsi="Cambria"/>
                <w:sz w:val="24"/>
                <w:szCs w:val="24"/>
              </w:rPr>
            </w:pPr>
            <w:r w:rsidRPr="00D0574D">
              <w:rPr>
                <w:rFonts w:ascii="Cambria" w:hAnsi="Cambria"/>
                <w:sz w:val="24"/>
                <w:szCs w:val="24"/>
              </w:rPr>
              <w:t>Средна часова ставка за строителните и монтажни работи от обекта на поръчката</w:t>
            </w:r>
          </w:p>
        </w:tc>
        <w:tc>
          <w:tcPr>
            <w:tcW w:w="1980" w:type="dxa"/>
          </w:tcPr>
          <w:p w14:paraId="541B973E" w14:textId="77777777" w:rsidR="00C826AD" w:rsidRPr="00D0574D" w:rsidRDefault="00C826AD" w:rsidP="00C826AD">
            <w:pPr>
              <w:tabs>
                <w:tab w:val="left" w:pos="0"/>
              </w:tabs>
              <w:jc w:val="both"/>
              <w:rPr>
                <w:rFonts w:ascii="Cambria" w:hAnsi="Cambria"/>
                <w:sz w:val="24"/>
                <w:szCs w:val="24"/>
              </w:rPr>
            </w:pPr>
            <w:r w:rsidRPr="00D0574D">
              <w:rPr>
                <w:rFonts w:ascii="Cambria" w:hAnsi="Cambria"/>
                <w:sz w:val="24"/>
                <w:szCs w:val="24"/>
              </w:rPr>
              <w:t>______  лв./ч.ч.</w:t>
            </w:r>
          </w:p>
        </w:tc>
      </w:tr>
      <w:tr w:rsidR="00C826AD" w:rsidRPr="00D0574D" w14:paraId="4DC75149" w14:textId="77777777" w:rsidTr="00C826AD">
        <w:tc>
          <w:tcPr>
            <w:tcW w:w="828" w:type="dxa"/>
          </w:tcPr>
          <w:p w14:paraId="4D435D37" w14:textId="77777777" w:rsidR="00C826AD" w:rsidRPr="00D0574D" w:rsidRDefault="00C826AD" w:rsidP="00C826AD">
            <w:pPr>
              <w:tabs>
                <w:tab w:val="left" w:pos="0"/>
              </w:tabs>
              <w:jc w:val="both"/>
              <w:rPr>
                <w:rFonts w:ascii="Cambria" w:hAnsi="Cambria"/>
                <w:sz w:val="24"/>
                <w:szCs w:val="24"/>
              </w:rPr>
            </w:pPr>
            <w:r w:rsidRPr="00D0574D">
              <w:rPr>
                <w:rFonts w:ascii="Cambria" w:hAnsi="Cambria"/>
                <w:sz w:val="24"/>
                <w:szCs w:val="24"/>
              </w:rPr>
              <w:t>2.</w:t>
            </w:r>
          </w:p>
        </w:tc>
        <w:tc>
          <w:tcPr>
            <w:tcW w:w="6480" w:type="dxa"/>
          </w:tcPr>
          <w:p w14:paraId="2C5BDFC6" w14:textId="77777777" w:rsidR="00C826AD" w:rsidRPr="00D0574D" w:rsidRDefault="00C826AD" w:rsidP="00C826AD">
            <w:pPr>
              <w:tabs>
                <w:tab w:val="left" w:pos="0"/>
              </w:tabs>
              <w:jc w:val="both"/>
              <w:rPr>
                <w:rFonts w:ascii="Cambria" w:hAnsi="Cambria"/>
                <w:sz w:val="24"/>
                <w:szCs w:val="24"/>
              </w:rPr>
            </w:pPr>
            <w:r w:rsidRPr="00D0574D">
              <w:rPr>
                <w:rFonts w:ascii="Cambria" w:hAnsi="Cambria"/>
                <w:sz w:val="24"/>
                <w:szCs w:val="24"/>
              </w:rPr>
              <w:t>Допълнителни разходи върху труда</w:t>
            </w:r>
          </w:p>
        </w:tc>
        <w:tc>
          <w:tcPr>
            <w:tcW w:w="1980" w:type="dxa"/>
          </w:tcPr>
          <w:p w14:paraId="5BA46BC5" w14:textId="77777777" w:rsidR="00C826AD" w:rsidRPr="00D0574D" w:rsidRDefault="00C826AD" w:rsidP="00C826AD">
            <w:pPr>
              <w:tabs>
                <w:tab w:val="left" w:pos="0"/>
              </w:tabs>
              <w:rPr>
                <w:rFonts w:ascii="Cambria" w:hAnsi="Cambria"/>
                <w:sz w:val="24"/>
                <w:szCs w:val="24"/>
              </w:rPr>
            </w:pPr>
            <w:r w:rsidRPr="00D0574D">
              <w:rPr>
                <w:rFonts w:ascii="Cambria" w:hAnsi="Cambria"/>
                <w:sz w:val="24"/>
                <w:szCs w:val="24"/>
              </w:rPr>
              <w:t xml:space="preserve">    ______  %</w:t>
            </w:r>
          </w:p>
        </w:tc>
      </w:tr>
      <w:tr w:rsidR="00C826AD" w:rsidRPr="00D0574D" w14:paraId="1170FA77" w14:textId="77777777" w:rsidTr="00C826AD">
        <w:tc>
          <w:tcPr>
            <w:tcW w:w="828" w:type="dxa"/>
          </w:tcPr>
          <w:p w14:paraId="72864CDC" w14:textId="77777777" w:rsidR="00C826AD" w:rsidRPr="00D0574D" w:rsidRDefault="00C826AD" w:rsidP="00C826AD">
            <w:pPr>
              <w:tabs>
                <w:tab w:val="left" w:pos="0"/>
              </w:tabs>
              <w:jc w:val="both"/>
              <w:rPr>
                <w:rFonts w:ascii="Cambria" w:hAnsi="Cambria"/>
                <w:sz w:val="24"/>
                <w:szCs w:val="24"/>
              </w:rPr>
            </w:pPr>
            <w:r w:rsidRPr="00D0574D">
              <w:rPr>
                <w:rFonts w:ascii="Cambria" w:hAnsi="Cambria"/>
                <w:sz w:val="24"/>
                <w:szCs w:val="24"/>
              </w:rPr>
              <w:t>3.</w:t>
            </w:r>
          </w:p>
        </w:tc>
        <w:tc>
          <w:tcPr>
            <w:tcW w:w="6480" w:type="dxa"/>
          </w:tcPr>
          <w:p w14:paraId="253F90FB" w14:textId="77777777" w:rsidR="00C826AD" w:rsidRPr="00D0574D" w:rsidRDefault="00C826AD" w:rsidP="00C826AD">
            <w:pPr>
              <w:tabs>
                <w:tab w:val="left" w:pos="0"/>
              </w:tabs>
              <w:jc w:val="both"/>
              <w:rPr>
                <w:rFonts w:ascii="Cambria" w:hAnsi="Cambria"/>
                <w:sz w:val="24"/>
                <w:szCs w:val="24"/>
              </w:rPr>
            </w:pPr>
            <w:r w:rsidRPr="00D0574D">
              <w:rPr>
                <w:rFonts w:ascii="Cambria" w:hAnsi="Cambria"/>
                <w:sz w:val="24"/>
                <w:szCs w:val="24"/>
              </w:rPr>
              <w:t>Допълнителни разходи върху собствената механизация</w:t>
            </w:r>
          </w:p>
        </w:tc>
        <w:tc>
          <w:tcPr>
            <w:tcW w:w="1980" w:type="dxa"/>
          </w:tcPr>
          <w:p w14:paraId="12A9A6CE" w14:textId="77777777" w:rsidR="00C826AD" w:rsidRPr="00D0574D" w:rsidRDefault="00C826AD" w:rsidP="00C826AD">
            <w:pPr>
              <w:tabs>
                <w:tab w:val="left" w:pos="0"/>
              </w:tabs>
              <w:rPr>
                <w:rFonts w:ascii="Cambria" w:hAnsi="Cambria"/>
                <w:sz w:val="24"/>
                <w:szCs w:val="24"/>
              </w:rPr>
            </w:pPr>
            <w:r w:rsidRPr="00D0574D">
              <w:rPr>
                <w:rFonts w:ascii="Cambria" w:hAnsi="Cambria"/>
                <w:sz w:val="24"/>
                <w:szCs w:val="24"/>
              </w:rPr>
              <w:t xml:space="preserve">    ______  %</w:t>
            </w:r>
          </w:p>
        </w:tc>
      </w:tr>
      <w:tr w:rsidR="00C826AD" w:rsidRPr="00D0574D" w14:paraId="03013BCB" w14:textId="77777777" w:rsidTr="00C826AD">
        <w:tc>
          <w:tcPr>
            <w:tcW w:w="828" w:type="dxa"/>
          </w:tcPr>
          <w:p w14:paraId="3645619A" w14:textId="77777777" w:rsidR="00C826AD" w:rsidRPr="00D0574D" w:rsidRDefault="00C826AD" w:rsidP="00C826AD">
            <w:pPr>
              <w:tabs>
                <w:tab w:val="left" w:pos="0"/>
              </w:tabs>
              <w:jc w:val="both"/>
              <w:rPr>
                <w:rFonts w:ascii="Cambria" w:hAnsi="Cambria"/>
                <w:sz w:val="24"/>
                <w:szCs w:val="24"/>
              </w:rPr>
            </w:pPr>
            <w:r w:rsidRPr="00D0574D">
              <w:rPr>
                <w:rFonts w:ascii="Cambria" w:hAnsi="Cambria"/>
                <w:sz w:val="24"/>
                <w:szCs w:val="24"/>
              </w:rPr>
              <w:t>4.</w:t>
            </w:r>
          </w:p>
        </w:tc>
        <w:tc>
          <w:tcPr>
            <w:tcW w:w="6480" w:type="dxa"/>
          </w:tcPr>
          <w:p w14:paraId="1EBE1788" w14:textId="77777777" w:rsidR="00C826AD" w:rsidRPr="00D0574D" w:rsidRDefault="00C826AD" w:rsidP="00C826AD">
            <w:pPr>
              <w:tabs>
                <w:tab w:val="left" w:pos="0"/>
              </w:tabs>
              <w:jc w:val="both"/>
              <w:rPr>
                <w:rFonts w:ascii="Cambria" w:hAnsi="Cambria"/>
                <w:sz w:val="24"/>
                <w:szCs w:val="24"/>
              </w:rPr>
            </w:pPr>
            <w:r w:rsidRPr="00D0574D">
              <w:rPr>
                <w:rFonts w:ascii="Cambria" w:hAnsi="Cambria"/>
                <w:sz w:val="24"/>
                <w:szCs w:val="24"/>
              </w:rPr>
              <w:t>Допълнителни разходи върху наетата механизация</w:t>
            </w:r>
          </w:p>
        </w:tc>
        <w:tc>
          <w:tcPr>
            <w:tcW w:w="1980" w:type="dxa"/>
          </w:tcPr>
          <w:p w14:paraId="7D9973ED" w14:textId="77777777" w:rsidR="00C826AD" w:rsidRPr="00D0574D" w:rsidRDefault="00C826AD" w:rsidP="00C826AD">
            <w:pPr>
              <w:tabs>
                <w:tab w:val="left" w:pos="0"/>
              </w:tabs>
              <w:rPr>
                <w:rFonts w:ascii="Cambria" w:hAnsi="Cambria"/>
                <w:sz w:val="24"/>
                <w:szCs w:val="24"/>
              </w:rPr>
            </w:pPr>
            <w:r w:rsidRPr="00D0574D">
              <w:rPr>
                <w:rFonts w:ascii="Cambria" w:hAnsi="Cambria"/>
                <w:sz w:val="24"/>
                <w:szCs w:val="24"/>
              </w:rPr>
              <w:t xml:space="preserve">    ______  %</w:t>
            </w:r>
          </w:p>
        </w:tc>
      </w:tr>
      <w:tr w:rsidR="00C826AD" w:rsidRPr="00D0574D" w14:paraId="0933167B" w14:textId="77777777" w:rsidTr="00C826AD">
        <w:tc>
          <w:tcPr>
            <w:tcW w:w="828" w:type="dxa"/>
          </w:tcPr>
          <w:p w14:paraId="615F956A" w14:textId="77777777" w:rsidR="00C826AD" w:rsidRPr="00D0574D" w:rsidRDefault="00C826AD" w:rsidP="00C826AD">
            <w:pPr>
              <w:tabs>
                <w:tab w:val="left" w:pos="0"/>
              </w:tabs>
              <w:jc w:val="both"/>
              <w:rPr>
                <w:rFonts w:ascii="Cambria" w:hAnsi="Cambria"/>
                <w:sz w:val="24"/>
                <w:szCs w:val="24"/>
              </w:rPr>
            </w:pPr>
            <w:r w:rsidRPr="00D0574D">
              <w:rPr>
                <w:rFonts w:ascii="Cambria" w:hAnsi="Cambria"/>
                <w:sz w:val="24"/>
                <w:szCs w:val="24"/>
              </w:rPr>
              <w:t>5.</w:t>
            </w:r>
          </w:p>
        </w:tc>
        <w:tc>
          <w:tcPr>
            <w:tcW w:w="6480" w:type="dxa"/>
          </w:tcPr>
          <w:p w14:paraId="2AF3E5F8" w14:textId="77777777" w:rsidR="00C826AD" w:rsidRPr="00D0574D" w:rsidRDefault="00C826AD" w:rsidP="00C826AD">
            <w:pPr>
              <w:tabs>
                <w:tab w:val="left" w:pos="0"/>
              </w:tabs>
              <w:jc w:val="both"/>
              <w:rPr>
                <w:rFonts w:ascii="Cambria" w:hAnsi="Cambria"/>
                <w:sz w:val="24"/>
                <w:szCs w:val="24"/>
              </w:rPr>
            </w:pPr>
            <w:r w:rsidRPr="00D0574D">
              <w:rPr>
                <w:rFonts w:ascii="Cambria" w:hAnsi="Cambria"/>
                <w:sz w:val="24"/>
                <w:szCs w:val="24"/>
              </w:rPr>
              <w:t xml:space="preserve">Доставно – складови разходи </w:t>
            </w:r>
          </w:p>
        </w:tc>
        <w:tc>
          <w:tcPr>
            <w:tcW w:w="1980" w:type="dxa"/>
          </w:tcPr>
          <w:p w14:paraId="69CA1922" w14:textId="77777777" w:rsidR="00C826AD" w:rsidRPr="00D0574D" w:rsidRDefault="00C826AD" w:rsidP="00C826AD">
            <w:pPr>
              <w:tabs>
                <w:tab w:val="left" w:pos="0"/>
              </w:tabs>
              <w:rPr>
                <w:rFonts w:ascii="Cambria" w:hAnsi="Cambria"/>
                <w:sz w:val="24"/>
                <w:szCs w:val="24"/>
              </w:rPr>
            </w:pPr>
            <w:r w:rsidRPr="00D0574D">
              <w:rPr>
                <w:rFonts w:ascii="Cambria" w:hAnsi="Cambria"/>
                <w:sz w:val="24"/>
                <w:szCs w:val="24"/>
              </w:rPr>
              <w:t xml:space="preserve">    ______  %</w:t>
            </w:r>
          </w:p>
        </w:tc>
      </w:tr>
      <w:tr w:rsidR="00C826AD" w:rsidRPr="00D0574D" w14:paraId="09AD83FB" w14:textId="77777777" w:rsidTr="00C826AD">
        <w:tc>
          <w:tcPr>
            <w:tcW w:w="828" w:type="dxa"/>
          </w:tcPr>
          <w:p w14:paraId="07F21A18" w14:textId="77777777" w:rsidR="00C826AD" w:rsidRPr="00D0574D" w:rsidRDefault="00C826AD" w:rsidP="00C826AD">
            <w:pPr>
              <w:tabs>
                <w:tab w:val="left" w:pos="0"/>
              </w:tabs>
              <w:jc w:val="both"/>
              <w:rPr>
                <w:rFonts w:ascii="Cambria" w:hAnsi="Cambria"/>
                <w:sz w:val="24"/>
                <w:szCs w:val="24"/>
              </w:rPr>
            </w:pPr>
            <w:r w:rsidRPr="00D0574D">
              <w:rPr>
                <w:rFonts w:ascii="Cambria" w:hAnsi="Cambria"/>
                <w:sz w:val="24"/>
                <w:szCs w:val="24"/>
              </w:rPr>
              <w:t>6.</w:t>
            </w:r>
          </w:p>
        </w:tc>
        <w:tc>
          <w:tcPr>
            <w:tcW w:w="6480" w:type="dxa"/>
          </w:tcPr>
          <w:p w14:paraId="6DDFC10A" w14:textId="77777777" w:rsidR="00C826AD" w:rsidRPr="00D0574D" w:rsidRDefault="00C826AD" w:rsidP="00C826AD">
            <w:pPr>
              <w:tabs>
                <w:tab w:val="left" w:pos="0"/>
              </w:tabs>
              <w:jc w:val="both"/>
              <w:rPr>
                <w:rFonts w:ascii="Cambria" w:hAnsi="Cambria"/>
                <w:sz w:val="24"/>
                <w:szCs w:val="24"/>
              </w:rPr>
            </w:pPr>
            <w:r w:rsidRPr="00D0574D">
              <w:rPr>
                <w:rFonts w:ascii="Cambria" w:hAnsi="Cambria"/>
                <w:sz w:val="24"/>
                <w:szCs w:val="24"/>
              </w:rPr>
              <w:t xml:space="preserve">Печалба </w:t>
            </w:r>
          </w:p>
        </w:tc>
        <w:tc>
          <w:tcPr>
            <w:tcW w:w="1980" w:type="dxa"/>
          </w:tcPr>
          <w:p w14:paraId="3BFD90EC" w14:textId="77777777" w:rsidR="00C826AD" w:rsidRPr="00D0574D" w:rsidRDefault="00C826AD" w:rsidP="00C826AD">
            <w:pPr>
              <w:tabs>
                <w:tab w:val="left" w:pos="0"/>
              </w:tabs>
              <w:jc w:val="both"/>
              <w:rPr>
                <w:rFonts w:ascii="Cambria" w:hAnsi="Cambria"/>
                <w:sz w:val="24"/>
                <w:szCs w:val="24"/>
              </w:rPr>
            </w:pPr>
            <w:r w:rsidRPr="00D0574D">
              <w:rPr>
                <w:rFonts w:ascii="Cambria" w:hAnsi="Cambria"/>
                <w:sz w:val="24"/>
                <w:szCs w:val="24"/>
              </w:rPr>
              <w:t xml:space="preserve">    ______  %</w:t>
            </w:r>
          </w:p>
        </w:tc>
      </w:tr>
      <w:tr w:rsidR="00C826AD" w:rsidRPr="00D0574D" w14:paraId="1E43C100" w14:textId="77777777" w:rsidTr="00C826AD">
        <w:tc>
          <w:tcPr>
            <w:tcW w:w="828" w:type="dxa"/>
          </w:tcPr>
          <w:p w14:paraId="60ACEA48" w14:textId="77777777" w:rsidR="00C826AD" w:rsidRPr="00D0574D" w:rsidRDefault="00C826AD" w:rsidP="00C826AD">
            <w:pPr>
              <w:tabs>
                <w:tab w:val="left" w:pos="0"/>
              </w:tabs>
              <w:jc w:val="both"/>
              <w:rPr>
                <w:rFonts w:ascii="Cambria" w:hAnsi="Cambria"/>
                <w:sz w:val="24"/>
                <w:szCs w:val="24"/>
              </w:rPr>
            </w:pPr>
            <w:r w:rsidRPr="00D0574D">
              <w:rPr>
                <w:rFonts w:ascii="Cambria" w:hAnsi="Cambria"/>
                <w:sz w:val="24"/>
                <w:szCs w:val="24"/>
              </w:rPr>
              <w:t>7.</w:t>
            </w:r>
          </w:p>
        </w:tc>
        <w:tc>
          <w:tcPr>
            <w:tcW w:w="6480" w:type="dxa"/>
          </w:tcPr>
          <w:p w14:paraId="64A4AB8A" w14:textId="77777777" w:rsidR="00C826AD" w:rsidRPr="00D0574D" w:rsidRDefault="00C826AD" w:rsidP="00C826AD">
            <w:pPr>
              <w:tabs>
                <w:tab w:val="left" w:pos="0"/>
              </w:tabs>
              <w:jc w:val="both"/>
              <w:rPr>
                <w:rFonts w:ascii="Cambria" w:hAnsi="Cambria"/>
                <w:sz w:val="24"/>
                <w:szCs w:val="24"/>
              </w:rPr>
            </w:pPr>
            <w:r w:rsidRPr="00D0574D">
              <w:rPr>
                <w:rFonts w:ascii="Cambria" w:hAnsi="Cambria"/>
                <w:sz w:val="24"/>
                <w:szCs w:val="24"/>
              </w:rPr>
              <w:t>Други по преценка на участника</w:t>
            </w:r>
          </w:p>
        </w:tc>
        <w:tc>
          <w:tcPr>
            <w:tcW w:w="1980" w:type="dxa"/>
          </w:tcPr>
          <w:p w14:paraId="1C55AFBE" w14:textId="77777777" w:rsidR="00C826AD" w:rsidRPr="00D0574D" w:rsidRDefault="00C826AD" w:rsidP="00C826AD">
            <w:pPr>
              <w:tabs>
                <w:tab w:val="left" w:pos="0"/>
              </w:tabs>
              <w:jc w:val="both"/>
              <w:rPr>
                <w:rFonts w:ascii="Cambria" w:hAnsi="Cambria"/>
                <w:sz w:val="24"/>
                <w:szCs w:val="24"/>
              </w:rPr>
            </w:pPr>
          </w:p>
        </w:tc>
      </w:tr>
    </w:tbl>
    <w:p w14:paraId="1B67AE31" w14:textId="77777777" w:rsidR="00C826AD" w:rsidRPr="00D0574D" w:rsidRDefault="00C826AD" w:rsidP="00C826AD">
      <w:pPr>
        <w:tabs>
          <w:tab w:val="left" w:pos="0"/>
        </w:tabs>
        <w:jc w:val="both"/>
        <w:rPr>
          <w:rFonts w:ascii="Cambria" w:hAnsi="Cambria"/>
          <w:sz w:val="24"/>
          <w:szCs w:val="24"/>
        </w:rPr>
      </w:pPr>
    </w:p>
    <w:p w14:paraId="69CBBBD0" w14:textId="77777777" w:rsidR="00CA003F" w:rsidRPr="00D0574D" w:rsidRDefault="00CA003F" w:rsidP="00CA003F">
      <w:pPr>
        <w:jc w:val="both"/>
        <w:rPr>
          <w:rFonts w:ascii="Cambria" w:hAnsi="Cambria"/>
          <w:i/>
          <w:iCs/>
          <w:snapToGrid w:val="0"/>
          <w:sz w:val="24"/>
          <w:szCs w:val="24"/>
        </w:rPr>
      </w:pPr>
      <w:r w:rsidRPr="00D0574D">
        <w:rPr>
          <w:rFonts w:ascii="Cambria" w:hAnsi="Cambria"/>
          <w:snapToGrid w:val="0"/>
          <w:sz w:val="24"/>
          <w:szCs w:val="24"/>
        </w:rPr>
        <w:t>Единичните цени на отделите видове ремонтни строително - монтажни работи са съставени на база приети разходни норми, гарантиращи качеството на СМР -</w:t>
      </w:r>
      <w:r w:rsidRPr="00D0574D">
        <w:rPr>
          <w:rFonts w:ascii="Cambria" w:hAnsi="Cambria"/>
          <w:i/>
          <w:iCs/>
          <w:snapToGrid w:val="0"/>
          <w:sz w:val="24"/>
          <w:szCs w:val="24"/>
        </w:rPr>
        <w:t xml:space="preserve"> УСН, ТНС или СЕК, въз основа на софтуерни продукти Building manager”, “Гауди” или др.</w:t>
      </w:r>
    </w:p>
    <w:p w14:paraId="47703867" w14:textId="77777777" w:rsidR="00CA003F" w:rsidRPr="00D0574D" w:rsidRDefault="00CA003F" w:rsidP="00CA003F">
      <w:pPr>
        <w:jc w:val="both"/>
        <w:rPr>
          <w:rFonts w:ascii="Cambria" w:hAnsi="Cambria"/>
          <w:iCs/>
          <w:snapToGrid w:val="0"/>
          <w:sz w:val="24"/>
          <w:szCs w:val="24"/>
        </w:rPr>
      </w:pPr>
      <w:r w:rsidRPr="00D0574D">
        <w:rPr>
          <w:rFonts w:ascii="Cambria" w:hAnsi="Cambria"/>
          <w:iCs/>
          <w:snapToGrid w:val="0"/>
          <w:sz w:val="24"/>
          <w:szCs w:val="24"/>
        </w:rPr>
        <w:t>Горепосочените показатели за ценообразуване на строително-монтажните работи остават непроменени до изпълнение на задълженията ни по тоз</w:t>
      </w:r>
      <w:r>
        <w:rPr>
          <w:rFonts w:ascii="Cambria" w:hAnsi="Cambria"/>
          <w:iCs/>
          <w:snapToGrid w:val="0"/>
          <w:sz w:val="24"/>
          <w:szCs w:val="24"/>
        </w:rPr>
        <w:t>и договор и ще бъдат прилагани</w:t>
      </w:r>
      <w:r w:rsidRPr="00D0574D">
        <w:rPr>
          <w:rFonts w:ascii="Cambria" w:hAnsi="Cambria"/>
          <w:iCs/>
          <w:snapToGrid w:val="0"/>
          <w:sz w:val="24"/>
          <w:szCs w:val="24"/>
        </w:rPr>
        <w:t xml:space="preserve"> за </w:t>
      </w:r>
      <w:r>
        <w:rPr>
          <w:rFonts w:ascii="Cambria" w:eastAsia="Times New Roman" w:hAnsi="Cambria"/>
          <w:sz w:val="24"/>
          <w:szCs w:val="24"/>
        </w:rPr>
        <w:t xml:space="preserve">видове работи, извън посочените в </w:t>
      </w:r>
      <w:r w:rsidRPr="006549DD">
        <w:rPr>
          <w:rFonts w:ascii="Cambria" w:hAnsi="Cambria"/>
          <w:sz w:val="24"/>
          <w:szCs w:val="24"/>
        </w:rPr>
        <w:t>Стойностната сметка</w:t>
      </w:r>
      <w:r w:rsidRPr="006549DD">
        <w:rPr>
          <w:rFonts w:ascii="Cambria" w:eastAsia="Times New Roman" w:hAnsi="Cambria"/>
          <w:sz w:val="24"/>
          <w:szCs w:val="24"/>
        </w:rPr>
        <w:t>,</w:t>
      </w:r>
      <w:r>
        <w:rPr>
          <w:rFonts w:ascii="Cambria" w:eastAsia="Times New Roman" w:hAnsi="Cambria"/>
          <w:sz w:val="24"/>
          <w:szCs w:val="24"/>
        </w:rPr>
        <w:t xml:space="preserve"> </w:t>
      </w:r>
      <w:r>
        <w:rPr>
          <w:rFonts w:ascii="Cambria" w:hAnsi="Cambria"/>
          <w:iCs/>
          <w:snapToGrid w:val="0"/>
          <w:sz w:val="24"/>
          <w:szCs w:val="24"/>
        </w:rPr>
        <w:t>в Ценовото предложение</w:t>
      </w:r>
      <w:r w:rsidRPr="00D0574D">
        <w:rPr>
          <w:rFonts w:ascii="Cambria" w:hAnsi="Cambria"/>
          <w:iCs/>
          <w:snapToGrid w:val="0"/>
          <w:sz w:val="24"/>
          <w:szCs w:val="24"/>
        </w:rPr>
        <w:t>.</w:t>
      </w:r>
    </w:p>
    <w:p w14:paraId="472A9EB5" w14:textId="77777777" w:rsidR="00C826AD" w:rsidRPr="00D0574D" w:rsidRDefault="00C826AD" w:rsidP="00C826AD">
      <w:pPr>
        <w:pStyle w:val="BodyText"/>
        <w:rPr>
          <w:rFonts w:ascii="Cambria" w:hAnsi="Cambria"/>
          <w:szCs w:val="24"/>
        </w:rPr>
      </w:pPr>
    </w:p>
    <w:tbl>
      <w:tblPr>
        <w:tblW w:w="9413" w:type="dxa"/>
        <w:tblInd w:w="75" w:type="dxa"/>
        <w:tblCellMar>
          <w:left w:w="0" w:type="dxa"/>
          <w:right w:w="0" w:type="dxa"/>
        </w:tblCellMar>
        <w:tblLook w:val="04A0" w:firstRow="1" w:lastRow="0" w:firstColumn="1" w:lastColumn="0" w:noHBand="0" w:noVBand="1"/>
      </w:tblPr>
      <w:tblGrid>
        <w:gridCol w:w="4422"/>
        <w:gridCol w:w="4991"/>
      </w:tblGrid>
      <w:tr w:rsidR="00A8393C" w:rsidRPr="00A8393C" w14:paraId="163E7037" w14:textId="77777777" w:rsidTr="000C2FD6">
        <w:tc>
          <w:tcPr>
            <w:tcW w:w="4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4CA3F8" w14:textId="77777777" w:rsidR="00A8393C" w:rsidRPr="00A8393C" w:rsidRDefault="00A8393C" w:rsidP="003D0B4F">
            <w:pPr>
              <w:spacing w:before="100" w:beforeAutospacing="1" w:after="100" w:afterAutospacing="1" w:line="240" w:lineRule="auto"/>
              <w:jc w:val="both"/>
              <w:rPr>
                <w:rFonts w:ascii="Cambria" w:hAnsi="Cambria" w:cs="Calibri"/>
                <w:color w:val="000000"/>
                <w:sz w:val="24"/>
                <w:szCs w:val="24"/>
                <w:lang w:val="bg-BG"/>
              </w:rPr>
            </w:pPr>
            <w:r w:rsidRPr="00A8393C">
              <w:rPr>
                <w:rFonts w:ascii="Cambria" w:hAnsi="Cambria" w:cs="Calibri"/>
                <w:color w:val="000000"/>
                <w:sz w:val="24"/>
                <w:szCs w:val="24"/>
                <w:lang w:val="bg-BG"/>
              </w:rPr>
              <w:t xml:space="preserve">Дата </w:t>
            </w:r>
          </w:p>
        </w:tc>
        <w:tc>
          <w:tcPr>
            <w:tcW w:w="49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3B627F" w14:textId="77777777" w:rsidR="00A8393C" w:rsidRPr="00A8393C" w:rsidRDefault="00A8393C" w:rsidP="003D0B4F">
            <w:pPr>
              <w:spacing w:before="100" w:beforeAutospacing="1" w:after="100" w:afterAutospacing="1" w:line="240" w:lineRule="auto"/>
              <w:jc w:val="both"/>
              <w:rPr>
                <w:rFonts w:ascii="Cambria" w:hAnsi="Cambria" w:cs="Calibri"/>
                <w:color w:val="000000"/>
                <w:sz w:val="24"/>
                <w:szCs w:val="24"/>
                <w:lang w:val="bg-BG"/>
              </w:rPr>
            </w:pPr>
            <w:r w:rsidRPr="00A8393C">
              <w:rPr>
                <w:rFonts w:ascii="Cambria" w:hAnsi="Cambria" w:cs="Calibri"/>
                <w:color w:val="000000"/>
                <w:sz w:val="24"/>
                <w:szCs w:val="24"/>
                <w:lang w:val="bg-BG"/>
              </w:rPr>
              <w:t>............................/ ............................/ ............................</w:t>
            </w:r>
          </w:p>
        </w:tc>
      </w:tr>
      <w:tr w:rsidR="00A8393C" w:rsidRPr="00A8393C" w14:paraId="7781C7A5" w14:textId="77777777" w:rsidTr="000C2FD6">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3ABCB" w14:textId="77777777" w:rsidR="00A8393C" w:rsidRPr="00A8393C" w:rsidRDefault="00A8393C" w:rsidP="003D0B4F">
            <w:pPr>
              <w:spacing w:before="100" w:beforeAutospacing="1" w:after="100" w:afterAutospacing="1" w:line="240" w:lineRule="auto"/>
              <w:jc w:val="both"/>
              <w:rPr>
                <w:rFonts w:ascii="Cambria" w:hAnsi="Cambria" w:cs="Calibri"/>
                <w:color w:val="000000"/>
                <w:sz w:val="24"/>
                <w:szCs w:val="24"/>
                <w:lang w:val="bg-BG"/>
              </w:rPr>
            </w:pPr>
            <w:r w:rsidRPr="00A8393C">
              <w:rPr>
                <w:rFonts w:ascii="Cambria" w:hAnsi="Cambria" w:cs="Calibri"/>
                <w:color w:val="000000"/>
                <w:sz w:val="24"/>
                <w:szCs w:val="24"/>
                <w:lang w:val="bg-BG"/>
              </w:rPr>
              <w:t>Име и фамилия</w:t>
            </w:r>
          </w:p>
        </w:tc>
        <w:tc>
          <w:tcPr>
            <w:tcW w:w="4991" w:type="dxa"/>
            <w:tcBorders>
              <w:top w:val="nil"/>
              <w:left w:val="nil"/>
              <w:bottom w:val="single" w:sz="8" w:space="0" w:color="auto"/>
              <w:right w:val="single" w:sz="8" w:space="0" w:color="auto"/>
            </w:tcBorders>
            <w:tcMar>
              <w:top w:w="0" w:type="dxa"/>
              <w:left w:w="108" w:type="dxa"/>
              <w:bottom w:w="0" w:type="dxa"/>
              <w:right w:w="108" w:type="dxa"/>
            </w:tcMar>
            <w:hideMark/>
          </w:tcPr>
          <w:p w14:paraId="2EC28555" w14:textId="77777777" w:rsidR="00A8393C" w:rsidRPr="00A8393C" w:rsidRDefault="00A8393C" w:rsidP="003D0B4F">
            <w:pPr>
              <w:spacing w:before="100" w:beforeAutospacing="1" w:after="100" w:afterAutospacing="1" w:line="240" w:lineRule="auto"/>
              <w:jc w:val="both"/>
              <w:rPr>
                <w:rFonts w:ascii="Cambria" w:hAnsi="Cambria" w:cs="Calibri"/>
                <w:color w:val="000000"/>
                <w:sz w:val="24"/>
                <w:szCs w:val="24"/>
                <w:lang w:val="bg-BG"/>
              </w:rPr>
            </w:pPr>
            <w:r w:rsidRPr="00A8393C">
              <w:rPr>
                <w:rFonts w:ascii="Cambria" w:hAnsi="Cambria" w:cs="Calibri"/>
                <w:color w:val="000000"/>
                <w:sz w:val="24"/>
                <w:szCs w:val="24"/>
                <w:lang w:val="bg-BG"/>
              </w:rPr>
              <w:t>..........................................................................................</w:t>
            </w:r>
          </w:p>
        </w:tc>
      </w:tr>
      <w:tr w:rsidR="00A8393C" w:rsidRPr="00A8393C" w14:paraId="504245C4" w14:textId="77777777" w:rsidTr="000C2FD6">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06DE" w14:textId="77777777" w:rsidR="00A8393C" w:rsidRPr="00A8393C" w:rsidRDefault="00A8393C" w:rsidP="003D0B4F">
            <w:pPr>
              <w:spacing w:after="120" w:line="240" w:lineRule="auto"/>
              <w:jc w:val="both"/>
              <w:rPr>
                <w:rFonts w:ascii="Cambria" w:hAnsi="Cambria" w:cs="Calibri"/>
                <w:color w:val="000000"/>
                <w:sz w:val="24"/>
                <w:szCs w:val="24"/>
                <w:lang w:val="bg-BG"/>
              </w:rPr>
            </w:pPr>
            <w:r w:rsidRPr="00A8393C">
              <w:rPr>
                <w:rFonts w:ascii="Cambria" w:hAnsi="Cambria" w:cs="Calibri"/>
                <w:color w:val="000000"/>
                <w:sz w:val="24"/>
                <w:szCs w:val="24"/>
                <w:lang w:val="bg-BG"/>
              </w:rPr>
              <w:t xml:space="preserve">Подпис на лицето </w:t>
            </w:r>
            <w:r w:rsidRPr="00A8393C">
              <w:rPr>
                <w:rFonts w:ascii="Cambria" w:hAnsi="Cambria" w:cs="Calibri"/>
                <w:sz w:val="24"/>
                <w:szCs w:val="24"/>
                <w:lang w:val="bg-BG"/>
              </w:rPr>
              <w:t>(и печат)</w:t>
            </w:r>
          </w:p>
          <w:p w14:paraId="2F754B4A" w14:textId="77777777" w:rsidR="00A8393C" w:rsidRPr="00A8393C" w:rsidRDefault="00A8393C" w:rsidP="003D0B4F">
            <w:pPr>
              <w:spacing w:after="120" w:line="240" w:lineRule="auto"/>
              <w:jc w:val="both"/>
              <w:rPr>
                <w:rFonts w:ascii="Cambria" w:hAnsi="Cambria" w:cs="Calibri"/>
                <w:color w:val="000000"/>
                <w:sz w:val="24"/>
                <w:szCs w:val="24"/>
                <w:lang w:val="bg-BG"/>
              </w:rPr>
            </w:pPr>
            <w:r w:rsidRPr="00A8393C">
              <w:rPr>
                <w:rFonts w:ascii="Cambria" w:hAnsi="Cambria" w:cs="Calibri"/>
                <w:color w:val="000000"/>
                <w:sz w:val="24"/>
                <w:szCs w:val="24"/>
                <w:lang w:val="bg-BG"/>
              </w:rPr>
              <w:t>(</w:t>
            </w:r>
            <w:r w:rsidRPr="00A8393C">
              <w:rPr>
                <w:rFonts w:ascii="Cambria" w:hAnsi="Cambria" w:cs="Calibri"/>
                <w:i/>
                <w:color w:val="000000"/>
                <w:sz w:val="24"/>
                <w:szCs w:val="24"/>
                <w:lang w:val="bg-BG"/>
              </w:rPr>
              <w:t>законен представител на участника или от надлежно упълномощено лице</w:t>
            </w:r>
            <w:r w:rsidRPr="00A8393C">
              <w:rPr>
                <w:rFonts w:ascii="Cambria" w:hAnsi="Cambria" w:cs="Calibri"/>
                <w:color w:val="000000"/>
                <w:sz w:val="24"/>
                <w:szCs w:val="24"/>
                <w:lang w:val="bg-BG"/>
              </w:rPr>
              <w:t>)</w:t>
            </w:r>
          </w:p>
        </w:tc>
        <w:tc>
          <w:tcPr>
            <w:tcW w:w="4991" w:type="dxa"/>
            <w:tcBorders>
              <w:top w:val="nil"/>
              <w:left w:val="nil"/>
              <w:bottom w:val="single" w:sz="8" w:space="0" w:color="auto"/>
              <w:right w:val="single" w:sz="8" w:space="0" w:color="auto"/>
            </w:tcBorders>
            <w:tcMar>
              <w:top w:w="0" w:type="dxa"/>
              <w:left w:w="108" w:type="dxa"/>
              <w:bottom w:w="0" w:type="dxa"/>
              <w:right w:w="108" w:type="dxa"/>
            </w:tcMar>
            <w:hideMark/>
          </w:tcPr>
          <w:p w14:paraId="41D62B27" w14:textId="77777777" w:rsidR="00A8393C" w:rsidRPr="00A8393C" w:rsidRDefault="00A8393C" w:rsidP="003D0B4F">
            <w:pPr>
              <w:spacing w:after="120" w:line="240" w:lineRule="auto"/>
              <w:jc w:val="both"/>
              <w:rPr>
                <w:rFonts w:ascii="Cambria" w:hAnsi="Cambria" w:cs="Calibri"/>
                <w:color w:val="000000"/>
                <w:sz w:val="24"/>
                <w:szCs w:val="24"/>
                <w:lang w:val="bg-BG"/>
              </w:rPr>
            </w:pPr>
            <w:r w:rsidRPr="00A8393C">
              <w:rPr>
                <w:rFonts w:ascii="Cambria" w:hAnsi="Cambria" w:cs="Calibri"/>
                <w:color w:val="000000"/>
                <w:sz w:val="24"/>
                <w:szCs w:val="24"/>
                <w:lang w:val="bg-BG"/>
              </w:rPr>
              <w:t>...........................................................................................</w:t>
            </w:r>
          </w:p>
        </w:tc>
      </w:tr>
    </w:tbl>
    <w:p w14:paraId="1C37602E" w14:textId="77777777" w:rsidR="00CA003F" w:rsidRPr="00D0574D" w:rsidRDefault="00CA003F" w:rsidP="00CA003F">
      <w:pPr>
        <w:tabs>
          <w:tab w:val="left" w:pos="0"/>
        </w:tabs>
        <w:jc w:val="both"/>
        <w:rPr>
          <w:rFonts w:ascii="Cambria" w:hAnsi="Cambria"/>
          <w:sz w:val="24"/>
          <w:szCs w:val="24"/>
        </w:rPr>
      </w:pPr>
    </w:p>
    <w:p w14:paraId="1371939D" w14:textId="77777777" w:rsidR="00CA003F" w:rsidRPr="00D0574D" w:rsidRDefault="00CA003F" w:rsidP="00CA003F">
      <w:pPr>
        <w:tabs>
          <w:tab w:val="left" w:pos="0"/>
        </w:tabs>
        <w:jc w:val="both"/>
        <w:rPr>
          <w:rFonts w:ascii="Cambria" w:hAnsi="Cambria"/>
          <w:sz w:val="24"/>
          <w:szCs w:val="24"/>
        </w:rPr>
      </w:pPr>
    </w:p>
    <w:p w14:paraId="2422BE8C" w14:textId="77777777" w:rsidR="00CA003F" w:rsidRPr="00D0574D" w:rsidRDefault="00CA003F" w:rsidP="00CA003F">
      <w:pPr>
        <w:ind w:left="360"/>
        <w:jc w:val="both"/>
        <w:rPr>
          <w:rFonts w:ascii="Cambria" w:hAnsi="Cambria"/>
          <w:snapToGrid w:val="0"/>
          <w:sz w:val="24"/>
          <w:szCs w:val="24"/>
        </w:rPr>
      </w:pPr>
    </w:p>
    <w:p w14:paraId="255A121D" w14:textId="77777777" w:rsidR="00002600" w:rsidRPr="00002600" w:rsidRDefault="00002600" w:rsidP="00002600">
      <w:pPr>
        <w:spacing w:after="120"/>
        <w:ind w:left="7200"/>
        <w:jc w:val="both"/>
        <w:rPr>
          <w:rFonts w:ascii="Cambria" w:eastAsia="Times New Roman" w:hAnsi="Cambria"/>
          <w:b/>
          <w:bCs/>
          <w:i/>
          <w:iCs/>
          <w:caps/>
          <w:w w:val="120"/>
          <w:kern w:val="1"/>
          <w:sz w:val="24"/>
          <w:szCs w:val="24"/>
          <w:lang w:val="bg-BG"/>
        </w:rPr>
      </w:pPr>
      <w:r w:rsidRPr="00002600">
        <w:rPr>
          <w:rFonts w:ascii="Cambria" w:eastAsia="Times New Roman" w:hAnsi="Cambria"/>
          <w:b/>
          <w:bCs/>
          <w:i/>
          <w:iCs/>
          <w:caps/>
          <w:w w:val="120"/>
          <w:kern w:val="1"/>
          <w:sz w:val="24"/>
          <w:szCs w:val="24"/>
          <w:lang w:val="bg-BG"/>
        </w:rPr>
        <w:t>ОБРАЗЕЦ № 4</w:t>
      </w:r>
    </w:p>
    <w:p w14:paraId="0B75B748" w14:textId="77777777" w:rsidR="00002600" w:rsidRPr="00002600" w:rsidRDefault="00002600" w:rsidP="00002600">
      <w:pPr>
        <w:spacing w:after="120"/>
        <w:jc w:val="center"/>
        <w:rPr>
          <w:rFonts w:ascii="Cambria" w:eastAsia="Times New Roman" w:hAnsi="Cambria"/>
          <w:b/>
          <w:sz w:val="24"/>
          <w:szCs w:val="24"/>
          <w:lang w:val="bg-BG" w:eastAsia="zh-CN"/>
        </w:rPr>
      </w:pPr>
    </w:p>
    <w:p w14:paraId="3E050957" w14:textId="77777777" w:rsidR="00002600" w:rsidRPr="00002600" w:rsidRDefault="00002600" w:rsidP="00002600">
      <w:pPr>
        <w:spacing w:after="120"/>
        <w:jc w:val="center"/>
        <w:rPr>
          <w:rFonts w:ascii="Cambria" w:eastAsia="Times New Roman" w:hAnsi="Cambria"/>
          <w:b/>
          <w:sz w:val="24"/>
          <w:szCs w:val="24"/>
          <w:lang w:val="bg-BG" w:eastAsia="zh-CN"/>
        </w:rPr>
      </w:pPr>
      <w:r w:rsidRPr="00002600">
        <w:rPr>
          <w:rFonts w:ascii="Cambria" w:eastAsia="Times New Roman" w:hAnsi="Cambria"/>
          <w:b/>
          <w:sz w:val="24"/>
          <w:szCs w:val="24"/>
          <w:lang w:val="bg-BG" w:eastAsia="zh-CN"/>
        </w:rPr>
        <w:t>Д Е К Л А Р А Ц И Я</w:t>
      </w:r>
    </w:p>
    <w:p w14:paraId="624433AF" w14:textId="77777777" w:rsidR="00002600" w:rsidRPr="00002600" w:rsidRDefault="00002600" w:rsidP="00002600">
      <w:pPr>
        <w:spacing w:after="120"/>
        <w:jc w:val="center"/>
        <w:rPr>
          <w:rFonts w:ascii="Cambria" w:eastAsia="Times New Roman" w:hAnsi="Cambria"/>
          <w:sz w:val="24"/>
          <w:szCs w:val="24"/>
          <w:lang w:val="bg-BG" w:eastAsia="zh-CN"/>
        </w:rPr>
      </w:pPr>
    </w:p>
    <w:p w14:paraId="6D7F9BAF" w14:textId="77777777" w:rsidR="00002600" w:rsidRPr="00002600" w:rsidRDefault="00002600" w:rsidP="00002600">
      <w:pPr>
        <w:spacing w:after="120"/>
        <w:jc w:val="center"/>
        <w:rPr>
          <w:rFonts w:ascii="Cambria" w:eastAsia="Times New Roman" w:hAnsi="Cambria"/>
          <w:sz w:val="24"/>
          <w:szCs w:val="24"/>
          <w:lang w:val="bg-BG" w:eastAsia="zh-CN"/>
        </w:rPr>
      </w:pPr>
      <w:r w:rsidRPr="00002600">
        <w:rPr>
          <w:rFonts w:ascii="Cambria" w:eastAsia="Times New Roman" w:hAnsi="Cambria"/>
          <w:sz w:val="24"/>
          <w:szCs w:val="24"/>
          <w:lang w:val="bg-BG" w:eastAsia="zh-CN"/>
        </w:rPr>
        <w:t>Долуподписаният/ата..............................................................................................................,</w:t>
      </w:r>
    </w:p>
    <w:p w14:paraId="538483FB" w14:textId="77777777" w:rsidR="00002600" w:rsidRPr="00002600" w:rsidRDefault="00002600" w:rsidP="00002600">
      <w:pPr>
        <w:spacing w:after="120"/>
        <w:jc w:val="center"/>
        <w:rPr>
          <w:rFonts w:ascii="Cambria" w:eastAsia="Times New Roman" w:hAnsi="Cambria"/>
          <w:sz w:val="24"/>
          <w:szCs w:val="24"/>
          <w:lang w:val="bg-BG" w:eastAsia="zh-CN"/>
        </w:rPr>
      </w:pPr>
      <w:r w:rsidRPr="00002600">
        <w:rPr>
          <w:rFonts w:ascii="Cambria" w:eastAsia="Times New Roman" w:hAnsi="Cambria"/>
          <w:sz w:val="24"/>
          <w:szCs w:val="24"/>
          <w:lang w:val="bg-BG" w:eastAsia="zh-CN"/>
        </w:rPr>
        <w:t>(трите имена)</w:t>
      </w:r>
    </w:p>
    <w:p w14:paraId="1DC81452" w14:textId="77777777" w:rsidR="00002600" w:rsidRPr="00002600" w:rsidRDefault="00002600" w:rsidP="00002600">
      <w:pPr>
        <w:spacing w:after="120"/>
        <w:jc w:val="center"/>
        <w:rPr>
          <w:rFonts w:ascii="Cambria" w:eastAsia="Times New Roman" w:hAnsi="Cambria"/>
          <w:sz w:val="24"/>
          <w:szCs w:val="24"/>
          <w:lang w:val="bg-BG" w:eastAsia="zh-CN"/>
        </w:rPr>
      </w:pPr>
      <w:r w:rsidRPr="00002600">
        <w:rPr>
          <w:rFonts w:ascii="Cambria" w:eastAsia="Times New Roman" w:hAnsi="Cambria"/>
          <w:sz w:val="24"/>
          <w:szCs w:val="24"/>
          <w:lang w:val="bg-BG" w:eastAsia="zh-CN"/>
        </w:rPr>
        <w:t>ЕГН.........................................,  адрес:.............................................................,</w:t>
      </w:r>
    </w:p>
    <w:p w14:paraId="1FC042FE" w14:textId="77777777" w:rsidR="00002600" w:rsidRPr="00002600" w:rsidRDefault="00002600" w:rsidP="00002600">
      <w:pPr>
        <w:spacing w:after="120"/>
        <w:jc w:val="center"/>
        <w:rPr>
          <w:rFonts w:ascii="Cambria" w:eastAsia="Times New Roman" w:hAnsi="Cambria"/>
          <w:sz w:val="24"/>
          <w:szCs w:val="24"/>
          <w:lang w:val="bg-BG" w:eastAsia="zh-CN"/>
        </w:rPr>
      </w:pPr>
      <w:r w:rsidRPr="00002600">
        <w:rPr>
          <w:rFonts w:ascii="Cambria" w:eastAsia="Times New Roman" w:hAnsi="Cambria"/>
          <w:sz w:val="24"/>
          <w:szCs w:val="24"/>
          <w:lang w:val="bg-BG" w:eastAsia="zh-CN"/>
        </w:rPr>
        <w:lastRenderedPageBreak/>
        <w:t>в качеството си на ........................................................ на .....................................................</w:t>
      </w:r>
    </w:p>
    <w:p w14:paraId="2DD6BC67" w14:textId="77777777" w:rsidR="00002600" w:rsidRPr="00002600" w:rsidRDefault="00002600" w:rsidP="00002600">
      <w:pPr>
        <w:spacing w:after="120"/>
        <w:jc w:val="center"/>
        <w:rPr>
          <w:rFonts w:ascii="Cambria" w:eastAsia="Times New Roman" w:hAnsi="Cambria"/>
          <w:sz w:val="24"/>
          <w:szCs w:val="24"/>
          <w:lang w:val="bg-BG" w:eastAsia="zh-CN"/>
        </w:rPr>
      </w:pPr>
      <w:r w:rsidRPr="00002600">
        <w:rPr>
          <w:rFonts w:ascii="Cambria" w:eastAsia="Times New Roman" w:hAnsi="Cambria"/>
          <w:sz w:val="24"/>
          <w:szCs w:val="24"/>
          <w:lang w:val="bg-BG" w:eastAsia="zh-CN"/>
        </w:rPr>
        <w:t>ЕИК .............................,</w:t>
      </w:r>
    </w:p>
    <w:p w14:paraId="220682C0" w14:textId="77777777" w:rsidR="00002600" w:rsidRPr="00002600" w:rsidRDefault="00002600" w:rsidP="00002600">
      <w:pPr>
        <w:spacing w:after="120"/>
        <w:jc w:val="center"/>
        <w:rPr>
          <w:rFonts w:ascii="Cambria" w:eastAsia="Times New Roman" w:hAnsi="Cambria"/>
          <w:sz w:val="24"/>
          <w:szCs w:val="24"/>
          <w:lang w:val="bg-BG" w:eastAsia="zh-CN"/>
        </w:rPr>
      </w:pPr>
      <w:r w:rsidRPr="00002600">
        <w:rPr>
          <w:rFonts w:ascii="Cambria" w:eastAsia="Times New Roman" w:hAnsi="Cambria"/>
          <w:sz w:val="24"/>
          <w:szCs w:val="24"/>
          <w:lang w:val="bg-BG" w:eastAsia="zh-CN"/>
        </w:rPr>
        <w:t>със седалище и адрес на управление ...................................................................................</w:t>
      </w:r>
    </w:p>
    <w:p w14:paraId="6ED2D697" w14:textId="77777777" w:rsidR="00002600" w:rsidRPr="00002600" w:rsidRDefault="00002600" w:rsidP="00002600">
      <w:pPr>
        <w:tabs>
          <w:tab w:val="left" w:pos="-600"/>
        </w:tabs>
        <w:spacing w:after="120"/>
        <w:jc w:val="center"/>
        <w:outlineLvl w:val="0"/>
        <w:rPr>
          <w:rFonts w:ascii="Cambria" w:eastAsia="Times New Roman" w:hAnsi="Cambria"/>
          <w:b/>
          <w:bCs/>
          <w:iCs/>
          <w:sz w:val="24"/>
          <w:szCs w:val="24"/>
          <w:lang w:val="bg-BG"/>
        </w:rPr>
      </w:pPr>
      <w:r w:rsidRPr="00002600">
        <w:rPr>
          <w:rFonts w:ascii="Cambria" w:eastAsia="Times New Roman" w:hAnsi="Cambria"/>
          <w:b/>
          <w:bCs/>
          <w:iCs/>
          <w:sz w:val="24"/>
          <w:szCs w:val="24"/>
          <w:lang w:val="bg-BG"/>
        </w:rPr>
        <w:t>Д Е К Л А Р И Р А М, че:</w:t>
      </w:r>
    </w:p>
    <w:p w14:paraId="297F4CB4" w14:textId="34CA46DB" w:rsidR="00002600" w:rsidRPr="00A8393C" w:rsidRDefault="00002600" w:rsidP="00002600">
      <w:pPr>
        <w:spacing w:after="120"/>
        <w:jc w:val="both"/>
        <w:rPr>
          <w:rFonts w:ascii="Cambria" w:eastAsia="Times New Roman" w:hAnsi="Cambria"/>
          <w:b/>
          <w:sz w:val="24"/>
          <w:szCs w:val="24"/>
        </w:rPr>
      </w:pPr>
      <w:r w:rsidRPr="00002600">
        <w:rPr>
          <w:rFonts w:ascii="Cambria" w:eastAsia="Times New Roman" w:hAnsi="Cambria"/>
          <w:b/>
          <w:sz w:val="24"/>
          <w:szCs w:val="24"/>
          <w:lang w:val="bg-BG" w:eastAsia="zh-CN"/>
        </w:rPr>
        <w:t xml:space="preserve">във връзка с участието в процедура за възлагане на обществена поръчка с предмет </w:t>
      </w:r>
      <w:r w:rsidRPr="00002600">
        <w:rPr>
          <w:rFonts w:ascii="Cambria" w:eastAsia="Times New Roman" w:hAnsi="Cambria"/>
          <w:b/>
          <w:sz w:val="24"/>
          <w:szCs w:val="24"/>
          <w:lang w:val="bg-BG"/>
        </w:rPr>
        <w:t>„</w:t>
      </w:r>
      <w:r w:rsidR="00A8393C" w:rsidRPr="00A8393C">
        <w:rPr>
          <w:rFonts w:ascii="Cambria" w:eastAsia="Times New Roman" w:hAnsi="Cambria"/>
          <w:b/>
          <w:sz w:val="24"/>
          <w:szCs w:val="24"/>
        </w:rPr>
        <w:t>Извършване на текущи и аварийни строително-монтажни работи (СМР) за подд</w:t>
      </w:r>
      <w:r w:rsidR="00A8393C">
        <w:rPr>
          <w:rFonts w:ascii="Cambria" w:eastAsia="Times New Roman" w:hAnsi="Cambria"/>
          <w:b/>
          <w:sz w:val="24"/>
          <w:szCs w:val="24"/>
        </w:rPr>
        <w:t>ръжка на сградния фонд на МВнР”</w:t>
      </w:r>
      <w:r w:rsidRPr="00002600">
        <w:rPr>
          <w:rFonts w:ascii="Cambria" w:eastAsia="Times New Roman" w:hAnsi="Cambria"/>
          <w:b/>
          <w:sz w:val="24"/>
          <w:szCs w:val="24"/>
          <w:lang w:val="bg-BG" w:eastAsia="zh-CN"/>
        </w:rPr>
        <w:t xml:space="preserve">предоставям следния списък на всички задължени лица по смисъла на чл. 54, ал. 2 от ЗОП: </w:t>
      </w:r>
    </w:p>
    <w:p w14:paraId="13AE53F5" w14:textId="77777777" w:rsidR="00002600" w:rsidRPr="00002600" w:rsidRDefault="00002600" w:rsidP="00002600">
      <w:pPr>
        <w:spacing w:after="120"/>
        <w:jc w:val="both"/>
        <w:rPr>
          <w:rFonts w:ascii="Cambria" w:eastAsia="Times New Roman" w:hAnsi="Cambria"/>
          <w:b/>
          <w:sz w:val="24"/>
          <w:szCs w:val="24"/>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455"/>
      </w:tblGrid>
      <w:tr w:rsidR="00002600" w:rsidRPr="00002600" w14:paraId="409A75F2" w14:textId="77777777" w:rsidTr="00301E5D">
        <w:tc>
          <w:tcPr>
            <w:tcW w:w="4785" w:type="dxa"/>
          </w:tcPr>
          <w:p w14:paraId="21D7AB2F" w14:textId="77777777" w:rsidR="00002600" w:rsidRPr="00002600" w:rsidRDefault="00002600" w:rsidP="00002600">
            <w:pPr>
              <w:tabs>
                <w:tab w:val="left" w:pos="5760"/>
              </w:tabs>
              <w:spacing w:after="120"/>
              <w:jc w:val="both"/>
              <w:rPr>
                <w:rFonts w:ascii="Cambria" w:eastAsia="Times New Roman" w:hAnsi="Cambria"/>
                <w:sz w:val="24"/>
                <w:szCs w:val="24"/>
                <w:lang w:val="bg-BG" w:eastAsia="zh-CN"/>
              </w:rPr>
            </w:pPr>
            <w:r w:rsidRPr="00002600">
              <w:rPr>
                <w:rFonts w:ascii="Cambria" w:eastAsia="Times New Roman" w:hAnsi="Cambria"/>
                <w:sz w:val="24"/>
                <w:szCs w:val="24"/>
                <w:lang w:val="bg-BG"/>
              </w:rPr>
              <w:t>лицата, които представляват участника, са:</w:t>
            </w:r>
          </w:p>
        </w:tc>
        <w:tc>
          <w:tcPr>
            <w:tcW w:w="4785" w:type="dxa"/>
          </w:tcPr>
          <w:p w14:paraId="69CEE0FF" w14:textId="77777777" w:rsidR="00002600" w:rsidRPr="00002600" w:rsidRDefault="00002600" w:rsidP="00002600">
            <w:pPr>
              <w:tabs>
                <w:tab w:val="left" w:pos="5760"/>
              </w:tabs>
              <w:spacing w:after="120"/>
              <w:jc w:val="both"/>
              <w:rPr>
                <w:rFonts w:ascii="Cambria" w:eastAsia="Times New Roman" w:hAnsi="Cambria"/>
                <w:sz w:val="24"/>
                <w:szCs w:val="24"/>
                <w:lang w:val="bg-BG" w:eastAsia="zh-CN"/>
              </w:rPr>
            </w:pPr>
          </w:p>
        </w:tc>
      </w:tr>
      <w:tr w:rsidR="00002600" w:rsidRPr="00002600" w14:paraId="1E619CCA" w14:textId="77777777" w:rsidTr="00301E5D">
        <w:tc>
          <w:tcPr>
            <w:tcW w:w="4785" w:type="dxa"/>
          </w:tcPr>
          <w:p w14:paraId="00ABA08E" w14:textId="77777777" w:rsidR="00002600" w:rsidRPr="00002600" w:rsidRDefault="00002600" w:rsidP="00002600">
            <w:pPr>
              <w:tabs>
                <w:tab w:val="left" w:pos="5760"/>
              </w:tabs>
              <w:spacing w:after="120"/>
              <w:jc w:val="both"/>
              <w:rPr>
                <w:rFonts w:ascii="Cambria" w:eastAsia="Times New Roman" w:hAnsi="Cambria"/>
                <w:sz w:val="24"/>
                <w:szCs w:val="24"/>
                <w:lang w:val="bg-BG" w:eastAsia="zh-CN"/>
              </w:rPr>
            </w:pPr>
            <w:r w:rsidRPr="00002600">
              <w:rPr>
                <w:rFonts w:ascii="Cambria" w:eastAsia="Times New Roman" w:hAnsi="Cambria"/>
                <w:sz w:val="24"/>
                <w:szCs w:val="24"/>
                <w:lang w:val="bg-BG"/>
              </w:rPr>
              <w:t>лицата, които са членове на управителни и надзорни органи на участника, са:</w:t>
            </w:r>
          </w:p>
        </w:tc>
        <w:tc>
          <w:tcPr>
            <w:tcW w:w="4785" w:type="dxa"/>
          </w:tcPr>
          <w:p w14:paraId="533B20AE" w14:textId="77777777" w:rsidR="00002600" w:rsidRPr="00002600" w:rsidRDefault="00002600" w:rsidP="00002600">
            <w:pPr>
              <w:tabs>
                <w:tab w:val="left" w:pos="5760"/>
              </w:tabs>
              <w:spacing w:after="120"/>
              <w:jc w:val="both"/>
              <w:rPr>
                <w:rFonts w:ascii="Cambria" w:eastAsia="Times New Roman" w:hAnsi="Cambria"/>
                <w:sz w:val="24"/>
                <w:szCs w:val="24"/>
                <w:lang w:val="bg-BG" w:eastAsia="zh-CN"/>
              </w:rPr>
            </w:pPr>
          </w:p>
        </w:tc>
      </w:tr>
      <w:tr w:rsidR="00002600" w:rsidRPr="00002600" w14:paraId="1EAD38B5" w14:textId="77777777" w:rsidTr="00301E5D">
        <w:tc>
          <w:tcPr>
            <w:tcW w:w="4785" w:type="dxa"/>
          </w:tcPr>
          <w:p w14:paraId="21C8ADB4" w14:textId="77777777" w:rsidR="00002600" w:rsidRPr="00002600" w:rsidRDefault="00002600" w:rsidP="00002600">
            <w:pPr>
              <w:tabs>
                <w:tab w:val="left" w:pos="5760"/>
              </w:tabs>
              <w:spacing w:after="120"/>
              <w:jc w:val="both"/>
              <w:rPr>
                <w:rFonts w:ascii="Cambria" w:eastAsia="Times New Roman" w:hAnsi="Cambria"/>
                <w:sz w:val="24"/>
                <w:szCs w:val="24"/>
                <w:lang w:val="bg-BG" w:eastAsia="zh-CN"/>
              </w:rPr>
            </w:pPr>
            <w:r w:rsidRPr="00002600">
              <w:rPr>
                <w:rFonts w:ascii="Cambria" w:eastAsia="Times New Roman" w:hAnsi="Cambria"/>
                <w:sz w:val="24"/>
                <w:szCs w:val="24"/>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14:paraId="2ABC8E56" w14:textId="77777777" w:rsidR="00002600" w:rsidRPr="00002600" w:rsidRDefault="00002600" w:rsidP="00002600">
            <w:pPr>
              <w:tabs>
                <w:tab w:val="left" w:pos="5760"/>
              </w:tabs>
              <w:spacing w:after="120"/>
              <w:jc w:val="both"/>
              <w:rPr>
                <w:rFonts w:ascii="Cambria" w:eastAsia="Times New Roman" w:hAnsi="Cambria"/>
                <w:sz w:val="24"/>
                <w:szCs w:val="24"/>
                <w:lang w:val="bg-BG" w:eastAsia="zh-CN"/>
              </w:rPr>
            </w:pPr>
          </w:p>
        </w:tc>
      </w:tr>
    </w:tbl>
    <w:p w14:paraId="76654BD2" w14:textId="77777777" w:rsidR="00002600" w:rsidRPr="00002600" w:rsidRDefault="00002600" w:rsidP="00002600">
      <w:pPr>
        <w:tabs>
          <w:tab w:val="left" w:pos="5760"/>
        </w:tabs>
        <w:spacing w:after="120"/>
        <w:jc w:val="both"/>
        <w:rPr>
          <w:rFonts w:ascii="Cambria" w:eastAsia="Times New Roman" w:hAnsi="Cambria"/>
          <w:sz w:val="24"/>
          <w:szCs w:val="24"/>
          <w:lang w:val="bg-BG" w:eastAsia="zh-CN"/>
        </w:rPr>
      </w:pPr>
    </w:p>
    <w:p w14:paraId="271AAFDA" w14:textId="77777777" w:rsidR="00002600" w:rsidRPr="00002600" w:rsidRDefault="00002600" w:rsidP="00002600">
      <w:pPr>
        <w:tabs>
          <w:tab w:val="left" w:pos="5760"/>
        </w:tabs>
        <w:spacing w:after="120"/>
        <w:jc w:val="both"/>
        <w:rPr>
          <w:rFonts w:ascii="Cambria" w:eastAsia="Times New Roman" w:hAnsi="Cambria"/>
          <w:sz w:val="24"/>
          <w:szCs w:val="24"/>
          <w:lang w:val="bg-BG" w:eastAsia="zh-CN"/>
        </w:rPr>
      </w:pPr>
      <w:r w:rsidRPr="00002600">
        <w:rPr>
          <w:rFonts w:ascii="Cambria" w:eastAsia="Times New Roman" w:hAnsi="Cambria"/>
          <w:sz w:val="24"/>
          <w:szCs w:val="24"/>
          <w:lang w:val="bg-BG" w:eastAsia="zh-CN"/>
        </w:rPr>
        <w:t>Дата: .....................</w:t>
      </w:r>
      <w:r w:rsidRPr="00002600">
        <w:rPr>
          <w:rFonts w:ascii="Cambria" w:eastAsia="Times New Roman" w:hAnsi="Cambria"/>
          <w:sz w:val="24"/>
          <w:szCs w:val="24"/>
          <w:lang w:val="bg-BG" w:eastAsia="zh-CN"/>
        </w:rPr>
        <w:tab/>
        <w:t>Декларатор: ..............................</w:t>
      </w:r>
    </w:p>
    <w:p w14:paraId="45D8FBB6" w14:textId="77777777" w:rsidR="00002600" w:rsidRPr="00002600" w:rsidRDefault="00002600" w:rsidP="00002600">
      <w:pPr>
        <w:tabs>
          <w:tab w:val="left" w:pos="709"/>
        </w:tabs>
        <w:spacing w:after="120"/>
        <w:jc w:val="both"/>
        <w:rPr>
          <w:rFonts w:ascii="Cambria" w:eastAsia="Times New Roman" w:hAnsi="Cambria"/>
          <w:sz w:val="24"/>
          <w:szCs w:val="24"/>
          <w:lang w:val="bg-BG" w:eastAsia="zh-CN"/>
        </w:rPr>
      </w:pPr>
      <w:r w:rsidRPr="00002600">
        <w:rPr>
          <w:rFonts w:ascii="Cambria" w:eastAsia="Times New Roman" w:hAnsi="Cambria"/>
          <w:sz w:val="24"/>
          <w:szCs w:val="24"/>
          <w:lang w:val="bg-BG" w:eastAsia="zh-CN"/>
        </w:rPr>
        <w:t>гр. ...........................</w:t>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t xml:space="preserve">(име, подпис, качество на </w:t>
      </w:r>
    </w:p>
    <w:p w14:paraId="303D53D4" w14:textId="77777777" w:rsidR="00002600" w:rsidRPr="00002600" w:rsidRDefault="00002600" w:rsidP="00002600">
      <w:pPr>
        <w:tabs>
          <w:tab w:val="left" w:pos="709"/>
        </w:tabs>
        <w:spacing w:after="120"/>
        <w:jc w:val="both"/>
        <w:rPr>
          <w:rFonts w:ascii="Cambria" w:eastAsia="Times New Roman" w:hAnsi="Cambria"/>
          <w:sz w:val="24"/>
          <w:szCs w:val="24"/>
          <w:lang w:val="bg-BG" w:eastAsia="zh-CN"/>
        </w:rPr>
      </w:pP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t xml:space="preserve">представляващия </w:t>
      </w:r>
    </w:p>
    <w:p w14:paraId="3BC5B645" w14:textId="77777777" w:rsidR="00002600" w:rsidRPr="00002600" w:rsidRDefault="00002600" w:rsidP="00002600">
      <w:pPr>
        <w:tabs>
          <w:tab w:val="left" w:pos="709"/>
        </w:tabs>
        <w:spacing w:after="120"/>
        <w:jc w:val="both"/>
        <w:rPr>
          <w:rFonts w:ascii="Cambria" w:eastAsia="Times New Roman" w:hAnsi="Cambria"/>
          <w:sz w:val="24"/>
          <w:szCs w:val="24"/>
          <w:lang w:val="bg-BG" w:eastAsia="zh-CN"/>
        </w:rPr>
      </w:pP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r>
      <w:r w:rsidRPr="00002600">
        <w:rPr>
          <w:rFonts w:ascii="Cambria" w:eastAsia="Times New Roman" w:hAnsi="Cambria"/>
          <w:sz w:val="24"/>
          <w:szCs w:val="24"/>
          <w:lang w:val="bg-BG" w:eastAsia="zh-CN"/>
        </w:rPr>
        <w:tab/>
        <w:t>дружеството и печат)</w:t>
      </w:r>
    </w:p>
    <w:p w14:paraId="2AEE4F22" w14:textId="77777777" w:rsidR="00002600" w:rsidRPr="00002600" w:rsidRDefault="00002600" w:rsidP="00002600">
      <w:pPr>
        <w:spacing w:after="0"/>
        <w:jc w:val="both"/>
        <w:rPr>
          <w:rFonts w:ascii="Cambria" w:eastAsia="Times New Roman" w:hAnsi="Cambria"/>
          <w:b/>
          <w:sz w:val="24"/>
          <w:szCs w:val="24"/>
          <w:lang w:val="bg-BG"/>
        </w:rPr>
      </w:pPr>
    </w:p>
    <w:p w14:paraId="322647DB" w14:textId="77777777" w:rsidR="00A8393C" w:rsidRDefault="00A8393C" w:rsidP="00002600">
      <w:pPr>
        <w:spacing w:after="120"/>
        <w:ind w:left="7200"/>
        <w:jc w:val="both"/>
        <w:rPr>
          <w:rFonts w:ascii="Cambria" w:eastAsia="Times New Roman" w:hAnsi="Cambria"/>
          <w:b/>
          <w:bCs/>
          <w:i/>
          <w:iCs/>
          <w:caps/>
          <w:w w:val="120"/>
          <w:kern w:val="1"/>
          <w:sz w:val="24"/>
          <w:szCs w:val="24"/>
          <w:lang w:val="bg-BG"/>
        </w:rPr>
      </w:pPr>
    </w:p>
    <w:p w14:paraId="55EDCC81" w14:textId="77777777" w:rsidR="00A8393C" w:rsidRDefault="00A8393C" w:rsidP="00002600">
      <w:pPr>
        <w:spacing w:after="120"/>
        <w:ind w:left="7200"/>
        <w:jc w:val="both"/>
        <w:rPr>
          <w:rFonts w:ascii="Cambria" w:eastAsia="Times New Roman" w:hAnsi="Cambria"/>
          <w:b/>
          <w:bCs/>
          <w:i/>
          <w:iCs/>
          <w:caps/>
          <w:w w:val="120"/>
          <w:kern w:val="1"/>
          <w:sz w:val="24"/>
          <w:szCs w:val="24"/>
          <w:lang w:val="bg-BG"/>
        </w:rPr>
      </w:pPr>
    </w:p>
    <w:p w14:paraId="135E8B91" w14:textId="42E49325" w:rsidR="00002600" w:rsidRPr="00002600" w:rsidRDefault="00002600" w:rsidP="00002600">
      <w:pPr>
        <w:spacing w:after="120"/>
        <w:ind w:left="7200"/>
        <w:jc w:val="both"/>
        <w:rPr>
          <w:rFonts w:ascii="Cambria" w:eastAsia="Times New Roman" w:hAnsi="Cambria"/>
          <w:b/>
          <w:bCs/>
          <w:i/>
          <w:iCs/>
          <w:caps/>
          <w:w w:val="120"/>
          <w:kern w:val="1"/>
          <w:sz w:val="24"/>
          <w:szCs w:val="24"/>
          <w:lang w:val="bg-BG"/>
        </w:rPr>
      </w:pPr>
      <w:r w:rsidRPr="00002600">
        <w:rPr>
          <w:rFonts w:ascii="Cambria" w:eastAsia="Times New Roman" w:hAnsi="Cambria"/>
          <w:b/>
          <w:bCs/>
          <w:i/>
          <w:iCs/>
          <w:caps/>
          <w:w w:val="120"/>
          <w:kern w:val="1"/>
          <w:sz w:val="24"/>
          <w:szCs w:val="24"/>
          <w:lang w:val="bg-BG"/>
        </w:rPr>
        <w:t>ОБРАЗЕЦ № 5</w:t>
      </w:r>
    </w:p>
    <w:p w14:paraId="2D1D06B4" w14:textId="77777777" w:rsidR="00002600" w:rsidRPr="00002600" w:rsidRDefault="00002600" w:rsidP="00002600">
      <w:pPr>
        <w:spacing w:after="0"/>
        <w:jc w:val="both"/>
        <w:rPr>
          <w:rFonts w:ascii="Cambria" w:eastAsia="Times New Roman" w:hAnsi="Cambria"/>
          <w:b/>
          <w:sz w:val="24"/>
          <w:szCs w:val="24"/>
          <w:lang w:val="bg-BG"/>
        </w:rPr>
      </w:pPr>
    </w:p>
    <w:p w14:paraId="4D96F6BD" w14:textId="77777777" w:rsidR="00002600" w:rsidRPr="00002600" w:rsidRDefault="00002600" w:rsidP="00002600">
      <w:pPr>
        <w:spacing w:after="0"/>
        <w:jc w:val="center"/>
        <w:rPr>
          <w:rFonts w:ascii="Cambria" w:eastAsia="Times New Roman" w:hAnsi="Cambria"/>
          <w:b/>
          <w:sz w:val="24"/>
          <w:szCs w:val="24"/>
          <w:lang w:val="bg-BG"/>
        </w:rPr>
      </w:pPr>
    </w:p>
    <w:p w14:paraId="33849836" w14:textId="77777777" w:rsidR="00002600" w:rsidRPr="00002600" w:rsidRDefault="00002600" w:rsidP="00002600">
      <w:pPr>
        <w:spacing w:after="0"/>
        <w:jc w:val="center"/>
        <w:rPr>
          <w:rFonts w:ascii="Cambria" w:eastAsia="Times New Roman" w:hAnsi="Cambria"/>
          <w:sz w:val="24"/>
          <w:szCs w:val="24"/>
          <w:lang w:val="bg-BG"/>
        </w:rPr>
      </w:pPr>
      <w:r w:rsidRPr="00002600">
        <w:rPr>
          <w:rFonts w:ascii="Cambria" w:eastAsia="Times New Roman" w:hAnsi="Cambria"/>
          <w:b/>
          <w:sz w:val="24"/>
          <w:szCs w:val="24"/>
          <w:lang w:val="bg-BG"/>
        </w:rPr>
        <w:t>ДЕКЛАРАЦИЯ</w:t>
      </w:r>
    </w:p>
    <w:p w14:paraId="00D02A82" w14:textId="77777777" w:rsidR="00002600" w:rsidRPr="00002600" w:rsidRDefault="00002600" w:rsidP="00002600">
      <w:pPr>
        <w:tabs>
          <w:tab w:val="left" w:pos="2490"/>
          <w:tab w:val="center" w:pos="4748"/>
        </w:tabs>
        <w:spacing w:after="0"/>
        <w:jc w:val="both"/>
        <w:rPr>
          <w:rFonts w:ascii="Cambria" w:eastAsia="Times New Roman" w:hAnsi="Cambria"/>
          <w:sz w:val="24"/>
          <w:szCs w:val="24"/>
          <w:lang w:val="bg-BG"/>
        </w:rPr>
      </w:pPr>
      <w:r w:rsidRPr="00002600">
        <w:rPr>
          <w:rFonts w:ascii="Cambria" w:eastAsia="Times New Roman" w:hAnsi="Cambria"/>
          <w:sz w:val="24"/>
          <w:szCs w:val="24"/>
          <w:lang w:val="bg-BG"/>
        </w:rPr>
        <w:tab/>
      </w:r>
      <w:r w:rsidRPr="00002600">
        <w:rPr>
          <w:rFonts w:ascii="Cambria" w:eastAsia="Times New Roman" w:hAnsi="Cambria"/>
          <w:sz w:val="24"/>
          <w:szCs w:val="24"/>
          <w:lang w:val="bg-BG"/>
        </w:rPr>
        <w:tab/>
        <w:t>за конфиденциалност по чл. 102, ал. 1 от ЗОП</w:t>
      </w:r>
    </w:p>
    <w:p w14:paraId="4CFB7D5D" w14:textId="77777777" w:rsidR="00002600" w:rsidRPr="00002600" w:rsidRDefault="00002600" w:rsidP="00002600">
      <w:pPr>
        <w:tabs>
          <w:tab w:val="left" w:pos="2490"/>
          <w:tab w:val="center" w:pos="4748"/>
        </w:tabs>
        <w:spacing w:after="0"/>
        <w:jc w:val="both"/>
        <w:rPr>
          <w:rFonts w:ascii="Cambria" w:eastAsia="Times New Roman" w:hAnsi="Cambria"/>
          <w:sz w:val="24"/>
          <w:szCs w:val="24"/>
          <w:lang w:val="bg-BG"/>
        </w:rPr>
      </w:pPr>
    </w:p>
    <w:p w14:paraId="4FC82B36" w14:textId="77777777" w:rsidR="00A8393C" w:rsidRPr="00A8393C" w:rsidRDefault="00002600" w:rsidP="00A8393C">
      <w:pPr>
        <w:spacing w:after="0"/>
        <w:ind w:firstLine="708"/>
        <w:jc w:val="both"/>
        <w:rPr>
          <w:rFonts w:ascii="Cambria" w:eastAsia="Times New Roman" w:hAnsi="Cambria"/>
          <w:b/>
          <w:bCs/>
          <w:sz w:val="24"/>
          <w:szCs w:val="24"/>
        </w:rPr>
      </w:pPr>
      <w:r w:rsidRPr="00002600">
        <w:rPr>
          <w:rFonts w:ascii="Cambria" w:eastAsia="Times New Roman" w:hAnsi="Cambria"/>
          <w:sz w:val="24"/>
          <w:szCs w:val="24"/>
          <w:lang w:val="bg-BG"/>
        </w:rPr>
        <w:lastRenderedPageBreak/>
        <w:t xml:space="preserve">Долуподписаният/ата ...................................................................................... </w:t>
      </w:r>
      <w:r w:rsidRPr="00002600">
        <w:rPr>
          <w:rFonts w:ascii="Cambria" w:eastAsia="Times New Roman" w:hAnsi="Cambria"/>
          <w:i/>
          <w:sz w:val="24"/>
          <w:szCs w:val="24"/>
          <w:lang w:val="bg-BG"/>
        </w:rPr>
        <w:t>(трите имена)</w:t>
      </w:r>
      <w:r w:rsidRPr="00002600">
        <w:rPr>
          <w:rFonts w:ascii="Cambria" w:eastAsia="Times New Roman" w:hAnsi="Cambria"/>
          <w:sz w:val="24"/>
          <w:szCs w:val="24"/>
          <w:lang w:val="bg-BG"/>
        </w:rPr>
        <w:t xml:space="preserve"> в качеството си на ............................................................ </w:t>
      </w:r>
      <w:r w:rsidRPr="00002600">
        <w:rPr>
          <w:rFonts w:ascii="Cambria" w:eastAsia="Times New Roman" w:hAnsi="Cambria"/>
          <w:i/>
          <w:sz w:val="24"/>
          <w:szCs w:val="24"/>
          <w:lang w:val="bg-BG"/>
        </w:rPr>
        <w:t>(длъжност)</w:t>
      </w:r>
      <w:r w:rsidRPr="00002600">
        <w:rPr>
          <w:rFonts w:ascii="Cambria" w:eastAsia="Times New Roman" w:hAnsi="Cambria"/>
          <w:sz w:val="24"/>
          <w:szCs w:val="24"/>
          <w:lang w:val="bg-BG"/>
        </w:rPr>
        <w:t xml:space="preserve"> на .................................................................................. </w:t>
      </w:r>
      <w:r w:rsidRPr="00002600">
        <w:rPr>
          <w:rFonts w:ascii="Cambria" w:eastAsia="Times New Roman" w:hAnsi="Cambria"/>
          <w:i/>
          <w:sz w:val="24"/>
          <w:szCs w:val="24"/>
          <w:lang w:val="bg-BG"/>
        </w:rPr>
        <w:t>(наименование на участника)</w:t>
      </w:r>
      <w:r w:rsidRPr="00002600">
        <w:rPr>
          <w:rFonts w:ascii="Cambria" w:eastAsia="Times New Roman" w:hAnsi="Cambria"/>
          <w:sz w:val="24"/>
          <w:szCs w:val="24"/>
          <w:lang w:val="bg-BG"/>
        </w:rPr>
        <w:t xml:space="preserve"> ЕИК/БУЛСТАТ …................................................................... – участник в процедура за възлагане на обществена поръчка с предмет: </w:t>
      </w:r>
      <w:r w:rsidR="00A8393C" w:rsidRPr="00A8393C">
        <w:rPr>
          <w:rFonts w:ascii="Cambria" w:eastAsia="Times New Roman" w:hAnsi="Cambria"/>
          <w:b/>
          <w:bCs/>
          <w:sz w:val="24"/>
          <w:szCs w:val="24"/>
        </w:rPr>
        <w:t>“Извършване на текущи и аварийни строително-монтажни работи (СМР) за поддръжка на сградния фонд на МВнР”</w:t>
      </w:r>
    </w:p>
    <w:p w14:paraId="67054535" w14:textId="4456C4C9" w:rsidR="00002600" w:rsidRPr="00002600" w:rsidRDefault="00002600" w:rsidP="00002600">
      <w:pPr>
        <w:spacing w:after="0"/>
        <w:ind w:firstLine="708"/>
        <w:jc w:val="both"/>
        <w:rPr>
          <w:rFonts w:ascii="Cambria" w:eastAsia="Times New Roman" w:hAnsi="Cambria"/>
          <w:sz w:val="24"/>
          <w:szCs w:val="24"/>
          <w:lang w:val="bg-BG"/>
        </w:rPr>
      </w:pPr>
    </w:p>
    <w:p w14:paraId="503CE130" w14:textId="77777777" w:rsidR="00002600" w:rsidRPr="00002600" w:rsidRDefault="00002600" w:rsidP="00002600">
      <w:pPr>
        <w:spacing w:after="0"/>
        <w:jc w:val="both"/>
        <w:rPr>
          <w:rFonts w:ascii="Cambria" w:eastAsia="Times New Roman" w:hAnsi="Cambria"/>
          <w:b/>
          <w:bCs/>
          <w:sz w:val="24"/>
          <w:szCs w:val="24"/>
          <w:lang w:val="bg-BG"/>
        </w:rPr>
      </w:pPr>
    </w:p>
    <w:p w14:paraId="4A97CD99" w14:textId="77777777" w:rsidR="00002600" w:rsidRPr="00002600" w:rsidRDefault="00002600" w:rsidP="00002600">
      <w:pPr>
        <w:spacing w:after="0"/>
        <w:jc w:val="center"/>
        <w:rPr>
          <w:rFonts w:ascii="Cambria" w:eastAsia="Times New Roman" w:hAnsi="Cambria"/>
          <w:b/>
          <w:sz w:val="24"/>
          <w:szCs w:val="24"/>
          <w:lang w:val="bg-BG"/>
        </w:rPr>
      </w:pPr>
      <w:r w:rsidRPr="00002600">
        <w:rPr>
          <w:rFonts w:ascii="Cambria" w:eastAsia="Times New Roman" w:hAnsi="Cambria"/>
          <w:b/>
          <w:sz w:val="24"/>
          <w:szCs w:val="24"/>
          <w:lang w:val="bg-BG"/>
        </w:rPr>
        <w:t>ДЕКЛАРИРАМ:</w:t>
      </w:r>
    </w:p>
    <w:p w14:paraId="3CB73448" w14:textId="77777777" w:rsidR="00002600" w:rsidRPr="00002600" w:rsidRDefault="00002600" w:rsidP="00002600">
      <w:pPr>
        <w:spacing w:after="0"/>
        <w:jc w:val="both"/>
        <w:rPr>
          <w:rFonts w:ascii="Cambria" w:eastAsia="Times New Roman" w:hAnsi="Cambria"/>
          <w:b/>
          <w:sz w:val="24"/>
          <w:szCs w:val="24"/>
          <w:lang w:val="bg-BG"/>
        </w:rPr>
      </w:pPr>
    </w:p>
    <w:p w14:paraId="5B5D95DB"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 xml:space="preserve">1. Информацията, съдържаща се в …………………….. (посочват се конкретна част/части (в съответния документ: раздел, точка, ред, параграф, текст/думи) от предложението за изпълнение, да се счита за конфиденциална, тъй като съдържа технически и/или търговски тайни (вярното се подчертава).  </w:t>
      </w:r>
    </w:p>
    <w:p w14:paraId="304ADB62" w14:textId="77777777" w:rsidR="00002600" w:rsidRPr="00002600" w:rsidRDefault="00002600" w:rsidP="00002600">
      <w:pPr>
        <w:spacing w:after="0"/>
        <w:jc w:val="both"/>
        <w:rPr>
          <w:rFonts w:ascii="Cambria" w:eastAsia="Times New Roman" w:hAnsi="Cambria"/>
          <w:sz w:val="24"/>
          <w:szCs w:val="24"/>
          <w:lang w:val="bg-BG"/>
        </w:rPr>
      </w:pPr>
    </w:p>
    <w:p w14:paraId="42CF1CDD" w14:textId="77777777" w:rsidR="00002600" w:rsidRPr="00002600" w:rsidRDefault="00002600" w:rsidP="00002600">
      <w:pPr>
        <w:spacing w:after="0"/>
        <w:jc w:val="both"/>
        <w:rPr>
          <w:rFonts w:ascii="Cambria" w:eastAsia="Times New Roman" w:hAnsi="Cambria"/>
          <w:sz w:val="24"/>
          <w:szCs w:val="24"/>
          <w:lang w:val="bg-BG"/>
        </w:rPr>
      </w:pPr>
      <w:r w:rsidRPr="00002600">
        <w:rPr>
          <w:rFonts w:ascii="Cambria" w:eastAsia="Times New Roman" w:hAnsi="Cambria"/>
          <w:sz w:val="24"/>
          <w:szCs w:val="24"/>
          <w:lang w:val="bg-BG"/>
        </w:rPr>
        <w:t>2. Не бихме желали информацията по т. 1 да бъде разкривана от Възложителя, освен в предвидените от закона случаи.</w:t>
      </w:r>
    </w:p>
    <w:p w14:paraId="1E931118" w14:textId="77777777" w:rsidR="00002600" w:rsidRPr="00002600" w:rsidRDefault="00002600" w:rsidP="00002600">
      <w:pPr>
        <w:spacing w:after="0"/>
        <w:jc w:val="both"/>
        <w:rPr>
          <w:rFonts w:ascii="Cambria" w:eastAsia="Times New Roman" w:hAnsi="Cambria"/>
          <w:sz w:val="24"/>
          <w:szCs w:val="24"/>
          <w:lang w:val="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201"/>
        <w:gridCol w:w="4853"/>
      </w:tblGrid>
      <w:tr w:rsidR="00002600" w:rsidRPr="00002600" w14:paraId="12658466" w14:textId="77777777" w:rsidTr="00301E5D">
        <w:tc>
          <w:tcPr>
            <w:tcW w:w="4455" w:type="dxa"/>
            <w:hideMark/>
          </w:tcPr>
          <w:p w14:paraId="0B039226" w14:textId="77777777" w:rsidR="00002600" w:rsidRPr="00002600" w:rsidRDefault="00002600" w:rsidP="00002600">
            <w:pPr>
              <w:spacing w:after="0"/>
              <w:jc w:val="both"/>
              <w:rPr>
                <w:rFonts w:ascii="Cambria" w:eastAsia="Times New Roman" w:hAnsi="Cambria"/>
                <w:sz w:val="24"/>
                <w:szCs w:val="24"/>
                <w:lang w:val="bg-BG" w:eastAsia="bg-BG"/>
              </w:rPr>
            </w:pPr>
          </w:p>
          <w:p w14:paraId="230A79C6"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 xml:space="preserve">Дата </w:t>
            </w:r>
          </w:p>
        </w:tc>
        <w:tc>
          <w:tcPr>
            <w:tcW w:w="4890" w:type="dxa"/>
            <w:hideMark/>
          </w:tcPr>
          <w:p w14:paraId="63EE5CB8" w14:textId="77777777" w:rsidR="00002600" w:rsidRPr="00002600" w:rsidRDefault="00002600" w:rsidP="00002600">
            <w:pPr>
              <w:spacing w:after="0"/>
              <w:jc w:val="both"/>
              <w:rPr>
                <w:rFonts w:ascii="Cambria" w:eastAsia="Times New Roman" w:hAnsi="Cambria"/>
                <w:sz w:val="24"/>
                <w:szCs w:val="24"/>
                <w:lang w:val="bg-BG" w:eastAsia="bg-BG"/>
              </w:rPr>
            </w:pPr>
          </w:p>
          <w:p w14:paraId="4A67FD19"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 ............................/ ............................</w:t>
            </w:r>
          </w:p>
        </w:tc>
      </w:tr>
      <w:tr w:rsidR="00002600" w:rsidRPr="00002600" w14:paraId="583B3CFF" w14:textId="77777777" w:rsidTr="00301E5D">
        <w:tc>
          <w:tcPr>
            <w:tcW w:w="4455" w:type="dxa"/>
            <w:hideMark/>
          </w:tcPr>
          <w:p w14:paraId="5B94E823" w14:textId="77777777" w:rsidR="00002600" w:rsidRPr="00002600" w:rsidRDefault="00002600" w:rsidP="00002600">
            <w:pPr>
              <w:spacing w:after="0"/>
              <w:jc w:val="both"/>
              <w:rPr>
                <w:rFonts w:ascii="Cambria" w:eastAsia="Times New Roman" w:hAnsi="Cambria"/>
                <w:sz w:val="24"/>
                <w:szCs w:val="24"/>
                <w:lang w:val="bg-BG" w:eastAsia="bg-BG"/>
              </w:rPr>
            </w:pPr>
          </w:p>
          <w:p w14:paraId="7A9A718F"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Име и фамилия</w:t>
            </w:r>
          </w:p>
          <w:p w14:paraId="12037BE7" w14:textId="77777777" w:rsidR="00002600" w:rsidRPr="00002600" w:rsidRDefault="00002600" w:rsidP="00002600">
            <w:pPr>
              <w:spacing w:after="0"/>
              <w:jc w:val="both"/>
              <w:rPr>
                <w:rFonts w:ascii="Cambria" w:eastAsia="Times New Roman" w:hAnsi="Cambria"/>
                <w:sz w:val="24"/>
                <w:szCs w:val="24"/>
                <w:lang w:val="bg-BG" w:eastAsia="bg-BG"/>
              </w:rPr>
            </w:pPr>
          </w:p>
          <w:p w14:paraId="2AB517A0"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Длъжност и качество на</w:t>
            </w:r>
          </w:p>
          <w:p w14:paraId="00580C47"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 xml:space="preserve"> представляващия участника</w:t>
            </w:r>
          </w:p>
        </w:tc>
        <w:tc>
          <w:tcPr>
            <w:tcW w:w="4890" w:type="dxa"/>
            <w:hideMark/>
          </w:tcPr>
          <w:p w14:paraId="4CDBA748" w14:textId="77777777" w:rsidR="00002600" w:rsidRPr="00002600" w:rsidRDefault="00002600" w:rsidP="00002600">
            <w:pPr>
              <w:spacing w:after="0"/>
              <w:jc w:val="both"/>
              <w:rPr>
                <w:rFonts w:ascii="Cambria" w:eastAsia="Times New Roman" w:hAnsi="Cambria"/>
                <w:sz w:val="24"/>
                <w:szCs w:val="24"/>
                <w:lang w:val="bg-BG" w:eastAsia="bg-BG"/>
              </w:rPr>
            </w:pPr>
          </w:p>
          <w:p w14:paraId="21AD446F"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w:t>
            </w:r>
          </w:p>
          <w:p w14:paraId="0F271EEF" w14:textId="77777777" w:rsidR="00002600" w:rsidRPr="00002600" w:rsidRDefault="00002600" w:rsidP="00002600">
            <w:pPr>
              <w:spacing w:after="0"/>
              <w:jc w:val="both"/>
              <w:rPr>
                <w:rFonts w:ascii="Cambria" w:eastAsia="Times New Roman" w:hAnsi="Cambria"/>
                <w:sz w:val="24"/>
                <w:szCs w:val="24"/>
                <w:lang w:val="bg-BG" w:eastAsia="bg-BG"/>
              </w:rPr>
            </w:pPr>
          </w:p>
          <w:p w14:paraId="6ADA6AAC"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w:t>
            </w:r>
          </w:p>
        </w:tc>
      </w:tr>
      <w:tr w:rsidR="00002600" w:rsidRPr="00002600" w14:paraId="721C65D6" w14:textId="77777777" w:rsidTr="00301E5D">
        <w:tc>
          <w:tcPr>
            <w:tcW w:w="4455" w:type="dxa"/>
            <w:hideMark/>
          </w:tcPr>
          <w:p w14:paraId="739FEDDB" w14:textId="77777777" w:rsidR="00002600" w:rsidRPr="00002600" w:rsidRDefault="00002600" w:rsidP="00002600">
            <w:pPr>
              <w:spacing w:after="0"/>
              <w:jc w:val="both"/>
              <w:rPr>
                <w:rFonts w:ascii="Cambria" w:eastAsia="Times New Roman" w:hAnsi="Cambria"/>
                <w:sz w:val="24"/>
                <w:szCs w:val="24"/>
                <w:lang w:val="bg-BG" w:eastAsia="bg-BG"/>
              </w:rPr>
            </w:pPr>
          </w:p>
          <w:p w14:paraId="5974E7FD"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Подпис на лицето и печат</w:t>
            </w:r>
          </w:p>
        </w:tc>
        <w:tc>
          <w:tcPr>
            <w:tcW w:w="4890" w:type="dxa"/>
            <w:hideMark/>
          </w:tcPr>
          <w:p w14:paraId="74F4B172" w14:textId="77777777" w:rsidR="00002600" w:rsidRPr="00002600" w:rsidRDefault="00002600" w:rsidP="00002600">
            <w:pPr>
              <w:spacing w:after="0"/>
              <w:jc w:val="both"/>
              <w:rPr>
                <w:rFonts w:ascii="Cambria" w:eastAsia="Times New Roman" w:hAnsi="Cambria"/>
                <w:sz w:val="24"/>
                <w:szCs w:val="24"/>
                <w:lang w:val="bg-BG" w:eastAsia="bg-BG"/>
              </w:rPr>
            </w:pPr>
          </w:p>
          <w:p w14:paraId="6A4848C4" w14:textId="77777777" w:rsidR="00002600" w:rsidRPr="00002600" w:rsidRDefault="00002600" w:rsidP="00002600">
            <w:pPr>
              <w:spacing w:after="0"/>
              <w:jc w:val="both"/>
              <w:rPr>
                <w:rFonts w:ascii="Cambria" w:eastAsia="Times New Roman" w:hAnsi="Cambria"/>
                <w:sz w:val="24"/>
                <w:szCs w:val="24"/>
                <w:lang w:val="bg-BG" w:eastAsia="bg-BG"/>
              </w:rPr>
            </w:pPr>
            <w:r w:rsidRPr="00002600">
              <w:rPr>
                <w:rFonts w:ascii="Cambria" w:eastAsia="Times New Roman" w:hAnsi="Cambria"/>
                <w:sz w:val="24"/>
                <w:szCs w:val="24"/>
                <w:lang w:val="bg-BG" w:eastAsia="bg-BG"/>
              </w:rPr>
              <w:t>...........................................................................................</w:t>
            </w:r>
          </w:p>
        </w:tc>
      </w:tr>
    </w:tbl>
    <w:p w14:paraId="467BAC64" w14:textId="77777777" w:rsidR="00002600" w:rsidRPr="00002600" w:rsidRDefault="00002600" w:rsidP="00002600">
      <w:pPr>
        <w:spacing w:after="0"/>
        <w:jc w:val="both"/>
        <w:rPr>
          <w:rFonts w:ascii="Cambria" w:eastAsia="Times New Roman" w:hAnsi="Cambria"/>
          <w:b/>
          <w:sz w:val="24"/>
          <w:szCs w:val="24"/>
          <w:lang w:val="bg-BG"/>
        </w:rPr>
      </w:pPr>
    </w:p>
    <w:p w14:paraId="119156AA" w14:textId="77777777" w:rsidR="00002600" w:rsidRPr="00002600" w:rsidRDefault="00002600" w:rsidP="00002600">
      <w:pPr>
        <w:spacing w:after="0"/>
        <w:jc w:val="both"/>
        <w:rPr>
          <w:rFonts w:ascii="Cambria" w:eastAsia="Times New Roman" w:hAnsi="Cambria"/>
          <w:i/>
          <w:sz w:val="24"/>
          <w:szCs w:val="24"/>
          <w:u w:val="single"/>
          <w:lang w:val="bg-BG"/>
        </w:rPr>
      </w:pPr>
    </w:p>
    <w:p w14:paraId="0FB68589" w14:textId="77777777" w:rsidR="00002600" w:rsidRPr="00002600" w:rsidRDefault="00002600" w:rsidP="00002600">
      <w:pPr>
        <w:spacing w:after="0" w:line="240" w:lineRule="auto"/>
        <w:rPr>
          <w:rFonts w:ascii="Times New Roman" w:eastAsia="Times New Roman" w:hAnsi="Times New Roman"/>
          <w:sz w:val="24"/>
          <w:szCs w:val="24"/>
          <w:lang w:val="en-GB"/>
        </w:rPr>
      </w:pPr>
    </w:p>
    <w:p w14:paraId="682DA113" w14:textId="77777777" w:rsidR="00002600" w:rsidRPr="00002600" w:rsidRDefault="00002600" w:rsidP="00002600">
      <w:pPr>
        <w:autoSpaceDE w:val="0"/>
        <w:autoSpaceDN w:val="0"/>
        <w:adjustRightInd w:val="0"/>
        <w:spacing w:before="170" w:after="240"/>
        <w:ind w:right="-1"/>
        <w:jc w:val="both"/>
        <w:rPr>
          <w:rFonts w:ascii="Cambria" w:eastAsia="Times New Roman" w:hAnsi="Cambria"/>
          <w:b/>
          <w:sz w:val="24"/>
          <w:szCs w:val="24"/>
          <w:lang w:val="bg-BG"/>
        </w:rPr>
      </w:pPr>
    </w:p>
    <w:p w14:paraId="39893A9B" w14:textId="77777777" w:rsidR="00002600" w:rsidRPr="00617E78" w:rsidRDefault="00002600" w:rsidP="00002600">
      <w:pPr>
        <w:spacing w:after="0"/>
        <w:jc w:val="both"/>
        <w:rPr>
          <w:rFonts w:ascii="Cambria" w:eastAsia="Times New Roman" w:hAnsi="Cambria"/>
          <w:sz w:val="24"/>
          <w:szCs w:val="24"/>
        </w:rPr>
      </w:pPr>
    </w:p>
    <w:sectPr w:rsidR="00002600" w:rsidRPr="00617E78" w:rsidSect="00301E5D">
      <w:footerReference w:type="default" r:id="rId10"/>
      <w:pgSz w:w="11906" w:h="16838"/>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03032" w14:textId="77777777" w:rsidR="00307157" w:rsidRDefault="00307157" w:rsidP="00002600">
      <w:pPr>
        <w:spacing w:after="0" w:line="240" w:lineRule="auto"/>
      </w:pPr>
      <w:r>
        <w:separator/>
      </w:r>
    </w:p>
  </w:endnote>
  <w:endnote w:type="continuationSeparator" w:id="0">
    <w:p w14:paraId="3B7A6209" w14:textId="77777777" w:rsidR="00307157" w:rsidRDefault="00307157" w:rsidP="0000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2AEF" w:usb1="4000207B" w:usb2="00000000"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DDF1" w14:textId="30428DD7" w:rsidR="00CA003F" w:rsidRDefault="00CA003F">
    <w:pPr>
      <w:pStyle w:val="Footer"/>
      <w:jc w:val="right"/>
    </w:pPr>
    <w:r>
      <w:fldChar w:fldCharType="begin"/>
    </w:r>
    <w:r>
      <w:instrText xml:space="preserve"> PAGE   \* MERGEFORMAT </w:instrText>
    </w:r>
    <w:r>
      <w:fldChar w:fldCharType="separate"/>
    </w:r>
    <w:r w:rsidR="00ED663C">
      <w:rPr>
        <w:noProof/>
      </w:rPr>
      <w:t>41</w:t>
    </w:r>
    <w:r>
      <w:rPr>
        <w:noProof/>
      </w:rPr>
      <w:fldChar w:fldCharType="end"/>
    </w:r>
  </w:p>
  <w:p w14:paraId="1C9E5AB1" w14:textId="77777777" w:rsidR="00CA003F" w:rsidRDefault="00CA0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D2743" w14:textId="77777777" w:rsidR="00307157" w:rsidRDefault="00307157" w:rsidP="00002600">
      <w:pPr>
        <w:spacing w:after="0" w:line="240" w:lineRule="auto"/>
      </w:pPr>
      <w:r>
        <w:separator/>
      </w:r>
    </w:p>
  </w:footnote>
  <w:footnote w:type="continuationSeparator" w:id="0">
    <w:p w14:paraId="0873AE0B" w14:textId="77777777" w:rsidR="00307157" w:rsidRDefault="00307157" w:rsidP="00002600">
      <w:pPr>
        <w:spacing w:after="0" w:line="240" w:lineRule="auto"/>
      </w:pPr>
      <w:r>
        <w:continuationSeparator/>
      </w:r>
    </w:p>
  </w:footnote>
  <w:footnote w:id="1">
    <w:p w14:paraId="6E1C996B" w14:textId="77777777" w:rsidR="00CA003F" w:rsidRPr="000D5678" w:rsidRDefault="00CA003F" w:rsidP="000D5678">
      <w:pPr>
        <w:pStyle w:val="FootnoteText"/>
        <w:jc w:val="both"/>
        <w:rPr>
          <w:rFonts w:ascii="Cambria" w:hAnsi="Cambria"/>
          <w:sz w:val="22"/>
          <w:szCs w:val="22"/>
        </w:rPr>
      </w:pPr>
      <w:r w:rsidRPr="000D5678">
        <w:rPr>
          <w:rStyle w:val="FootnoteReference"/>
          <w:rFonts w:ascii="Cambria" w:hAnsi="Cambria"/>
          <w:sz w:val="22"/>
          <w:szCs w:val="22"/>
        </w:rPr>
        <w:footnoteRef/>
      </w:r>
      <w:r w:rsidRPr="000D5678">
        <w:rPr>
          <w:rFonts w:ascii="Cambria" w:hAnsi="Cambria"/>
          <w:sz w:val="22"/>
          <w:szCs w:val="22"/>
        </w:rPr>
        <w:t xml:space="preserve"> Технически правоспособни са лицата, получили дипломи от акредитирано висше училище с квалификация "строителен инженер", "инженер" или "архитект", както и лицата със средно образование с четиригодишен курс на обучение и придобита професионална квалификация в областите "Архитектура и строителство" и "Техника".</w:t>
      </w:r>
    </w:p>
  </w:footnote>
  <w:footnote w:id="2">
    <w:p w14:paraId="045EC995" w14:textId="77777777" w:rsidR="00CA003F" w:rsidRDefault="00CA003F" w:rsidP="00C826AD">
      <w:pPr>
        <w:pStyle w:val="FootnoteText"/>
      </w:pPr>
      <w:r>
        <w:rPr>
          <w:rStyle w:val="FootnoteReference"/>
        </w:rPr>
        <w:footnoteRef/>
      </w:r>
      <w:r>
        <w:t xml:space="preserve"> Попълва се от участника.</w:t>
      </w:r>
    </w:p>
  </w:footnote>
  <w:footnote w:id="3">
    <w:p w14:paraId="43681E4A" w14:textId="77777777" w:rsidR="00CA003F" w:rsidRDefault="00CA003F" w:rsidP="00C826AD">
      <w:pPr>
        <w:pStyle w:val="FootnoteText"/>
      </w:pPr>
      <w:r>
        <w:rPr>
          <w:rStyle w:val="FootnoteReference"/>
        </w:rPr>
        <w:footnoteRef/>
      </w:r>
      <w:r>
        <w:t xml:space="preserve"> Попълва се от участника.</w:t>
      </w:r>
    </w:p>
  </w:footnote>
  <w:footnote w:id="4">
    <w:p w14:paraId="5CBC488B" w14:textId="77777777" w:rsidR="00CA003F" w:rsidRPr="003A174D" w:rsidRDefault="00CA003F" w:rsidP="00C826AD">
      <w:pPr>
        <w:pStyle w:val="FootnoteText"/>
        <w:rPr>
          <w:i/>
          <w:lang w:val="bg-BG"/>
        </w:rPr>
      </w:pPr>
      <w:r>
        <w:rPr>
          <w:rStyle w:val="FootnoteReference"/>
        </w:rPr>
        <w:footnoteRef/>
      </w:r>
      <w:r>
        <w:t xml:space="preserve"> </w:t>
      </w:r>
      <w:r w:rsidRPr="003A174D">
        <w:rPr>
          <w:i/>
          <w:lang w:val="bg-BG"/>
        </w:rPr>
        <w:t xml:space="preserve">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14:paraId="3E37D669" w14:textId="77777777" w:rsidR="00CA003F" w:rsidRPr="003A174D" w:rsidRDefault="00CA003F" w:rsidP="00C826AD">
      <w:pPr>
        <w:pStyle w:val="FootnoteText"/>
        <w:rPr>
          <w:i/>
          <w:lang w:val="bg-BG"/>
        </w:rPr>
      </w:pPr>
      <w:r w:rsidRPr="003A174D">
        <w:rPr>
          <w:i/>
          <w:lang w:val="bg-BG"/>
        </w:rPr>
        <w:t>-</w:t>
      </w:r>
      <w:r w:rsidRPr="003A174D">
        <w:rPr>
          <w:i/>
          <w:lang w:val="bg-BG"/>
        </w:rPr>
        <w:tab/>
        <w:t>Относно задълженията, свързани с данъци и осигуровки:</w:t>
      </w:r>
    </w:p>
    <w:p w14:paraId="7F2952C8" w14:textId="77777777" w:rsidR="00CA003F" w:rsidRPr="003A174D" w:rsidRDefault="00CA003F" w:rsidP="00C826AD">
      <w:pPr>
        <w:pStyle w:val="FootnoteText"/>
        <w:rPr>
          <w:i/>
          <w:lang w:val="bg-BG"/>
        </w:rPr>
      </w:pPr>
      <w:r w:rsidRPr="003A174D">
        <w:rPr>
          <w:i/>
          <w:lang w:val="bg-BG"/>
        </w:rPr>
        <w:t>Национална агенция по приходите:</w:t>
      </w:r>
    </w:p>
    <w:p w14:paraId="6F59BE49" w14:textId="77777777" w:rsidR="00CA003F" w:rsidRPr="003A174D" w:rsidRDefault="00CA003F" w:rsidP="00C826AD">
      <w:pPr>
        <w:pStyle w:val="FootnoteText"/>
        <w:rPr>
          <w:i/>
          <w:lang w:val="bg-BG"/>
        </w:rPr>
      </w:pPr>
      <w:r w:rsidRPr="003A174D">
        <w:rPr>
          <w:i/>
          <w:lang w:val="bg-BG"/>
        </w:rPr>
        <w:t xml:space="preserve">Информационен телефон на НАП - 0700 18 700; интернет адрес: www.nap.bg </w:t>
      </w:r>
    </w:p>
    <w:p w14:paraId="60E5EBA1" w14:textId="77777777" w:rsidR="00CA003F" w:rsidRPr="003A174D" w:rsidRDefault="00CA003F" w:rsidP="00C826AD">
      <w:pPr>
        <w:pStyle w:val="FootnoteText"/>
        <w:rPr>
          <w:i/>
          <w:lang w:val="bg-BG"/>
        </w:rPr>
      </w:pPr>
      <w:r w:rsidRPr="003A174D">
        <w:rPr>
          <w:i/>
          <w:lang w:val="bg-BG"/>
        </w:rPr>
        <w:t>-</w:t>
      </w:r>
      <w:r w:rsidRPr="003A174D">
        <w:rPr>
          <w:i/>
          <w:lang w:val="bg-BG"/>
        </w:rPr>
        <w:tab/>
        <w:t>Относно задълженията, свързани с опазване на околната среда:</w:t>
      </w:r>
    </w:p>
    <w:p w14:paraId="6F8D7C17" w14:textId="77777777" w:rsidR="00CA003F" w:rsidRPr="003A174D" w:rsidRDefault="00CA003F" w:rsidP="00C826AD">
      <w:pPr>
        <w:pStyle w:val="FootnoteText"/>
        <w:rPr>
          <w:i/>
          <w:lang w:val="bg-BG"/>
        </w:rPr>
      </w:pPr>
      <w:r w:rsidRPr="003A174D">
        <w:rPr>
          <w:i/>
          <w:lang w:val="bg-BG"/>
        </w:rPr>
        <w:t>Министерство на околната среда и водите</w:t>
      </w:r>
    </w:p>
    <w:p w14:paraId="21DE812F" w14:textId="77777777" w:rsidR="00CA003F" w:rsidRPr="003A174D" w:rsidRDefault="00CA003F" w:rsidP="00C826AD">
      <w:pPr>
        <w:pStyle w:val="FootnoteText"/>
        <w:rPr>
          <w:i/>
          <w:lang w:val="bg-BG"/>
        </w:rPr>
      </w:pPr>
      <w:r w:rsidRPr="003A174D">
        <w:rPr>
          <w:i/>
          <w:lang w:val="bg-BG"/>
        </w:rPr>
        <w:t>Информационен център на МОСВ:</w:t>
      </w:r>
    </w:p>
    <w:p w14:paraId="700EA13E" w14:textId="77777777" w:rsidR="00CA003F" w:rsidRPr="003A174D" w:rsidRDefault="00CA003F" w:rsidP="00C826AD">
      <w:pPr>
        <w:pStyle w:val="FootnoteText"/>
        <w:rPr>
          <w:i/>
          <w:lang w:val="bg-BG"/>
        </w:rPr>
      </w:pPr>
      <w:r w:rsidRPr="003A174D">
        <w:rPr>
          <w:i/>
          <w:lang w:val="bg-BG"/>
        </w:rPr>
        <w:t>работи за посетители всеки работен ден от 14 до 17 ч.</w:t>
      </w:r>
    </w:p>
    <w:p w14:paraId="7C4CB810" w14:textId="77777777" w:rsidR="00CA003F" w:rsidRPr="003A174D" w:rsidRDefault="00CA003F" w:rsidP="00C826AD">
      <w:pPr>
        <w:pStyle w:val="FootnoteText"/>
        <w:rPr>
          <w:i/>
          <w:lang w:val="bg-BG"/>
        </w:rPr>
      </w:pPr>
      <w:r w:rsidRPr="003A174D">
        <w:rPr>
          <w:i/>
          <w:lang w:val="bg-BG"/>
        </w:rPr>
        <w:t>1000 София, ул. „У. Гладстон" № 67</w:t>
      </w:r>
    </w:p>
    <w:p w14:paraId="263E376C" w14:textId="77777777" w:rsidR="00CA003F" w:rsidRPr="003A174D" w:rsidRDefault="00CA003F" w:rsidP="00C826AD">
      <w:pPr>
        <w:pStyle w:val="FootnoteText"/>
        <w:rPr>
          <w:i/>
          <w:lang w:val="bg-BG"/>
        </w:rPr>
      </w:pPr>
      <w:r w:rsidRPr="003A174D">
        <w:rPr>
          <w:i/>
          <w:lang w:val="bg-BG"/>
        </w:rPr>
        <w:t>Телефон: 02/ 940 6331</w:t>
      </w:r>
    </w:p>
    <w:p w14:paraId="3BE0FC95" w14:textId="77777777" w:rsidR="00CA003F" w:rsidRPr="003A174D" w:rsidRDefault="00CA003F" w:rsidP="00C826AD">
      <w:pPr>
        <w:pStyle w:val="FootnoteText"/>
        <w:rPr>
          <w:i/>
          <w:lang w:val="bg-BG"/>
        </w:rPr>
      </w:pPr>
      <w:r w:rsidRPr="003A174D">
        <w:rPr>
          <w:i/>
          <w:lang w:val="bg-BG"/>
        </w:rPr>
        <w:t xml:space="preserve">Интернет адрес: http://www3.moew.government.bg/ </w:t>
      </w:r>
    </w:p>
    <w:p w14:paraId="4146AB82" w14:textId="77777777" w:rsidR="00CA003F" w:rsidRPr="003A174D" w:rsidRDefault="00CA003F" w:rsidP="00C826AD">
      <w:pPr>
        <w:pStyle w:val="FootnoteText"/>
        <w:rPr>
          <w:i/>
          <w:lang w:val="bg-BG"/>
        </w:rPr>
      </w:pPr>
      <w:r w:rsidRPr="003A174D">
        <w:rPr>
          <w:i/>
          <w:lang w:val="bg-BG"/>
        </w:rPr>
        <w:t>-</w:t>
      </w:r>
      <w:r w:rsidRPr="003A174D">
        <w:rPr>
          <w:i/>
          <w:lang w:val="bg-BG"/>
        </w:rPr>
        <w:tab/>
        <w:t>Относно задълженията, свързани със закрила на заетостта и условията на труд:</w:t>
      </w:r>
    </w:p>
    <w:p w14:paraId="4F2E69BA" w14:textId="77777777" w:rsidR="00CA003F" w:rsidRPr="003A174D" w:rsidRDefault="00CA003F" w:rsidP="00C826AD">
      <w:pPr>
        <w:pStyle w:val="FootnoteText"/>
        <w:rPr>
          <w:i/>
          <w:lang w:val="bg-BG"/>
        </w:rPr>
      </w:pPr>
      <w:r w:rsidRPr="003A174D">
        <w:rPr>
          <w:i/>
          <w:lang w:val="bg-BG"/>
        </w:rPr>
        <w:t>Министерство на труда и социалната политика:</w:t>
      </w:r>
    </w:p>
    <w:p w14:paraId="429AD3B2" w14:textId="77777777" w:rsidR="00CA003F" w:rsidRPr="003A174D" w:rsidRDefault="00CA003F" w:rsidP="00C826AD">
      <w:pPr>
        <w:pStyle w:val="FootnoteText"/>
        <w:rPr>
          <w:i/>
          <w:lang w:val="bg-BG"/>
        </w:rPr>
      </w:pPr>
      <w:r w:rsidRPr="003A174D">
        <w:rPr>
          <w:i/>
          <w:lang w:val="bg-BG"/>
        </w:rPr>
        <w:t xml:space="preserve">Интернет адрес: http://www.mlsp.government.bg </w:t>
      </w:r>
    </w:p>
    <w:p w14:paraId="48B8264F" w14:textId="77777777" w:rsidR="00CA003F" w:rsidRPr="003A174D" w:rsidRDefault="00CA003F" w:rsidP="00C826AD">
      <w:pPr>
        <w:pStyle w:val="FootnoteText"/>
        <w:rPr>
          <w:i/>
          <w:lang w:val="bg-BG"/>
        </w:rPr>
      </w:pPr>
      <w:r w:rsidRPr="003A174D">
        <w:rPr>
          <w:i/>
          <w:lang w:val="bg-BG"/>
        </w:rPr>
        <w:t xml:space="preserve">София 1051, ул. „Триадица” № 2 </w:t>
      </w:r>
    </w:p>
    <w:p w14:paraId="5BA28BF3" w14:textId="77777777" w:rsidR="00CA003F" w:rsidRPr="003A174D" w:rsidRDefault="00CA003F" w:rsidP="00C826AD">
      <w:pPr>
        <w:pStyle w:val="FootnoteText"/>
        <w:rPr>
          <w:lang w:val="bg-BG"/>
        </w:rPr>
      </w:pPr>
      <w:r w:rsidRPr="003A174D">
        <w:rPr>
          <w:i/>
          <w:lang w:val="bg-BG"/>
        </w:rPr>
        <w:t>Телефон: 02/ 8119 443</w:t>
      </w:r>
    </w:p>
  </w:footnote>
  <w:footnote w:id="5">
    <w:p w14:paraId="0DCD4147" w14:textId="4052B7DA" w:rsidR="00CA003F" w:rsidRDefault="00CA003F" w:rsidP="00271BFD">
      <w:pPr>
        <w:pStyle w:val="FootnoteText"/>
      </w:pPr>
      <w:r>
        <w:rPr>
          <w:rStyle w:val="FootnoteReference"/>
        </w:rPr>
        <w:footnoteRef/>
      </w:r>
      <w:r>
        <w:t xml:space="preserve"> </w:t>
      </w:r>
      <w:r w:rsidRPr="005E0465">
        <w:rPr>
          <w:i/>
        </w:rPr>
        <w:t>Текстът на</w:t>
      </w:r>
      <w:r>
        <w:rPr>
          <w:i/>
        </w:rPr>
        <w:t xml:space="preserve"> буква </w:t>
      </w:r>
      <w:r>
        <w:rPr>
          <w:i/>
          <w:lang w:val="bg-BG"/>
        </w:rPr>
        <w:t>„</w:t>
      </w:r>
      <w:r>
        <w:rPr>
          <w:i/>
        </w:rPr>
        <w:t>a”</w:t>
      </w:r>
      <w:r>
        <w:rPr>
          <w:i/>
          <w:lang w:val="bg-BG"/>
        </w:rPr>
        <w:t xml:space="preserve"> и буква</w:t>
      </w:r>
      <w:r>
        <w:rPr>
          <w:i/>
        </w:rPr>
        <w:t>„г</w:t>
      </w:r>
      <w:proofErr w:type="gramStart"/>
      <w:r>
        <w:rPr>
          <w:i/>
        </w:rPr>
        <w:t>“</w:t>
      </w:r>
      <w:r w:rsidRPr="005E0465">
        <w:rPr>
          <w:i/>
        </w:rPr>
        <w:t xml:space="preserve"> се</w:t>
      </w:r>
      <w:proofErr w:type="gramEnd"/>
      <w:r w:rsidRPr="005E0465">
        <w:rPr>
          <w:i/>
        </w:rPr>
        <w:t xml:space="preserve"> заличава</w:t>
      </w:r>
      <w:r>
        <w:rPr>
          <w:i/>
        </w:rPr>
        <w:t>,</w:t>
      </w:r>
      <w:r w:rsidRPr="005E0465">
        <w:rPr>
          <w:i/>
        </w:rPr>
        <w:t xml:space="preserve"> в случай че участник не представя </w:t>
      </w:r>
      <w:r>
        <w:rPr>
          <w:i/>
          <w:lang w:val="bg-BG"/>
        </w:rPr>
        <w:t xml:space="preserve">докумет за упълномощаване и/или </w:t>
      </w:r>
      <w:r w:rsidRPr="005E0465">
        <w:rPr>
          <w:i/>
        </w:rPr>
        <w:t>друга информация.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0457"/>
    <w:multiLevelType w:val="multilevel"/>
    <w:tmpl w:val="1A0ED640"/>
    <w:lvl w:ilvl="0">
      <w:start w:val="1"/>
      <w:numFmt w:val="decimal"/>
      <w:lvlText w:val="%1."/>
      <w:lvlJc w:val="left"/>
      <w:pPr>
        <w:ind w:left="720" w:hanging="360"/>
      </w:pPr>
      <w:rPr>
        <w:rFonts w:cs="Times New Roman" w:hint="default"/>
        <w:b/>
      </w:rPr>
    </w:lvl>
    <w:lvl w:ilvl="1">
      <w:start w:val="4"/>
      <w:numFmt w:val="decimal"/>
      <w:isLgl/>
      <w:lvlText w:val="%1.%2."/>
      <w:lvlJc w:val="left"/>
      <w:pPr>
        <w:ind w:left="1170" w:hanging="720"/>
      </w:pPr>
      <w:rPr>
        <w:rFonts w:hint="default"/>
      </w:rPr>
    </w:lvl>
    <w:lvl w:ilvl="2">
      <w:start w:val="3"/>
      <w:numFmt w:val="decimal"/>
      <w:isLgl/>
      <w:lvlText w:val="%1.%2.%3."/>
      <w:lvlJc w:val="left"/>
      <w:pPr>
        <w:ind w:left="1080"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1" w15:restartNumberingAfterBreak="0">
    <w:nsid w:val="0B6A134B"/>
    <w:multiLevelType w:val="hybridMultilevel"/>
    <w:tmpl w:val="FC76F870"/>
    <w:lvl w:ilvl="0" w:tplc="670A413E">
      <w:start w:val="1"/>
      <w:numFmt w:val="upperRoman"/>
      <w:lvlText w:val="%1."/>
      <w:lvlJc w:val="left"/>
      <w:pPr>
        <w:ind w:left="1080" w:hanging="720"/>
      </w:pPr>
      <w:rPr>
        <w:rFonts w:hint="default"/>
        <w:b/>
        <w:sz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7C4A26"/>
    <w:multiLevelType w:val="hybridMultilevel"/>
    <w:tmpl w:val="A22E45C0"/>
    <w:lvl w:ilvl="0" w:tplc="0402000B">
      <w:start w:val="1"/>
      <w:numFmt w:val="bullet"/>
      <w:lvlText w:val=""/>
      <w:lvlJc w:val="left"/>
      <w:pPr>
        <w:ind w:left="2345" w:hanging="360"/>
      </w:pPr>
      <w:rPr>
        <w:rFonts w:ascii="Wingdings" w:hAnsi="Wingdings" w:hint="default"/>
      </w:rPr>
    </w:lvl>
    <w:lvl w:ilvl="1" w:tplc="04020003" w:tentative="1">
      <w:start w:val="1"/>
      <w:numFmt w:val="bullet"/>
      <w:lvlText w:val="o"/>
      <w:lvlJc w:val="left"/>
      <w:pPr>
        <w:ind w:left="3065" w:hanging="360"/>
      </w:pPr>
      <w:rPr>
        <w:rFonts w:ascii="Courier New" w:hAnsi="Courier New" w:cs="Courier New" w:hint="default"/>
      </w:rPr>
    </w:lvl>
    <w:lvl w:ilvl="2" w:tplc="04020005" w:tentative="1">
      <w:start w:val="1"/>
      <w:numFmt w:val="bullet"/>
      <w:lvlText w:val=""/>
      <w:lvlJc w:val="left"/>
      <w:pPr>
        <w:ind w:left="3785" w:hanging="360"/>
      </w:pPr>
      <w:rPr>
        <w:rFonts w:ascii="Wingdings" w:hAnsi="Wingdings" w:hint="default"/>
      </w:rPr>
    </w:lvl>
    <w:lvl w:ilvl="3" w:tplc="04020001" w:tentative="1">
      <w:start w:val="1"/>
      <w:numFmt w:val="bullet"/>
      <w:lvlText w:val=""/>
      <w:lvlJc w:val="left"/>
      <w:pPr>
        <w:ind w:left="4505" w:hanging="360"/>
      </w:pPr>
      <w:rPr>
        <w:rFonts w:ascii="Symbol" w:hAnsi="Symbol" w:hint="default"/>
      </w:rPr>
    </w:lvl>
    <w:lvl w:ilvl="4" w:tplc="04020003" w:tentative="1">
      <w:start w:val="1"/>
      <w:numFmt w:val="bullet"/>
      <w:lvlText w:val="o"/>
      <w:lvlJc w:val="left"/>
      <w:pPr>
        <w:ind w:left="5225" w:hanging="360"/>
      </w:pPr>
      <w:rPr>
        <w:rFonts w:ascii="Courier New" w:hAnsi="Courier New" w:cs="Courier New" w:hint="default"/>
      </w:rPr>
    </w:lvl>
    <w:lvl w:ilvl="5" w:tplc="04020005" w:tentative="1">
      <w:start w:val="1"/>
      <w:numFmt w:val="bullet"/>
      <w:lvlText w:val=""/>
      <w:lvlJc w:val="left"/>
      <w:pPr>
        <w:ind w:left="5945" w:hanging="360"/>
      </w:pPr>
      <w:rPr>
        <w:rFonts w:ascii="Wingdings" w:hAnsi="Wingdings" w:hint="default"/>
      </w:rPr>
    </w:lvl>
    <w:lvl w:ilvl="6" w:tplc="04020001" w:tentative="1">
      <w:start w:val="1"/>
      <w:numFmt w:val="bullet"/>
      <w:lvlText w:val=""/>
      <w:lvlJc w:val="left"/>
      <w:pPr>
        <w:ind w:left="6665" w:hanging="360"/>
      </w:pPr>
      <w:rPr>
        <w:rFonts w:ascii="Symbol" w:hAnsi="Symbol" w:hint="default"/>
      </w:rPr>
    </w:lvl>
    <w:lvl w:ilvl="7" w:tplc="04020003" w:tentative="1">
      <w:start w:val="1"/>
      <w:numFmt w:val="bullet"/>
      <w:lvlText w:val="o"/>
      <w:lvlJc w:val="left"/>
      <w:pPr>
        <w:ind w:left="7385" w:hanging="360"/>
      </w:pPr>
      <w:rPr>
        <w:rFonts w:ascii="Courier New" w:hAnsi="Courier New" w:cs="Courier New" w:hint="default"/>
      </w:rPr>
    </w:lvl>
    <w:lvl w:ilvl="8" w:tplc="04020005" w:tentative="1">
      <w:start w:val="1"/>
      <w:numFmt w:val="bullet"/>
      <w:lvlText w:val=""/>
      <w:lvlJc w:val="left"/>
      <w:pPr>
        <w:ind w:left="8105" w:hanging="360"/>
      </w:pPr>
      <w:rPr>
        <w:rFonts w:ascii="Wingdings" w:hAnsi="Wingdings" w:hint="default"/>
      </w:rPr>
    </w:lvl>
  </w:abstractNum>
  <w:abstractNum w:abstractNumId="3" w15:restartNumberingAfterBreak="0">
    <w:nsid w:val="0D843FC1"/>
    <w:multiLevelType w:val="multilevel"/>
    <w:tmpl w:val="2E8C2880"/>
    <w:lvl w:ilvl="0">
      <w:start w:val="1"/>
      <w:numFmt w:val="decimal"/>
      <w:lvlText w:val="%1."/>
      <w:lvlJc w:val="left"/>
      <w:pPr>
        <w:ind w:left="534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4" w15:restartNumberingAfterBreak="0">
    <w:nsid w:val="0E197B2D"/>
    <w:multiLevelType w:val="multilevel"/>
    <w:tmpl w:val="68B8CA78"/>
    <w:lvl w:ilvl="0">
      <w:start w:val="1"/>
      <w:numFmt w:val="decimal"/>
      <w:lvlText w:val="%1."/>
      <w:lvlJc w:val="left"/>
      <w:pPr>
        <w:ind w:left="720" w:hanging="360"/>
      </w:pPr>
      <w:rPr>
        <w:rFonts w:cs="Times New Roman" w:hint="default"/>
        <w:b/>
      </w:rPr>
    </w:lvl>
    <w:lvl w:ilvl="1">
      <w:start w:val="1"/>
      <w:numFmt w:val="decimal"/>
      <w:isLgl/>
      <w:lvlText w:val="%1.%2."/>
      <w:lvlJc w:val="left"/>
      <w:pPr>
        <w:ind w:left="117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15:restartNumberingAfterBreak="0">
    <w:nsid w:val="0E2678A7"/>
    <w:multiLevelType w:val="hybridMultilevel"/>
    <w:tmpl w:val="E724F5E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2902F1"/>
    <w:multiLevelType w:val="multilevel"/>
    <w:tmpl w:val="A7D4156E"/>
    <w:lvl w:ilvl="0">
      <w:start w:val="9"/>
      <w:numFmt w:val="decimal"/>
      <w:lvlText w:val="%1."/>
      <w:lvlJc w:val="left"/>
      <w:pPr>
        <w:ind w:left="704" w:hanging="420"/>
      </w:pPr>
      <w:rPr>
        <w:rFonts w:eastAsia="Arial Unicode MS" w:hint="default"/>
      </w:rPr>
    </w:lvl>
    <w:lvl w:ilvl="1">
      <w:start w:val="1"/>
      <w:numFmt w:val="decimal"/>
      <w:lvlText w:val="%1.%2."/>
      <w:lvlJc w:val="left"/>
      <w:pPr>
        <w:ind w:left="720" w:hanging="720"/>
      </w:pPr>
      <w:rPr>
        <w:rFonts w:eastAsia="Arial Unicode MS" w:hint="default"/>
        <w:b/>
        <w:i w:val="0"/>
        <w:color w:val="auto"/>
      </w:rPr>
    </w:lvl>
    <w:lvl w:ilvl="2">
      <w:start w:val="1"/>
      <w:numFmt w:val="decimal"/>
      <w:lvlText w:val="%1.%2.%3."/>
      <w:lvlJc w:val="left"/>
      <w:pPr>
        <w:ind w:left="5040" w:hanging="720"/>
      </w:pPr>
      <w:rPr>
        <w:rFonts w:eastAsia="Arial Unicode MS" w:hint="default"/>
      </w:rPr>
    </w:lvl>
    <w:lvl w:ilvl="3">
      <w:start w:val="1"/>
      <w:numFmt w:val="decimal"/>
      <w:lvlText w:val="%1.%2.%3.%4."/>
      <w:lvlJc w:val="left"/>
      <w:pPr>
        <w:ind w:left="7560" w:hanging="1080"/>
      </w:pPr>
      <w:rPr>
        <w:rFonts w:eastAsia="Arial Unicode MS" w:hint="default"/>
      </w:rPr>
    </w:lvl>
    <w:lvl w:ilvl="4">
      <w:start w:val="1"/>
      <w:numFmt w:val="decimal"/>
      <w:lvlText w:val="%1.%2.%3.%4.%5."/>
      <w:lvlJc w:val="left"/>
      <w:pPr>
        <w:ind w:left="9720" w:hanging="1080"/>
      </w:pPr>
      <w:rPr>
        <w:rFonts w:eastAsia="Arial Unicode MS" w:hint="default"/>
      </w:rPr>
    </w:lvl>
    <w:lvl w:ilvl="5">
      <w:start w:val="1"/>
      <w:numFmt w:val="decimal"/>
      <w:lvlText w:val="%1.%2.%3.%4.%5.%6."/>
      <w:lvlJc w:val="left"/>
      <w:pPr>
        <w:ind w:left="12240" w:hanging="1440"/>
      </w:pPr>
      <w:rPr>
        <w:rFonts w:eastAsia="Arial Unicode MS" w:hint="default"/>
      </w:rPr>
    </w:lvl>
    <w:lvl w:ilvl="6">
      <w:start w:val="1"/>
      <w:numFmt w:val="decimal"/>
      <w:lvlText w:val="%1.%2.%3.%4.%5.%6.%7."/>
      <w:lvlJc w:val="left"/>
      <w:pPr>
        <w:ind w:left="14400" w:hanging="1440"/>
      </w:pPr>
      <w:rPr>
        <w:rFonts w:eastAsia="Arial Unicode MS" w:hint="default"/>
      </w:rPr>
    </w:lvl>
    <w:lvl w:ilvl="7">
      <w:start w:val="1"/>
      <w:numFmt w:val="decimal"/>
      <w:lvlText w:val="%1.%2.%3.%4.%5.%6.%7.%8."/>
      <w:lvlJc w:val="left"/>
      <w:pPr>
        <w:ind w:left="16920" w:hanging="1800"/>
      </w:pPr>
      <w:rPr>
        <w:rFonts w:eastAsia="Arial Unicode MS" w:hint="default"/>
      </w:rPr>
    </w:lvl>
    <w:lvl w:ilvl="8">
      <w:start w:val="1"/>
      <w:numFmt w:val="decimal"/>
      <w:lvlText w:val="%1.%2.%3.%4.%5.%6.%7.%8.%9."/>
      <w:lvlJc w:val="left"/>
      <w:pPr>
        <w:ind w:left="19440" w:hanging="2160"/>
      </w:pPr>
      <w:rPr>
        <w:rFonts w:eastAsia="Arial Unicode MS" w:hint="default"/>
      </w:rPr>
    </w:lvl>
  </w:abstractNum>
  <w:abstractNum w:abstractNumId="7" w15:restartNumberingAfterBreak="0">
    <w:nsid w:val="118E3B10"/>
    <w:multiLevelType w:val="multilevel"/>
    <w:tmpl w:val="464078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CharCharCharChar"/>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44D6FA5"/>
    <w:multiLevelType w:val="hybridMultilevel"/>
    <w:tmpl w:val="45123762"/>
    <w:lvl w:ilvl="0" w:tplc="039A7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36792"/>
    <w:multiLevelType w:val="hybridMultilevel"/>
    <w:tmpl w:val="DD023956"/>
    <w:lvl w:ilvl="0" w:tplc="0409000F">
      <w:start w:val="1"/>
      <w:numFmt w:val="bullet"/>
      <w:lvlText w:val=""/>
      <w:lvlJc w:val="left"/>
      <w:pPr>
        <w:ind w:left="1132" w:hanging="360"/>
      </w:pPr>
      <w:rPr>
        <w:rFonts w:ascii="Symbol" w:hAnsi="Symbol" w:hint="default"/>
      </w:rPr>
    </w:lvl>
    <w:lvl w:ilvl="1" w:tplc="04090019" w:tentative="1">
      <w:start w:val="1"/>
      <w:numFmt w:val="bullet"/>
      <w:lvlText w:val="o"/>
      <w:lvlJc w:val="left"/>
      <w:pPr>
        <w:ind w:left="1852" w:hanging="360"/>
      </w:pPr>
      <w:rPr>
        <w:rFonts w:ascii="Courier New" w:hAnsi="Courier New" w:cs="Courier New" w:hint="default"/>
      </w:rPr>
    </w:lvl>
    <w:lvl w:ilvl="2" w:tplc="0409001B" w:tentative="1">
      <w:start w:val="1"/>
      <w:numFmt w:val="bullet"/>
      <w:lvlText w:val=""/>
      <w:lvlJc w:val="left"/>
      <w:pPr>
        <w:ind w:left="2572" w:hanging="360"/>
      </w:pPr>
      <w:rPr>
        <w:rFonts w:ascii="Wingdings" w:hAnsi="Wingdings" w:hint="default"/>
      </w:rPr>
    </w:lvl>
    <w:lvl w:ilvl="3" w:tplc="0409000F" w:tentative="1">
      <w:start w:val="1"/>
      <w:numFmt w:val="bullet"/>
      <w:lvlText w:val=""/>
      <w:lvlJc w:val="left"/>
      <w:pPr>
        <w:ind w:left="3292" w:hanging="360"/>
      </w:pPr>
      <w:rPr>
        <w:rFonts w:ascii="Symbol" w:hAnsi="Symbol" w:hint="default"/>
      </w:rPr>
    </w:lvl>
    <w:lvl w:ilvl="4" w:tplc="04090019" w:tentative="1">
      <w:start w:val="1"/>
      <w:numFmt w:val="bullet"/>
      <w:lvlText w:val="o"/>
      <w:lvlJc w:val="left"/>
      <w:pPr>
        <w:ind w:left="4012" w:hanging="360"/>
      </w:pPr>
      <w:rPr>
        <w:rFonts w:ascii="Courier New" w:hAnsi="Courier New" w:cs="Courier New" w:hint="default"/>
      </w:rPr>
    </w:lvl>
    <w:lvl w:ilvl="5" w:tplc="0409001B" w:tentative="1">
      <w:start w:val="1"/>
      <w:numFmt w:val="bullet"/>
      <w:lvlText w:val=""/>
      <w:lvlJc w:val="left"/>
      <w:pPr>
        <w:ind w:left="4732" w:hanging="360"/>
      </w:pPr>
      <w:rPr>
        <w:rFonts w:ascii="Wingdings" w:hAnsi="Wingdings" w:hint="default"/>
      </w:rPr>
    </w:lvl>
    <w:lvl w:ilvl="6" w:tplc="0409000F" w:tentative="1">
      <w:start w:val="1"/>
      <w:numFmt w:val="bullet"/>
      <w:lvlText w:val=""/>
      <w:lvlJc w:val="left"/>
      <w:pPr>
        <w:ind w:left="5452" w:hanging="360"/>
      </w:pPr>
      <w:rPr>
        <w:rFonts w:ascii="Symbol" w:hAnsi="Symbol" w:hint="default"/>
      </w:rPr>
    </w:lvl>
    <w:lvl w:ilvl="7" w:tplc="04090019" w:tentative="1">
      <w:start w:val="1"/>
      <w:numFmt w:val="bullet"/>
      <w:lvlText w:val="o"/>
      <w:lvlJc w:val="left"/>
      <w:pPr>
        <w:ind w:left="6172" w:hanging="360"/>
      </w:pPr>
      <w:rPr>
        <w:rFonts w:ascii="Courier New" w:hAnsi="Courier New" w:cs="Courier New" w:hint="default"/>
      </w:rPr>
    </w:lvl>
    <w:lvl w:ilvl="8" w:tplc="0409001B" w:tentative="1">
      <w:start w:val="1"/>
      <w:numFmt w:val="bullet"/>
      <w:lvlText w:val=""/>
      <w:lvlJc w:val="left"/>
      <w:pPr>
        <w:ind w:left="6892" w:hanging="360"/>
      </w:pPr>
      <w:rPr>
        <w:rFonts w:ascii="Wingdings" w:hAnsi="Wingdings" w:hint="default"/>
      </w:rPr>
    </w:lvl>
  </w:abstractNum>
  <w:abstractNum w:abstractNumId="10" w15:restartNumberingAfterBreak="0">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5740131"/>
    <w:multiLevelType w:val="hybridMultilevel"/>
    <w:tmpl w:val="F8906800"/>
    <w:lvl w:ilvl="0" w:tplc="1DB4D3FA">
      <w:start w:val="10"/>
      <w:numFmt w:val="upperRoman"/>
      <w:lvlText w:val="%1."/>
      <w:lvlJc w:val="left"/>
      <w:pPr>
        <w:ind w:left="765"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1440" w:hanging="360"/>
      </w:pPr>
      <w:rPr>
        <w:rFonts w:cs="Times New Roman" w:hint="default"/>
        <w:b/>
        <w:bCs/>
        <w:color w:val="auto"/>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E2F7E46"/>
    <w:multiLevelType w:val="hybridMultilevel"/>
    <w:tmpl w:val="2AE4B80A"/>
    <w:lvl w:ilvl="0" w:tplc="4E489CC8">
      <w:start w:val="1"/>
      <w:numFmt w:val="upperRoman"/>
      <w:lvlText w:val="%1."/>
      <w:lvlJc w:val="left"/>
      <w:pPr>
        <w:ind w:left="765" w:hanging="72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6" w15:restartNumberingAfterBreak="0">
    <w:nsid w:val="2ECC0C1A"/>
    <w:multiLevelType w:val="hybridMultilevel"/>
    <w:tmpl w:val="25AEDB0E"/>
    <w:lvl w:ilvl="0" w:tplc="22964CFC">
      <w:start w:val="1"/>
      <w:numFmt w:val="bullet"/>
      <w:lvlText w:val=""/>
      <w:lvlJc w:val="left"/>
      <w:pPr>
        <w:ind w:left="786" w:hanging="360"/>
      </w:pPr>
      <w:rPr>
        <w:rFonts w:ascii="Wingdings" w:hAnsi="Wingdings" w:hint="default"/>
      </w:rPr>
    </w:lvl>
    <w:lvl w:ilvl="1" w:tplc="C344C07A" w:tentative="1">
      <w:start w:val="1"/>
      <w:numFmt w:val="bullet"/>
      <w:lvlText w:val="o"/>
      <w:lvlJc w:val="left"/>
      <w:pPr>
        <w:ind w:left="1506" w:hanging="360"/>
      </w:pPr>
      <w:rPr>
        <w:rFonts w:ascii="Courier New" w:hAnsi="Courier New" w:cs="Courier New" w:hint="default"/>
      </w:rPr>
    </w:lvl>
    <w:lvl w:ilvl="2" w:tplc="A4F6DBE6" w:tentative="1">
      <w:start w:val="1"/>
      <w:numFmt w:val="bullet"/>
      <w:lvlText w:val=""/>
      <w:lvlJc w:val="left"/>
      <w:pPr>
        <w:ind w:left="2226" w:hanging="360"/>
      </w:pPr>
      <w:rPr>
        <w:rFonts w:ascii="Wingdings" w:hAnsi="Wingdings" w:hint="default"/>
      </w:rPr>
    </w:lvl>
    <w:lvl w:ilvl="3" w:tplc="9C260200" w:tentative="1">
      <w:start w:val="1"/>
      <w:numFmt w:val="bullet"/>
      <w:lvlText w:val=""/>
      <w:lvlJc w:val="left"/>
      <w:pPr>
        <w:ind w:left="2946" w:hanging="360"/>
      </w:pPr>
      <w:rPr>
        <w:rFonts w:ascii="Symbol" w:hAnsi="Symbol" w:hint="default"/>
      </w:rPr>
    </w:lvl>
    <w:lvl w:ilvl="4" w:tplc="19F8AA82" w:tentative="1">
      <w:start w:val="1"/>
      <w:numFmt w:val="bullet"/>
      <w:lvlText w:val="o"/>
      <w:lvlJc w:val="left"/>
      <w:pPr>
        <w:ind w:left="3666" w:hanging="360"/>
      </w:pPr>
      <w:rPr>
        <w:rFonts w:ascii="Courier New" w:hAnsi="Courier New" w:cs="Courier New" w:hint="default"/>
      </w:rPr>
    </w:lvl>
    <w:lvl w:ilvl="5" w:tplc="CDD26EBC" w:tentative="1">
      <w:start w:val="1"/>
      <w:numFmt w:val="bullet"/>
      <w:lvlText w:val=""/>
      <w:lvlJc w:val="left"/>
      <w:pPr>
        <w:ind w:left="4386" w:hanging="360"/>
      </w:pPr>
      <w:rPr>
        <w:rFonts w:ascii="Wingdings" w:hAnsi="Wingdings" w:hint="default"/>
      </w:rPr>
    </w:lvl>
    <w:lvl w:ilvl="6" w:tplc="B7A26F56" w:tentative="1">
      <w:start w:val="1"/>
      <w:numFmt w:val="bullet"/>
      <w:lvlText w:val=""/>
      <w:lvlJc w:val="left"/>
      <w:pPr>
        <w:ind w:left="5106" w:hanging="360"/>
      </w:pPr>
      <w:rPr>
        <w:rFonts w:ascii="Symbol" w:hAnsi="Symbol" w:hint="default"/>
      </w:rPr>
    </w:lvl>
    <w:lvl w:ilvl="7" w:tplc="BC74576A" w:tentative="1">
      <w:start w:val="1"/>
      <w:numFmt w:val="bullet"/>
      <w:lvlText w:val="o"/>
      <w:lvlJc w:val="left"/>
      <w:pPr>
        <w:ind w:left="5826" w:hanging="360"/>
      </w:pPr>
      <w:rPr>
        <w:rFonts w:ascii="Courier New" w:hAnsi="Courier New" w:cs="Courier New" w:hint="default"/>
      </w:rPr>
    </w:lvl>
    <w:lvl w:ilvl="8" w:tplc="D384236A" w:tentative="1">
      <w:start w:val="1"/>
      <w:numFmt w:val="bullet"/>
      <w:lvlText w:val=""/>
      <w:lvlJc w:val="left"/>
      <w:pPr>
        <w:ind w:left="6546" w:hanging="360"/>
      </w:pPr>
      <w:rPr>
        <w:rFonts w:ascii="Wingdings" w:hAnsi="Wingdings" w:hint="default"/>
      </w:rPr>
    </w:lvl>
  </w:abstractNum>
  <w:abstractNum w:abstractNumId="17" w15:restartNumberingAfterBreak="0">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8" w15:restartNumberingAfterBreak="0">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1BE458B"/>
    <w:multiLevelType w:val="hybridMultilevel"/>
    <w:tmpl w:val="9BC8ECCC"/>
    <w:lvl w:ilvl="0" w:tplc="D14868BA">
      <w:start w:val="1"/>
      <w:numFmt w:val="bullet"/>
      <w:lvlText w:val=""/>
      <w:lvlJc w:val="left"/>
      <w:pPr>
        <w:tabs>
          <w:tab w:val="num" w:pos="1080"/>
        </w:tabs>
        <w:ind w:left="1080" w:hanging="360"/>
      </w:pPr>
      <w:rPr>
        <w:rFonts w:ascii="Wingdings" w:hAnsi="Wingdings" w:hint="default"/>
      </w:rPr>
    </w:lvl>
    <w:lvl w:ilvl="1" w:tplc="0724505E" w:tentative="1">
      <w:start w:val="1"/>
      <w:numFmt w:val="bullet"/>
      <w:lvlText w:val="o"/>
      <w:lvlJc w:val="left"/>
      <w:pPr>
        <w:tabs>
          <w:tab w:val="num" w:pos="1800"/>
        </w:tabs>
        <w:ind w:left="1800" w:hanging="360"/>
      </w:pPr>
      <w:rPr>
        <w:rFonts w:ascii="Courier New" w:hAnsi="Courier New" w:cs="Courier New" w:hint="default"/>
      </w:rPr>
    </w:lvl>
    <w:lvl w:ilvl="2" w:tplc="B8BCA662" w:tentative="1">
      <w:start w:val="1"/>
      <w:numFmt w:val="bullet"/>
      <w:lvlText w:val=""/>
      <w:lvlJc w:val="left"/>
      <w:pPr>
        <w:tabs>
          <w:tab w:val="num" w:pos="2520"/>
        </w:tabs>
        <w:ind w:left="2520" w:hanging="360"/>
      </w:pPr>
      <w:rPr>
        <w:rFonts w:ascii="Wingdings" w:hAnsi="Wingdings" w:hint="default"/>
      </w:rPr>
    </w:lvl>
    <w:lvl w:ilvl="3" w:tplc="6B68DCEE" w:tentative="1">
      <w:start w:val="1"/>
      <w:numFmt w:val="bullet"/>
      <w:lvlText w:val=""/>
      <w:lvlJc w:val="left"/>
      <w:pPr>
        <w:tabs>
          <w:tab w:val="num" w:pos="3240"/>
        </w:tabs>
        <w:ind w:left="3240" w:hanging="360"/>
      </w:pPr>
      <w:rPr>
        <w:rFonts w:ascii="Symbol" w:hAnsi="Symbol" w:hint="default"/>
      </w:rPr>
    </w:lvl>
    <w:lvl w:ilvl="4" w:tplc="53FE9AA8" w:tentative="1">
      <w:start w:val="1"/>
      <w:numFmt w:val="bullet"/>
      <w:lvlText w:val="o"/>
      <w:lvlJc w:val="left"/>
      <w:pPr>
        <w:tabs>
          <w:tab w:val="num" w:pos="3960"/>
        </w:tabs>
        <w:ind w:left="3960" w:hanging="360"/>
      </w:pPr>
      <w:rPr>
        <w:rFonts w:ascii="Courier New" w:hAnsi="Courier New" w:cs="Courier New" w:hint="default"/>
      </w:rPr>
    </w:lvl>
    <w:lvl w:ilvl="5" w:tplc="959AA7EE" w:tentative="1">
      <w:start w:val="1"/>
      <w:numFmt w:val="bullet"/>
      <w:lvlText w:val=""/>
      <w:lvlJc w:val="left"/>
      <w:pPr>
        <w:tabs>
          <w:tab w:val="num" w:pos="4680"/>
        </w:tabs>
        <w:ind w:left="4680" w:hanging="360"/>
      </w:pPr>
      <w:rPr>
        <w:rFonts w:ascii="Wingdings" w:hAnsi="Wingdings" w:hint="default"/>
      </w:rPr>
    </w:lvl>
    <w:lvl w:ilvl="6" w:tplc="FB2A3088" w:tentative="1">
      <w:start w:val="1"/>
      <w:numFmt w:val="bullet"/>
      <w:lvlText w:val=""/>
      <w:lvlJc w:val="left"/>
      <w:pPr>
        <w:tabs>
          <w:tab w:val="num" w:pos="5400"/>
        </w:tabs>
        <w:ind w:left="5400" w:hanging="360"/>
      </w:pPr>
      <w:rPr>
        <w:rFonts w:ascii="Symbol" w:hAnsi="Symbol" w:hint="default"/>
      </w:rPr>
    </w:lvl>
    <w:lvl w:ilvl="7" w:tplc="41EC6064" w:tentative="1">
      <w:start w:val="1"/>
      <w:numFmt w:val="bullet"/>
      <w:lvlText w:val="o"/>
      <w:lvlJc w:val="left"/>
      <w:pPr>
        <w:tabs>
          <w:tab w:val="num" w:pos="6120"/>
        </w:tabs>
        <w:ind w:left="6120" w:hanging="360"/>
      </w:pPr>
      <w:rPr>
        <w:rFonts w:ascii="Courier New" w:hAnsi="Courier New" w:cs="Courier New" w:hint="default"/>
      </w:rPr>
    </w:lvl>
    <w:lvl w:ilvl="8" w:tplc="4DF66D86"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15:restartNumberingAfterBreak="0">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D8322F"/>
    <w:multiLevelType w:val="hybridMultilevel"/>
    <w:tmpl w:val="CBD2BA94"/>
    <w:lvl w:ilvl="0" w:tplc="5DE239CC">
      <w:start w:val="9"/>
      <w:numFmt w:val="upperRoman"/>
      <w:lvlText w:val="%1."/>
      <w:lvlJc w:val="left"/>
      <w:pPr>
        <w:ind w:left="1287"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E0425"/>
    <w:multiLevelType w:val="multilevel"/>
    <w:tmpl w:val="F780ACB2"/>
    <w:lvl w:ilvl="0">
      <w:start w:val="9"/>
      <w:numFmt w:val="decimal"/>
      <w:lvlText w:val="%1."/>
      <w:lvlJc w:val="left"/>
      <w:pPr>
        <w:ind w:left="704" w:hanging="420"/>
      </w:pPr>
      <w:rPr>
        <w:rFonts w:eastAsia="Arial Unicode MS" w:hint="default"/>
      </w:rPr>
    </w:lvl>
    <w:lvl w:ilvl="1">
      <w:start w:val="10"/>
      <w:numFmt w:val="decimal"/>
      <w:lvlText w:val="%1.%2."/>
      <w:lvlJc w:val="left"/>
      <w:pPr>
        <w:ind w:left="720" w:hanging="720"/>
      </w:pPr>
      <w:rPr>
        <w:rFonts w:eastAsia="Arial Unicode MS" w:hint="default"/>
        <w:b/>
        <w:i w:val="0"/>
        <w:color w:val="auto"/>
      </w:rPr>
    </w:lvl>
    <w:lvl w:ilvl="2">
      <w:start w:val="1"/>
      <w:numFmt w:val="decimal"/>
      <w:lvlText w:val="%1.%2.%3."/>
      <w:lvlJc w:val="left"/>
      <w:pPr>
        <w:ind w:left="5040" w:hanging="720"/>
      </w:pPr>
      <w:rPr>
        <w:rFonts w:eastAsia="Arial Unicode MS" w:hint="default"/>
      </w:rPr>
    </w:lvl>
    <w:lvl w:ilvl="3">
      <w:start w:val="1"/>
      <w:numFmt w:val="decimal"/>
      <w:lvlText w:val="%1.%2.%3.%4."/>
      <w:lvlJc w:val="left"/>
      <w:pPr>
        <w:ind w:left="7560" w:hanging="1080"/>
      </w:pPr>
      <w:rPr>
        <w:rFonts w:eastAsia="Arial Unicode MS" w:hint="default"/>
      </w:rPr>
    </w:lvl>
    <w:lvl w:ilvl="4">
      <w:start w:val="1"/>
      <w:numFmt w:val="decimal"/>
      <w:lvlText w:val="%1.%2.%3.%4.%5."/>
      <w:lvlJc w:val="left"/>
      <w:pPr>
        <w:ind w:left="9720" w:hanging="1080"/>
      </w:pPr>
      <w:rPr>
        <w:rFonts w:eastAsia="Arial Unicode MS" w:hint="default"/>
      </w:rPr>
    </w:lvl>
    <w:lvl w:ilvl="5">
      <w:start w:val="1"/>
      <w:numFmt w:val="decimal"/>
      <w:lvlText w:val="%1.%2.%3.%4.%5.%6."/>
      <w:lvlJc w:val="left"/>
      <w:pPr>
        <w:ind w:left="12240" w:hanging="1440"/>
      </w:pPr>
      <w:rPr>
        <w:rFonts w:eastAsia="Arial Unicode MS" w:hint="default"/>
      </w:rPr>
    </w:lvl>
    <w:lvl w:ilvl="6">
      <w:start w:val="1"/>
      <w:numFmt w:val="decimal"/>
      <w:lvlText w:val="%1.%2.%3.%4.%5.%6.%7."/>
      <w:lvlJc w:val="left"/>
      <w:pPr>
        <w:ind w:left="14400" w:hanging="1440"/>
      </w:pPr>
      <w:rPr>
        <w:rFonts w:eastAsia="Arial Unicode MS" w:hint="default"/>
      </w:rPr>
    </w:lvl>
    <w:lvl w:ilvl="7">
      <w:start w:val="1"/>
      <w:numFmt w:val="decimal"/>
      <w:lvlText w:val="%1.%2.%3.%4.%5.%6.%7.%8."/>
      <w:lvlJc w:val="left"/>
      <w:pPr>
        <w:ind w:left="16920" w:hanging="1800"/>
      </w:pPr>
      <w:rPr>
        <w:rFonts w:eastAsia="Arial Unicode MS" w:hint="default"/>
      </w:rPr>
    </w:lvl>
    <w:lvl w:ilvl="8">
      <w:start w:val="1"/>
      <w:numFmt w:val="decimal"/>
      <w:lvlText w:val="%1.%2.%3.%4.%5.%6.%7.%8.%9."/>
      <w:lvlJc w:val="left"/>
      <w:pPr>
        <w:ind w:left="19440" w:hanging="2160"/>
      </w:pPr>
      <w:rPr>
        <w:rFonts w:eastAsia="Arial Unicode MS" w:hint="default"/>
      </w:rPr>
    </w:lvl>
  </w:abstractNum>
  <w:abstractNum w:abstractNumId="26" w15:restartNumberingAfterBreak="0">
    <w:nsid w:val="5B173882"/>
    <w:multiLevelType w:val="multilevel"/>
    <w:tmpl w:val="FE7A564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8" w15:restartNumberingAfterBreak="0">
    <w:nsid w:val="65664371"/>
    <w:multiLevelType w:val="hybridMultilevel"/>
    <w:tmpl w:val="73588408"/>
    <w:lvl w:ilvl="0" w:tplc="B4129778">
      <w:start w:val="1"/>
      <w:numFmt w:val="upperRoman"/>
      <w:lvlText w:val="%1."/>
      <w:lvlJc w:val="left"/>
      <w:pPr>
        <w:ind w:left="1407" w:hanging="840"/>
      </w:pPr>
      <w:rPr>
        <w:rFonts w:eastAsia="Times New Roman" w:hint="default"/>
        <w:b/>
        <w:color w:val="00000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9" w15:restartNumberingAfterBreak="0">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0D3087"/>
    <w:multiLevelType w:val="hybridMultilevel"/>
    <w:tmpl w:val="E95E5E42"/>
    <w:lvl w:ilvl="0" w:tplc="B5CAB510">
      <w:start w:val="1"/>
      <w:numFmt w:val="bullet"/>
      <w:lvlText w:val=""/>
      <w:lvlJc w:val="left"/>
      <w:pPr>
        <w:tabs>
          <w:tab w:val="num" w:pos="1080"/>
        </w:tabs>
        <w:ind w:left="1080" w:hanging="360"/>
      </w:pPr>
      <w:rPr>
        <w:rFonts w:ascii="Wingdings" w:hAnsi="Wingdings" w:hint="default"/>
        <w:b w:val="0"/>
        <w:i w:val="0"/>
        <w:color w:val="auto"/>
      </w:rPr>
    </w:lvl>
    <w:lvl w:ilvl="1" w:tplc="04020019">
      <w:start w:val="1"/>
      <w:numFmt w:val="russianLower"/>
      <w:lvlText w:val="%2)"/>
      <w:lvlJc w:val="left"/>
      <w:pPr>
        <w:tabs>
          <w:tab w:val="num" w:pos="1800"/>
        </w:tabs>
        <w:ind w:left="1800" w:hanging="360"/>
      </w:pPr>
      <w:rPr>
        <w:b w:val="0"/>
        <w:i w:val="0"/>
      </w:rPr>
    </w:lvl>
    <w:lvl w:ilvl="2" w:tplc="0402001B">
      <w:start w:val="2"/>
      <w:numFmt w:val="decimal"/>
      <w:lvlText w:val="%3."/>
      <w:lvlJc w:val="left"/>
      <w:pPr>
        <w:tabs>
          <w:tab w:val="num" w:pos="2700"/>
        </w:tabs>
        <w:ind w:left="270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1"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519DE"/>
    <w:multiLevelType w:val="hybridMultilevel"/>
    <w:tmpl w:val="04F8E1EE"/>
    <w:lvl w:ilvl="0" w:tplc="7D104D0A">
      <w:numFmt w:val="bullet"/>
      <w:lvlText w:val="-"/>
      <w:lvlJc w:val="left"/>
      <w:pPr>
        <w:tabs>
          <w:tab w:val="num" w:pos="1608"/>
        </w:tabs>
        <w:ind w:left="1608" w:hanging="360"/>
      </w:pPr>
      <w:rPr>
        <w:rFonts w:ascii="Times New Roman" w:eastAsia="Times New Roman" w:hAnsi="Times New Roman" w:cs="Times New Roman" w:hint="default"/>
      </w:rPr>
    </w:lvl>
    <w:lvl w:ilvl="1" w:tplc="F2ECF42A" w:tentative="1">
      <w:start w:val="1"/>
      <w:numFmt w:val="bullet"/>
      <w:lvlText w:val="o"/>
      <w:lvlJc w:val="left"/>
      <w:pPr>
        <w:tabs>
          <w:tab w:val="num" w:pos="2149"/>
        </w:tabs>
        <w:ind w:left="2149" w:hanging="360"/>
      </w:pPr>
      <w:rPr>
        <w:rFonts w:ascii="Courier New" w:hAnsi="Courier New" w:cs="Courier New" w:hint="default"/>
      </w:rPr>
    </w:lvl>
    <w:lvl w:ilvl="2" w:tplc="DF6CE462" w:tentative="1">
      <w:start w:val="1"/>
      <w:numFmt w:val="bullet"/>
      <w:lvlText w:val=""/>
      <w:lvlJc w:val="left"/>
      <w:pPr>
        <w:tabs>
          <w:tab w:val="num" w:pos="2869"/>
        </w:tabs>
        <w:ind w:left="2869" w:hanging="360"/>
      </w:pPr>
      <w:rPr>
        <w:rFonts w:ascii="Wingdings" w:hAnsi="Wingdings" w:hint="default"/>
      </w:rPr>
    </w:lvl>
    <w:lvl w:ilvl="3" w:tplc="0402000F" w:tentative="1">
      <w:start w:val="1"/>
      <w:numFmt w:val="bullet"/>
      <w:lvlText w:val=""/>
      <w:lvlJc w:val="left"/>
      <w:pPr>
        <w:tabs>
          <w:tab w:val="num" w:pos="3589"/>
        </w:tabs>
        <w:ind w:left="3589" w:hanging="360"/>
      </w:pPr>
      <w:rPr>
        <w:rFonts w:ascii="Symbol" w:hAnsi="Symbol" w:hint="default"/>
      </w:rPr>
    </w:lvl>
    <w:lvl w:ilvl="4" w:tplc="04020019" w:tentative="1">
      <w:start w:val="1"/>
      <w:numFmt w:val="bullet"/>
      <w:lvlText w:val="o"/>
      <w:lvlJc w:val="left"/>
      <w:pPr>
        <w:tabs>
          <w:tab w:val="num" w:pos="4309"/>
        </w:tabs>
        <w:ind w:left="4309" w:hanging="360"/>
      </w:pPr>
      <w:rPr>
        <w:rFonts w:ascii="Courier New" w:hAnsi="Courier New" w:cs="Courier New" w:hint="default"/>
      </w:rPr>
    </w:lvl>
    <w:lvl w:ilvl="5" w:tplc="0402001B" w:tentative="1">
      <w:start w:val="1"/>
      <w:numFmt w:val="bullet"/>
      <w:lvlText w:val=""/>
      <w:lvlJc w:val="left"/>
      <w:pPr>
        <w:tabs>
          <w:tab w:val="num" w:pos="5029"/>
        </w:tabs>
        <w:ind w:left="5029" w:hanging="360"/>
      </w:pPr>
      <w:rPr>
        <w:rFonts w:ascii="Wingdings" w:hAnsi="Wingdings" w:hint="default"/>
      </w:rPr>
    </w:lvl>
    <w:lvl w:ilvl="6" w:tplc="0402000F" w:tentative="1">
      <w:start w:val="1"/>
      <w:numFmt w:val="bullet"/>
      <w:lvlText w:val=""/>
      <w:lvlJc w:val="left"/>
      <w:pPr>
        <w:tabs>
          <w:tab w:val="num" w:pos="5749"/>
        </w:tabs>
        <w:ind w:left="5749" w:hanging="360"/>
      </w:pPr>
      <w:rPr>
        <w:rFonts w:ascii="Symbol" w:hAnsi="Symbol" w:hint="default"/>
      </w:rPr>
    </w:lvl>
    <w:lvl w:ilvl="7" w:tplc="04020019" w:tentative="1">
      <w:start w:val="1"/>
      <w:numFmt w:val="bullet"/>
      <w:lvlText w:val="o"/>
      <w:lvlJc w:val="left"/>
      <w:pPr>
        <w:tabs>
          <w:tab w:val="num" w:pos="6469"/>
        </w:tabs>
        <w:ind w:left="6469" w:hanging="360"/>
      </w:pPr>
      <w:rPr>
        <w:rFonts w:ascii="Courier New" w:hAnsi="Courier New" w:cs="Courier New" w:hint="default"/>
      </w:rPr>
    </w:lvl>
    <w:lvl w:ilvl="8" w:tplc="0402001B"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7553507C"/>
    <w:multiLevelType w:val="hybridMultilevel"/>
    <w:tmpl w:val="E974B7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E0C8B"/>
    <w:multiLevelType w:val="multilevel"/>
    <w:tmpl w:val="EE689E12"/>
    <w:lvl w:ilvl="0">
      <w:start w:val="1"/>
      <w:numFmt w:val="decimal"/>
      <w:lvlText w:val="%1."/>
      <w:lvlJc w:val="left"/>
      <w:pPr>
        <w:ind w:left="720" w:hanging="360"/>
      </w:pPr>
      <w:rPr>
        <w:rFonts w:cs="Times New Roman" w:hint="default"/>
        <w:b/>
      </w:rPr>
    </w:lvl>
    <w:lvl w:ilvl="1">
      <w:start w:val="1"/>
      <w:numFmt w:val="decimal"/>
      <w:lvlText w:val="%1.%2."/>
      <w:lvlJc w:val="left"/>
      <w:pPr>
        <w:ind w:left="858" w:hanging="432"/>
      </w:pPr>
      <w:rPr>
        <w:rFonts w:cs="Times New Roman" w:hint="default"/>
        <w:b w:val="0"/>
        <w:color w:val="auto"/>
      </w:rPr>
    </w:lvl>
    <w:lvl w:ilvl="2">
      <w:start w:val="1"/>
      <w:numFmt w:val="bullet"/>
      <w:lvlText w:val=""/>
      <w:lvlJc w:val="left"/>
      <w:pPr>
        <w:ind w:left="1584" w:hanging="504"/>
      </w:pPr>
      <w:rPr>
        <w:rFonts w:ascii="Wingdings" w:hAnsi="Wingdings"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num w:numId="1">
    <w:abstractNumId w:val="10"/>
  </w:num>
  <w:num w:numId="2">
    <w:abstractNumId w:val="4"/>
  </w:num>
  <w:num w:numId="3">
    <w:abstractNumId w:val="15"/>
  </w:num>
  <w:num w:numId="4">
    <w:abstractNumId w:val="35"/>
  </w:num>
  <w:num w:numId="5">
    <w:abstractNumId w:val="31"/>
  </w:num>
  <w:num w:numId="6">
    <w:abstractNumId w:val="26"/>
  </w:num>
  <w:num w:numId="7">
    <w:abstractNumId w:val="34"/>
  </w:num>
  <w:num w:numId="8">
    <w:abstractNumId w:val="27"/>
  </w:num>
  <w:num w:numId="9">
    <w:abstractNumId w:val="21"/>
  </w:num>
  <w:num w:numId="10">
    <w:abstractNumId w:val="12"/>
  </w:num>
  <w:num w:numId="11">
    <w:abstractNumId w:val="2"/>
  </w:num>
  <w:num w:numId="12">
    <w:abstractNumId w:val="14"/>
  </w:num>
  <w:num w:numId="13">
    <w:abstractNumId w:val="17"/>
  </w:num>
  <w:num w:numId="14">
    <w:abstractNumId w:val="19"/>
  </w:num>
  <w:num w:numId="15">
    <w:abstractNumId w:val="3"/>
  </w:num>
  <w:num w:numId="16">
    <w:abstractNumId w:val="8"/>
  </w:num>
  <w:num w:numId="17">
    <w:abstractNumId w:val="22"/>
  </w:num>
  <w:num w:numId="18">
    <w:abstractNumId w:val="24"/>
  </w:num>
  <w:num w:numId="19">
    <w:abstractNumId w:val="11"/>
  </w:num>
  <w:num w:numId="20">
    <w:abstractNumId w:val="29"/>
  </w:num>
  <w:num w:numId="21">
    <w:abstractNumId w:val="18"/>
  </w:num>
  <w:num w:numId="22">
    <w:abstractNumId w:val="16"/>
  </w:num>
  <w:num w:numId="23">
    <w:abstractNumId w:val="9"/>
  </w:num>
  <w:num w:numId="24">
    <w:abstractNumId w:val="30"/>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6"/>
  </w:num>
  <w:num w:numId="27">
    <w:abstractNumId w:val="0"/>
  </w:num>
  <w:num w:numId="28">
    <w:abstractNumId w:val="20"/>
  </w:num>
  <w:num w:numId="29">
    <w:abstractNumId w:val="28"/>
  </w:num>
  <w:num w:numId="30">
    <w:abstractNumId w:val="13"/>
  </w:num>
  <w:num w:numId="31">
    <w:abstractNumId w:val="1"/>
  </w:num>
  <w:num w:numId="32">
    <w:abstractNumId w:val="5"/>
  </w:num>
  <w:num w:numId="33">
    <w:abstractNumId w:val="25"/>
  </w:num>
  <w:num w:numId="34">
    <w:abstractNumId w:val="32"/>
  </w:num>
  <w:num w:numId="35">
    <w:abstractNumId w:val="33"/>
  </w:num>
  <w:num w:numId="36">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00"/>
    <w:rsid w:val="00002600"/>
    <w:rsid w:val="000032D1"/>
    <w:rsid w:val="00012567"/>
    <w:rsid w:val="00012E4B"/>
    <w:rsid w:val="00066363"/>
    <w:rsid w:val="00066B0F"/>
    <w:rsid w:val="00070B98"/>
    <w:rsid w:val="00073162"/>
    <w:rsid w:val="00076EE1"/>
    <w:rsid w:val="00095EA0"/>
    <w:rsid w:val="000B0BA8"/>
    <w:rsid w:val="000B6371"/>
    <w:rsid w:val="000C2FD6"/>
    <w:rsid w:val="000C5061"/>
    <w:rsid w:val="000D5678"/>
    <w:rsid w:val="000F2755"/>
    <w:rsid w:val="00102464"/>
    <w:rsid w:val="00105A32"/>
    <w:rsid w:val="00151934"/>
    <w:rsid w:val="00154981"/>
    <w:rsid w:val="00186ABE"/>
    <w:rsid w:val="00187E92"/>
    <w:rsid w:val="001A5BA7"/>
    <w:rsid w:val="001B235A"/>
    <w:rsid w:val="001C1162"/>
    <w:rsid w:val="001F464B"/>
    <w:rsid w:val="002034A6"/>
    <w:rsid w:val="00214EFE"/>
    <w:rsid w:val="002250CC"/>
    <w:rsid w:val="00232543"/>
    <w:rsid w:val="00232EB0"/>
    <w:rsid w:val="0023693E"/>
    <w:rsid w:val="00245727"/>
    <w:rsid w:val="00247DBA"/>
    <w:rsid w:val="00264314"/>
    <w:rsid w:val="00271BFD"/>
    <w:rsid w:val="00275323"/>
    <w:rsid w:val="00286152"/>
    <w:rsid w:val="00292045"/>
    <w:rsid w:val="002C34A1"/>
    <w:rsid w:val="002C57BC"/>
    <w:rsid w:val="002E366C"/>
    <w:rsid w:val="002F05F0"/>
    <w:rsid w:val="00301E5D"/>
    <w:rsid w:val="00307157"/>
    <w:rsid w:val="0031395B"/>
    <w:rsid w:val="00321690"/>
    <w:rsid w:val="00346C2C"/>
    <w:rsid w:val="003470E2"/>
    <w:rsid w:val="003619AA"/>
    <w:rsid w:val="00361CCD"/>
    <w:rsid w:val="003A7213"/>
    <w:rsid w:val="003D0B4F"/>
    <w:rsid w:val="003E1C54"/>
    <w:rsid w:val="00400856"/>
    <w:rsid w:val="004056CA"/>
    <w:rsid w:val="00422AF3"/>
    <w:rsid w:val="00454E1A"/>
    <w:rsid w:val="004558EE"/>
    <w:rsid w:val="0049554A"/>
    <w:rsid w:val="004B2972"/>
    <w:rsid w:val="004B4A17"/>
    <w:rsid w:val="005044F3"/>
    <w:rsid w:val="0053341C"/>
    <w:rsid w:val="00556120"/>
    <w:rsid w:val="00574C06"/>
    <w:rsid w:val="0058138F"/>
    <w:rsid w:val="005A4A1E"/>
    <w:rsid w:val="005B2C9B"/>
    <w:rsid w:val="005C1BD1"/>
    <w:rsid w:val="00617E78"/>
    <w:rsid w:val="00637A97"/>
    <w:rsid w:val="00652AFC"/>
    <w:rsid w:val="00672E13"/>
    <w:rsid w:val="006A5A36"/>
    <w:rsid w:val="006E318D"/>
    <w:rsid w:val="00707104"/>
    <w:rsid w:val="00747CA4"/>
    <w:rsid w:val="007519C5"/>
    <w:rsid w:val="00767F33"/>
    <w:rsid w:val="00775D04"/>
    <w:rsid w:val="00784AFF"/>
    <w:rsid w:val="00787B2C"/>
    <w:rsid w:val="00794F1E"/>
    <w:rsid w:val="007956B5"/>
    <w:rsid w:val="007B2EA1"/>
    <w:rsid w:val="007B747E"/>
    <w:rsid w:val="007D0649"/>
    <w:rsid w:val="007E57F7"/>
    <w:rsid w:val="007E7343"/>
    <w:rsid w:val="0080009B"/>
    <w:rsid w:val="00820251"/>
    <w:rsid w:val="008305FE"/>
    <w:rsid w:val="0083207D"/>
    <w:rsid w:val="00833553"/>
    <w:rsid w:val="00833812"/>
    <w:rsid w:val="008637D6"/>
    <w:rsid w:val="00864656"/>
    <w:rsid w:val="00872699"/>
    <w:rsid w:val="00883CFA"/>
    <w:rsid w:val="008B5468"/>
    <w:rsid w:val="008D1BBD"/>
    <w:rsid w:val="008D31C4"/>
    <w:rsid w:val="008F1675"/>
    <w:rsid w:val="00916D52"/>
    <w:rsid w:val="00917865"/>
    <w:rsid w:val="00946203"/>
    <w:rsid w:val="00957FD4"/>
    <w:rsid w:val="009A4132"/>
    <w:rsid w:val="009F146D"/>
    <w:rsid w:val="00A11237"/>
    <w:rsid w:val="00A74D10"/>
    <w:rsid w:val="00A8393C"/>
    <w:rsid w:val="00A87BAB"/>
    <w:rsid w:val="00AC0297"/>
    <w:rsid w:val="00AC52B8"/>
    <w:rsid w:val="00B430BB"/>
    <w:rsid w:val="00B74EEB"/>
    <w:rsid w:val="00B7742D"/>
    <w:rsid w:val="00B948BF"/>
    <w:rsid w:val="00BB1F56"/>
    <w:rsid w:val="00BB3625"/>
    <w:rsid w:val="00BC6F33"/>
    <w:rsid w:val="00BD7027"/>
    <w:rsid w:val="00BE18BB"/>
    <w:rsid w:val="00BF4781"/>
    <w:rsid w:val="00C01F78"/>
    <w:rsid w:val="00C12298"/>
    <w:rsid w:val="00C135B7"/>
    <w:rsid w:val="00C22256"/>
    <w:rsid w:val="00C45981"/>
    <w:rsid w:val="00C467B7"/>
    <w:rsid w:val="00C468A6"/>
    <w:rsid w:val="00C826AD"/>
    <w:rsid w:val="00C85CC8"/>
    <w:rsid w:val="00C86F76"/>
    <w:rsid w:val="00C94F96"/>
    <w:rsid w:val="00CA003F"/>
    <w:rsid w:val="00CC1190"/>
    <w:rsid w:val="00CD4680"/>
    <w:rsid w:val="00CE6F40"/>
    <w:rsid w:val="00CF6CF5"/>
    <w:rsid w:val="00D13D1C"/>
    <w:rsid w:val="00D91F34"/>
    <w:rsid w:val="00D95EBF"/>
    <w:rsid w:val="00DA31D4"/>
    <w:rsid w:val="00DB40F2"/>
    <w:rsid w:val="00DD448D"/>
    <w:rsid w:val="00DE2CBD"/>
    <w:rsid w:val="00E15864"/>
    <w:rsid w:val="00E60C4F"/>
    <w:rsid w:val="00E61371"/>
    <w:rsid w:val="00E71713"/>
    <w:rsid w:val="00E86EB7"/>
    <w:rsid w:val="00E90D4D"/>
    <w:rsid w:val="00EB0785"/>
    <w:rsid w:val="00EB4A17"/>
    <w:rsid w:val="00ED663C"/>
    <w:rsid w:val="00EE3856"/>
    <w:rsid w:val="00F01194"/>
    <w:rsid w:val="00F112C0"/>
    <w:rsid w:val="00F31A04"/>
    <w:rsid w:val="00F351CC"/>
    <w:rsid w:val="00F43A6D"/>
    <w:rsid w:val="00F54784"/>
    <w:rsid w:val="00F66FB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B456"/>
  <w15:chartTrackingRefBased/>
  <w15:docId w15:val="{DBF6AC0F-FA7A-4E9C-9CA8-8065BE8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93C"/>
    <w:pPr>
      <w:spacing w:after="200" w:line="276" w:lineRule="auto"/>
    </w:pPr>
    <w:rPr>
      <w:sz w:val="22"/>
      <w:szCs w:val="22"/>
      <w:lang w:val="en-US"/>
    </w:rPr>
  </w:style>
  <w:style w:type="paragraph" w:styleId="Heading1">
    <w:name w:val="heading 1"/>
    <w:basedOn w:val="Normal"/>
    <w:next w:val="Normal"/>
    <w:link w:val="Heading1Char"/>
    <w:qFormat/>
    <w:rsid w:val="00002600"/>
    <w:pPr>
      <w:keepNext/>
      <w:spacing w:after="0" w:line="240" w:lineRule="auto"/>
      <w:jc w:val="center"/>
      <w:outlineLvl w:val="0"/>
    </w:pPr>
    <w:rPr>
      <w:rFonts w:ascii="Times New Roman" w:eastAsia="Times New Roman" w:hAnsi="Times New Roman"/>
      <w:b/>
      <w:sz w:val="24"/>
      <w:szCs w:val="20"/>
      <w:lang w:val="bg-BG"/>
    </w:rPr>
  </w:style>
  <w:style w:type="paragraph" w:styleId="Heading2">
    <w:name w:val="heading 2"/>
    <w:basedOn w:val="Normal"/>
    <w:next w:val="Normal"/>
    <w:link w:val="Heading2Char"/>
    <w:qFormat/>
    <w:rsid w:val="00002600"/>
    <w:pPr>
      <w:keepNext/>
      <w:spacing w:before="720" w:after="0" w:line="240" w:lineRule="auto"/>
      <w:jc w:val="center"/>
      <w:outlineLvl w:val="1"/>
    </w:pPr>
    <w:rPr>
      <w:rFonts w:ascii="Times New Roman" w:eastAsia="Times New Roman" w:hAnsi="Times New Roman"/>
      <w:b/>
      <w:bCs/>
      <w:sz w:val="28"/>
      <w:szCs w:val="24"/>
      <w:lang w:val="bg-BG"/>
    </w:rPr>
  </w:style>
  <w:style w:type="paragraph" w:styleId="Heading3">
    <w:name w:val="heading 3"/>
    <w:basedOn w:val="Normal"/>
    <w:next w:val="Normal"/>
    <w:link w:val="Heading3Char"/>
    <w:qFormat/>
    <w:rsid w:val="00002600"/>
    <w:pPr>
      <w:keepNext/>
      <w:spacing w:before="600" w:after="0" w:line="240" w:lineRule="auto"/>
      <w:jc w:val="center"/>
      <w:outlineLvl w:val="2"/>
    </w:pPr>
    <w:rPr>
      <w:rFonts w:ascii="Times New Roman" w:eastAsia="Times New Roman" w:hAnsi="Times New Roman"/>
      <w:bCs/>
      <w:sz w:val="28"/>
      <w:szCs w:val="24"/>
      <w:lang w:val="bg-BG"/>
    </w:rPr>
  </w:style>
  <w:style w:type="paragraph" w:styleId="Heading4">
    <w:name w:val="heading 4"/>
    <w:basedOn w:val="Normal"/>
    <w:next w:val="Normal"/>
    <w:link w:val="Heading4Char"/>
    <w:qFormat/>
    <w:rsid w:val="00002600"/>
    <w:pPr>
      <w:keepNext/>
      <w:numPr>
        <w:numId w:val="1"/>
      </w:numPr>
      <w:tabs>
        <w:tab w:val="clear" w:pos="1080"/>
        <w:tab w:val="num" w:pos="0"/>
      </w:tabs>
      <w:spacing w:before="600" w:after="0" w:line="240" w:lineRule="auto"/>
      <w:ind w:left="600" w:hanging="600"/>
      <w:jc w:val="both"/>
      <w:outlineLvl w:val="3"/>
    </w:pPr>
    <w:rPr>
      <w:rFonts w:ascii="Times New Roman" w:eastAsia="Times New Roman" w:hAnsi="Times New Roman"/>
      <w:sz w:val="32"/>
      <w:szCs w:val="20"/>
      <w:lang w:val="be-BY"/>
    </w:rPr>
  </w:style>
  <w:style w:type="paragraph" w:styleId="Heading5">
    <w:name w:val="heading 5"/>
    <w:basedOn w:val="Normal"/>
    <w:next w:val="Normal"/>
    <w:link w:val="Heading5Char"/>
    <w:uiPriority w:val="9"/>
    <w:qFormat/>
    <w:rsid w:val="00002600"/>
    <w:pPr>
      <w:keepNext/>
      <w:tabs>
        <w:tab w:val="left" w:pos="4536"/>
      </w:tabs>
      <w:spacing w:before="240" w:after="0" w:line="240" w:lineRule="auto"/>
      <w:jc w:val="both"/>
      <w:outlineLvl w:val="4"/>
    </w:pPr>
    <w:rPr>
      <w:rFonts w:ascii="Times New Roman" w:eastAsia="Times New Roman" w:hAnsi="Times New Roman"/>
      <w:b/>
      <w:bCs/>
      <w:sz w:val="24"/>
      <w:szCs w:val="24"/>
      <w:lang w:val="bg-BG"/>
    </w:rPr>
  </w:style>
  <w:style w:type="paragraph" w:styleId="Heading6">
    <w:name w:val="heading 6"/>
    <w:basedOn w:val="Normal"/>
    <w:next w:val="Normal"/>
    <w:link w:val="Heading6Char"/>
    <w:qFormat/>
    <w:rsid w:val="00002600"/>
    <w:pPr>
      <w:keepNext/>
      <w:tabs>
        <w:tab w:val="left" w:pos="4536"/>
      </w:tabs>
      <w:spacing w:after="0" w:line="240" w:lineRule="auto"/>
      <w:ind w:left="5642" w:hanging="5642"/>
      <w:jc w:val="both"/>
      <w:outlineLvl w:val="5"/>
    </w:pPr>
    <w:rPr>
      <w:rFonts w:ascii="Times New Roman" w:eastAsia="Times New Roman" w:hAnsi="Times New Roman"/>
      <w:b/>
      <w:sz w:val="24"/>
      <w:szCs w:val="20"/>
      <w:lang w:val="bg-BG"/>
    </w:rPr>
  </w:style>
  <w:style w:type="paragraph" w:styleId="Heading7">
    <w:name w:val="heading 7"/>
    <w:basedOn w:val="Normal"/>
    <w:next w:val="Normal"/>
    <w:link w:val="Heading7Char"/>
    <w:qFormat/>
    <w:rsid w:val="00002600"/>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qFormat/>
    <w:rsid w:val="00002600"/>
    <w:p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
    <w:qFormat/>
    <w:rsid w:val="00002600"/>
    <w:pPr>
      <w:keepNext/>
      <w:spacing w:after="0" w:line="240" w:lineRule="auto"/>
      <w:ind w:right="3856"/>
      <w:jc w:val="center"/>
      <w:outlineLvl w:val="8"/>
    </w:pPr>
    <w:rPr>
      <w:rFonts w:ascii="Times New Roman" w:eastAsia="Times New Roman" w:hAnsi="Times New Roman"/>
      <w:b/>
      <w:i/>
      <w:iCs/>
      <w:sz w:val="32"/>
      <w:szCs w:val="20"/>
      <w:u w:val="single"/>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70E2"/>
    <w:pPr>
      <w:ind w:left="720"/>
      <w:contextualSpacing/>
    </w:pPr>
    <w:rPr>
      <w:lang w:val="bg-BG"/>
    </w:rPr>
  </w:style>
  <w:style w:type="character" w:customStyle="1" w:styleId="Heading1Char">
    <w:name w:val="Heading 1 Char"/>
    <w:basedOn w:val="DefaultParagraphFont"/>
    <w:link w:val="Heading1"/>
    <w:rsid w:val="00002600"/>
    <w:rPr>
      <w:rFonts w:ascii="Times New Roman" w:eastAsia="Times New Roman" w:hAnsi="Times New Roman"/>
      <w:b/>
      <w:sz w:val="24"/>
    </w:rPr>
  </w:style>
  <w:style w:type="character" w:customStyle="1" w:styleId="Heading2Char">
    <w:name w:val="Heading 2 Char"/>
    <w:basedOn w:val="DefaultParagraphFont"/>
    <w:link w:val="Heading2"/>
    <w:rsid w:val="00002600"/>
    <w:rPr>
      <w:rFonts w:ascii="Times New Roman" w:eastAsia="Times New Roman" w:hAnsi="Times New Roman"/>
      <w:b/>
      <w:bCs/>
      <w:sz w:val="28"/>
      <w:szCs w:val="24"/>
    </w:rPr>
  </w:style>
  <w:style w:type="character" w:customStyle="1" w:styleId="Heading3Char">
    <w:name w:val="Heading 3 Char"/>
    <w:basedOn w:val="DefaultParagraphFont"/>
    <w:link w:val="Heading3"/>
    <w:rsid w:val="00002600"/>
    <w:rPr>
      <w:rFonts w:ascii="Times New Roman" w:eastAsia="Times New Roman" w:hAnsi="Times New Roman"/>
      <w:bCs/>
      <w:sz w:val="28"/>
      <w:szCs w:val="24"/>
    </w:rPr>
  </w:style>
  <w:style w:type="character" w:customStyle="1" w:styleId="Heading4Char">
    <w:name w:val="Heading 4 Char"/>
    <w:basedOn w:val="DefaultParagraphFont"/>
    <w:link w:val="Heading4"/>
    <w:rsid w:val="00002600"/>
    <w:rPr>
      <w:rFonts w:ascii="Times New Roman" w:eastAsia="Times New Roman" w:hAnsi="Times New Roman"/>
      <w:sz w:val="32"/>
      <w:lang w:val="be-BY"/>
    </w:rPr>
  </w:style>
  <w:style w:type="character" w:customStyle="1" w:styleId="Heading5Char">
    <w:name w:val="Heading 5 Char"/>
    <w:basedOn w:val="DefaultParagraphFont"/>
    <w:link w:val="Heading5"/>
    <w:uiPriority w:val="9"/>
    <w:rsid w:val="00002600"/>
    <w:rPr>
      <w:rFonts w:ascii="Times New Roman" w:eastAsia="Times New Roman" w:hAnsi="Times New Roman"/>
      <w:b/>
      <w:bCs/>
      <w:sz w:val="24"/>
      <w:szCs w:val="24"/>
    </w:rPr>
  </w:style>
  <w:style w:type="character" w:customStyle="1" w:styleId="Heading6Char">
    <w:name w:val="Heading 6 Char"/>
    <w:basedOn w:val="DefaultParagraphFont"/>
    <w:link w:val="Heading6"/>
    <w:rsid w:val="00002600"/>
    <w:rPr>
      <w:rFonts w:ascii="Times New Roman" w:eastAsia="Times New Roman" w:hAnsi="Times New Roman"/>
      <w:b/>
      <w:sz w:val="24"/>
    </w:rPr>
  </w:style>
  <w:style w:type="character" w:customStyle="1" w:styleId="Heading7Char">
    <w:name w:val="Heading 7 Char"/>
    <w:basedOn w:val="DefaultParagraphFont"/>
    <w:link w:val="Heading7"/>
    <w:rsid w:val="00002600"/>
    <w:rPr>
      <w:rFonts w:ascii="Times New Roman" w:eastAsia="Times New Roman" w:hAnsi="Times New Roman"/>
      <w:sz w:val="24"/>
      <w:szCs w:val="24"/>
      <w:lang w:val="en-GB"/>
    </w:rPr>
  </w:style>
  <w:style w:type="character" w:customStyle="1" w:styleId="Heading8Char">
    <w:name w:val="Heading 8 Char"/>
    <w:basedOn w:val="DefaultParagraphFont"/>
    <w:link w:val="Heading8"/>
    <w:rsid w:val="00002600"/>
    <w:rPr>
      <w:rFonts w:ascii="Times New Roman" w:eastAsia="Times New Roman" w:hAnsi="Times New Roman"/>
      <w:i/>
      <w:iCs/>
      <w:sz w:val="24"/>
      <w:szCs w:val="24"/>
      <w:lang w:val="en-GB"/>
    </w:rPr>
  </w:style>
  <w:style w:type="character" w:customStyle="1" w:styleId="Heading9Char">
    <w:name w:val="Heading 9 Char"/>
    <w:basedOn w:val="DefaultParagraphFont"/>
    <w:link w:val="Heading9"/>
    <w:uiPriority w:val="9"/>
    <w:rsid w:val="00002600"/>
    <w:rPr>
      <w:rFonts w:ascii="Times New Roman" w:eastAsia="Times New Roman" w:hAnsi="Times New Roman"/>
      <w:b/>
      <w:i/>
      <w:iCs/>
      <w:sz w:val="32"/>
      <w:u w:val="single"/>
      <w:lang w:val="en-AU"/>
    </w:rPr>
  </w:style>
  <w:style w:type="numbering" w:customStyle="1" w:styleId="NoList1">
    <w:name w:val="No List1"/>
    <w:next w:val="NoList"/>
    <w:uiPriority w:val="99"/>
    <w:semiHidden/>
    <w:unhideWhenUsed/>
    <w:rsid w:val="00002600"/>
  </w:style>
  <w:style w:type="paragraph" w:styleId="Title">
    <w:name w:val="Title"/>
    <w:basedOn w:val="Normal"/>
    <w:link w:val="TitleChar"/>
    <w:qFormat/>
    <w:rsid w:val="00002600"/>
    <w:pPr>
      <w:spacing w:after="0" w:line="240" w:lineRule="auto"/>
      <w:jc w:val="center"/>
    </w:pPr>
    <w:rPr>
      <w:rFonts w:ascii="Times New Roman" w:eastAsia="Times New Roman" w:hAnsi="Times New Roman"/>
      <w:b/>
      <w:sz w:val="24"/>
      <w:szCs w:val="20"/>
      <w:lang w:val="bg-BG"/>
    </w:rPr>
  </w:style>
  <w:style w:type="character" w:customStyle="1" w:styleId="TitleChar">
    <w:name w:val="Title Char"/>
    <w:basedOn w:val="DefaultParagraphFont"/>
    <w:link w:val="Title"/>
    <w:rsid w:val="00002600"/>
    <w:rPr>
      <w:rFonts w:ascii="Times New Roman" w:eastAsia="Times New Roman" w:hAnsi="Times New Roman"/>
      <w:b/>
      <w:sz w:val="24"/>
    </w:rPr>
  </w:style>
  <w:style w:type="character" w:styleId="PageNumber">
    <w:name w:val="page number"/>
    <w:basedOn w:val="DefaultParagraphFont"/>
    <w:rsid w:val="00002600"/>
  </w:style>
  <w:style w:type="paragraph" w:customStyle="1" w:styleId="A">
    <w:name w:val="A&quot;"/>
    <w:basedOn w:val="Normal"/>
    <w:rsid w:val="00002600"/>
    <w:pPr>
      <w:spacing w:after="0" w:line="240" w:lineRule="auto"/>
      <w:jc w:val="center"/>
    </w:pPr>
    <w:rPr>
      <w:rFonts w:ascii="TmsCyr" w:eastAsia="Times New Roman" w:hAnsi="TmsCyr"/>
      <w:b/>
      <w:sz w:val="44"/>
      <w:szCs w:val="20"/>
      <w:lang w:val="en-GB"/>
    </w:rPr>
  </w:style>
  <w:style w:type="paragraph" w:styleId="Footer">
    <w:name w:val="footer"/>
    <w:basedOn w:val="Normal"/>
    <w:link w:val="FooterChar"/>
    <w:uiPriority w:val="99"/>
    <w:rsid w:val="00002600"/>
    <w:pPr>
      <w:tabs>
        <w:tab w:val="center" w:pos="4153"/>
        <w:tab w:val="right" w:pos="8306"/>
      </w:tabs>
      <w:spacing w:after="0" w:line="240" w:lineRule="auto"/>
    </w:pPr>
    <w:rPr>
      <w:rFonts w:ascii="Times New Roman" w:eastAsia="Times New Roman" w:hAnsi="Times New Roman"/>
      <w:sz w:val="24"/>
      <w:szCs w:val="20"/>
      <w:lang w:val="en-GB"/>
    </w:rPr>
  </w:style>
  <w:style w:type="character" w:customStyle="1" w:styleId="FooterChar">
    <w:name w:val="Footer Char"/>
    <w:basedOn w:val="DefaultParagraphFont"/>
    <w:link w:val="Footer"/>
    <w:uiPriority w:val="99"/>
    <w:rsid w:val="00002600"/>
    <w:rPr>
      <w:rFonts w:ascii="Times New Roman" w:eastAsia="Times New Roman" w:hAnsi="Times New Roman"/>
      <w:sz w:val="24"/>
      <w:lang w:val="en-GB"/>
    </w:rPr>
  </w:style>
  <w:style w:type="paragraph" w:styleId="BodyTextIndent3">
    <w:name w:val="Body Text Indent 3"/>
    <w:basedOn w:val="Normal"/>
    <w:link w:val="BodyTextIndent3Char"/>
    <w:rsid w:val="00002600"/>
    <w:pPr>
      <w:spacing w:before="600" w:after="0" w:line="240" w:lineRule="auto"/>
      <w:ind w:firstLine="840"/>
      <w:jc w:val="both"/>
    </w:pPr>
    <w:rPr>
      <w:rFonts w:ascii="Times New Roman" w:eastAsia="Times New Roman" w:hAnsi="Times New Roman"/>
      <w:sz w:val="24"/>
      <w:szCs w:val="20"/>
      <w:lang w:val="bg-BG"/>
    </w:rPr>
  </w:style>
  <w:style w:type="character" w:customStyle="1" w:styleId="BodyTextIndent3Char">
    <w:name w:val="Body Text Indent 3 Char"/>
    <w:basedOn w:val="DefaultParagraphFont"/>
    <w:link w:val="BodyTextIndent3"/>
    <w:rsid w:val="00002600"/>
    <w:rPr>
      <w:rFonts w:ascii="Times New Roman" w:eastAsia="Times New Roman" w:hAnsi="Times New Roman"/>
      <w:sz w:val="24"/>
    </w:rPr>
  </w:style>
  <w:style w:type="paragraph" w:styleId="Header">
    <w:name w:val="header"/>
    <w:basedOn w:val="Normal"/>
    <w:link w:val="HeaderChar"/>
    <w:uiPriority w:val="99"/>
    <w:rsid w:val="00002600"/>
    <w:pPr>
      <w:tabs>
        <w:tab w:val="center" w:pos="4153"/>
        <w:tab w:val="right" w:pos="8306"/>
      </w:tabs>
      <w:spacing w:after="0" w:line="240" w:lineRule="auto"/>
    </w:pPr>
    <w:rPr>
      <w:rFonts w:ascii="Times New Roman" w:eastAsia="Times New Roman" w:hAnsi="Times New Roman"/>
      <w:b/>
      <w:sz w:val="24"/>
      <w:szCs w:val="20"/>
      <w:lang w:val="en-GB"/>
    </w:rPr>
  </w:style>
  <w:style w:type="character" w:customStyle="1" w:styleId="HeaderChar">
    <w:name w:val="Header Char"/>
    <w:basedOn w:val="DefaultParagraphFont"/>
    <w:link w:val="Header"/>
    <w:uiPriority w:val="99"/>
    <w:rsid w:val="00002600"/>
    <w:rPr>
      <w:rFonts w:ascii="Times New Roman" w:eastAsia="Times New Roman" w:hAnsi="Times New Roman"/>
      <w:b/>
      <w:sz w:val="24"/>
      <w:lang w:val="en-GB"/>
    </w:rPr>
  </w:style>
  <w:style w:type="paragraph" w:styleId="BodyText">
    <w:name w:val="Body Text"/>
    <w:basedOn w:val="Normal"/>
    <w:link w:val="BodyTextChar"/>
    <w:rsid w:val="00002600"/>
    <w:pPr>
      <w:spacing w:after="0" w:line="240" w:lineRule="auto"/>
      <w:jc w:val="both"/>
    </w:pPr>
    <w:rPr>
      <w:rFonts w:ascii="Times New Roman" w:eastAsia="Times New Roman" w:hAnsi="Times New Roman"/>
      <w:bCs/>
      <w:sz w:val="24"/>
      <w:szCs w:val="20"/>
      <w:lang w:val="bg-BG"/>
    </w:rPr>
  </w:style>
  <w:style w:type="character" w:customStyle="1" w:styleId="BodyTextChar">
    <w:name w:val="Body Text Char"/>
    <w:basedOn w:val="DefaultParagraphFont"/>
    <w:link w:val="BodyText"/>
    <w:rsid w:val="00002600"/>
    <w:rPr>
      <w:rFonts w:ascii="Times New Roman" w:eastAsia="Times New Roman" w:hAnsi="Times New Roman"/>
      <w:bCs/>
      <w:sz w:val="24"/>
    </w:rPr>
  </w:style>
  <w:style w:type="paragraph" w:styleId="BodyTextIndent">
    <w:name w:val="Body Text Indent"/>
    <w:basedOn w:val="Normal"/>
    <w:link w:val="BodyTextIndentChar"/>
    <w:rsid w:val="00002600"/>
    <w:pPr>
      <w:spacing w:after="0" w:line="240" w:lineRule="auto"/>
      <w:ind w:firstLine="709"/>
      <w:jc w:val="both"/>
    </w:pPr>
    <w:rPr>
      <w:rFonts w:ascii="Times New Roman" w:eastAsia="Times New Roman" w:hAnsi="Times New Roman"/>
      <w:sz w:val="24"/>
      <w:szCs w:val="24"/>
      <w:lang w:val="bg-BG"/>
    </w:rPr>
  </w:style>
  <w:style w:type="character" w:customStyle="1" w:styleId="BodyTextIndentChar">
    <w:name w:val="Body Text Indent Char"/>
    <w:basedOn w:val="DefaultParagraphFont"/>
    <w:link w:val="BodyTextIndent"/>
    <w:rsid w:val="00002600"/>
    <w:rPr>
      <w:rFonts w:ascii="Times New Roman" w:eastAsia="Times New Roman" w:hAnsi="Times New Roman"/>
      <w:sz w:val="24"/>
      <w:szCs w:val="24"/>
    </w:rPr>
  </w:style>
  <w:style w:type="paragraph" w:styleId="BodyTextIndent2">
    <w:name w:val="Body Text Indent 2"/>
    <w:basedOn w:val="Normal"/>
    <w:link w:val="BodyTextIndent2Char"/>
    <w:rsid w:val="00002600"/>
    <w:pPr>
      <w:spacing w:before="240" w:after="0" w:line="240" w:lineRule="auto"/>
      <w:ind w:left="851"/>
      <w:jc w:val="both"/>
    </w:pPr>
    <w:rPr>
      <w:rFonts w:ascii="Times New Roman" w:eastAsia="Times New Roman" w:hAnsi="Times New Roman"/>
      <w:bCs/>
      <w:sz w:val="24"/>
      <w:szCs w:val="24"/>
      <w:lang w:val="bg-BG"/>
    </w:rPr>
  </w:style>
  <w:style w:type="character" w:customStyle="1" w:styleId="BodyTextIndent2Char">
    <w:name w:val="Body Text Indent 2 Char"/>
    <w:basedOn w:val="DefaultParagraphFont"/>
    <w:link w:val="BodyTextIndent2"/>
    <w:rsid w:val="00002600"/>
    <w:rPr>
      <w:rFonts w:ascii="Times New Roman" w:eastAsia="Times New Roman" w:hAnsi="Times New Roman"/>
      <w:bCs/>
      <w:sz w:val="24"/>
      <w:szCs w:val="24"/>
    </w:rPr>
  </w:style>
  <w:style w:type="paragraph" w:customStyle="1" w:styleId="BodyText21">
    <w:name w:val="Body Text 21"/>
    <w:basedOn w:val="Normal"/>
    <w:rsid w:val="00002600"/>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rPr>
  </w:style>
  <w:style w:type="paragraph" w:styleId="BodyText2">
    <w:name w:val="Body Text 2"/>
    <w:basedOn w:val="Normal"/>
    <w:link w:val="BodyText2Char"/>
    <w:rsid w:val="00002600"/>
    <w:pPr>
      <w:spacing w:after="0" w:line="240" w:lineRule="auto"/>
      <w:jc w:val="both"/>
    </w:pPr>
    <w:rPr>
      <w:rFonts w:ascii="Times New Roman" w:eastAsia="Times New Roman" w:hAnsi="Times New Roman"/>
      <w:b/>
      <w:sz w:val="24"/>
      <w:szCs w:val="20"/>
      <w:lang w:val="bg-BG"/>
    </w:rPr>
  </w:style>
  <w:style w:type="character" w:customStyle="1" w:styleId="BodyText2Char">
    <w:name w:val="Body Text 2 Char"/>
    <w:basedOn w:val="DefaultParagraphFont"/>
    <w:link w:val="BodyText2"/>
    <w:rsid w:val="00002600"/>
    <w:rPr>
      <w:rFonts w:ascii="Times New Roman" w:eastAsia="Times New Roman" w:hAnsi="Times New Roman"/>
      <w:b/>
      <w:sz w:val="24"/>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002600"/>
    <w:pPr>
      <w:spacing w:after="0" w:line="240" w:lineRule="auto"/>
    </w:pPr>
    <w:rPr>
      <w:rFonts w:ascii="Times New Roman" w:eastAsia="Times New Roman" w:hAnsi="Times New Roman"/>
      <w:sz w:val="20"/>
      <w:szCs w:val="20"/>
      <w:lang w:val="en-GB"/>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002600"/>
    <w:rPr>
      <w:rFonts w:ascii="Times New Roman" w:eastAsia="Times New Roman" w:hAnsi="Times New Roman"/>
      <w:lang w:val="en-GB"/>
    </w:rPr>
  </w:style>
  <w:style w:type="paragraph" w:styleId="BalloonText">
    <w:name w:val="Balloon Text"/>
    <w:basedOn w:val="Normal"/>
    <w:link w:val="BalloonTextChar"/>
    <w:uiPriority w:val="99"/>
    <w:semiHidden/>
    <w:rsid w:val="00002600"/>
    <w:pPr>
      <w:spacing w:after="0" w:line="240" w:lineRule="auto"/>
    </w:pPr>
    <w:rPr>
      <w:rFonts w:ascii="Tahoma" w:eastAsia="Times New Roman" w:hAnsi="Tahoma"/>
      <w:sz w:val="16"/>
      <w:szCs w:val="16"/>
      <w:lang w:val="en-GB"/>
    </w:rPr>
  </w:style>
  <w:style w:type="character" w:customStyle="1" w:styleId="BalloonTextChar">
    <w:name w:val="Balloon Text Char"/>
    <w:basedOn w:val="DefaultParagraphFont"/>
    <w:link w:val="BalloonText"/>
    <w:uiPriority w:val="99"/>
    <w:semiHidden/>
    <w:rsid w:val="00002600"/>
    <w:rPr>
      <w:rFonts w:ascii="Tahoma" w:eastAsia="Times New Roman" w:hAnsi="Tahoma"/>
      <w:sz w:val="16"/>
      <w:szCs w:val="16"/>
      <w:lang w:val="en-GB"/>
    </w:rPr>
  </w:style>
  <w:style w:type="paragraph" w:styleId="BodyText3">
    <w:name w:val="Body Text 3"/>
    <w:basedOn w:val="Normal"/>
    <w:link w:val="BodyText3Char"/>
    <w:rsid w:val="00002600"/>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002600"/>
    <w:rPr>
      <w:rFonts w:ascii="Times New Roman" w:eastAsia="Times New Roman" w:hAnsi="Times New Roman"/>
      <w:sz w:val="16"/>
      <w:szCs w:val="16"/>
      <w:lang w:val="en-GB"/>
    </w:rPr>
  </w:style>
  <w:style w:type="paragraph" w:customStyle="1" w:styleId="footnote1text">
    <w:name w:val="footnote1.text"/>
    <w:basedOn w:val="Normal"/>
    <w:rsid w:val="00002600"/>
    <w:pPr>
      <w:autoSpaceDE w:val="0"/>
      <w:autoSpaceDN w:val="0"/>
      <w:spacing w:after="0" w:line="240" w:lineRule="auto"/>
    </w:pPr>
    <w:rPr>
      <w:rFonts w:ascii="Univers (W1)" w:eastAsia="Times New Roman" w:hAnsi="Univers (W1)"/>
      <w:spacing w:val="-3"/>
      <w:sz w:val="20"/>
      <w:szCs w:val="20"/>
      <w:lang w:val="en-GB" w:eastAsia="bg-BG"/>
    </w:rPr>
  </w:style>
  <w:style w:type="paragraph" w:customStyle="1" w:styleId="heading12heading8">
    <w:name w:val="heading1.2.heading8"/>
    <w:basedOn w:val="Normal"/>
    <w:next w:val="Normal"/>
    <w:rsid w:val="00002600"/>
    <w:pPr>
      <w:keepNext/>
      <w:autoSpaceDE w:val="0"/>
      <w:autoSpaceDN w:val="0"/>
      <w:spacing w:after="0" w:line="240" w:lineRule="auto"/>
    </w:pPr>
    <w:rPr>
      <w:rFonts w:ascii="Times New Roman" w:eastAsia="Times New Roman" w:hAnsi="Times New Roman"/>
      <w:b/>
      <w:sz w:val="20"/>
      <w:szCs w:val="20"/>
      <w:lang w:val="bg-BG" w:eastAsia="bg-BG"/>
    </w:rPr>
  </w:style>
  <w:style w:type="paragraph" w:customStyle="1" w:styleId="normaltableau">
    <w:name w:val="normal_tableau"/>
    <w:basedOn w:val="Normal"/>
    <w:rsid w:val="00002600"/>
    <w:pPr>
      <w:spacing w:before="120" w:after="120" w:line="240" w:lineRule="auto"/>
      <w:jc w:val="both"/>
    </w:pPr>
    <w:rPr>
      <w:rFonts w:ascii="Optima" w:eastAsia="Times New Roman" w:hAnsi="Optima"/>
      <w:szCs w:val="20"/>
      <w:lang w:val="en-GB"/>
    </w:rPr>
  </w:style>
  <w:style w:type="paragraph" w:styleId="BlockText">
    <w:name w:val="Block Text"/>
    <w:basedOn w:val="Normal"/>
    <w:rsid w:val="00002600"/>
    <w:pPr>
      <w:spacing w:after="0" w:line="240" w:lineRule="auto"/>
      <w:ind w:left="720" w:right="-1051" w:hanging="720"/>
    </w:pPr>
    <w:rPr>
      <w:rFonts w:ascii="Times New Roman" w:eastAsia="Times New Roman" w:hAnsi="Times New Roman"/>
      <w:b/>
      <w:bCs/>
      <w:sz w:val="20"/>
      <w:szCs w:val="20"/>
      <w:lang w:val="bg-BG"/>
    </w:rPr>
  </w:style>
  <w:style w:type="character" w:styleId="Hyperlink">
    <w:name w:val="Hyperlink"/>
    <w:uiPriority w:val="99"/>
    <w:rsid w:val="00002600"/>
    <w:rPr>
      <w:color w:val="0000FF"/>
      <w:u w:val="single"/>
    </w:rPr>
  </w:style>
  <w:style w:type="character" w:styleId="FootnoteReference">
    <w:name w:val="footnote reference"/>
    <w:aliases w:val="Footnote symbol"/>
    <w:rsid w:val="00002600"/>
    <w:rPr>
      <w:vertAlign w:val="superscript"/>
    </w:rPr>
  </w:style>
  <w:style w:type="paragraph" w:customStyle="1" w:styleId="firstline">
    <w:name w:val="firstline"/>
    <w:basedOn w:val="Normal"/>
    <w:rsid w:val="00002600"/>
    <w:pPr>
      <w:spacing w:after="0" w:line="240" w:lineRule="atLeast"/>
      <w:ind w:firstLine="640"/>
      <w:jc w:val="both"/>
    </w:pPr>
    <w:rPr>
      <w:rFonts w:ascii="Times New Roman" w:eastAsia="Times New Roman" w:hAnsi="Times New Roman"/>
      <w:color w:val="000000"/>
      <w:sz w:val="24"/>
      <w:szCs w:val="24"/>
      <w:lang w:val="bg-BG" w:eastAsia="bg-BG"/>
    </w:rPr>
  </w:style>
  <w:style w:type="table" w:styleId="TableGrid">
    <w:name w:val="Table Grid"/>
    <w:basedOn w:val="TableNormal"/>
    <w:uiPriority w:val="39"/>
    <w:rsid w:val="00002600"/>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5">
    <w:name w:val="Heading 15"/>
    <w:basedOn w:val="Normal"/>
    <w:rsid w:val="00002600"/>
    <w:pPr>
      <w:shd w:val="clear" w:color="auto" w:fill="FFFFFF"/>
      <w:spacing w:after="75" w:line="240" w:lineRule="auto"/>
      <w:outlineLvl w:val="1"/>
    </w:pPr>
    <w:rPr>
      <w:rFonts w:ascii="Arial" w:eastAsia="Times New Roman" w:hAnsi="Arial" w:cs="Arial"/>
      <w:b/>
      <w:bCs/>
      <w:color w:val="ED1B23"/>
      <w:kern w:val="36"/>
      <w:sz w:val="20"/>
      <w:szCs w:val="20"/>
      <w:lang w:val="bg-BG" w:eastAsia="bg-BG"/>
    </w:rPr>
  </w:style>
  <w:style w:type="paragraph" w:customStyle="1" w:styleId="Heading22">
    <w:name w:val="Heading 22"/>
    <w:basedOn w:val="Normal"/>
    <w:rsid w:val="00002600"/>
    <w:pPr>
      <w:spacing w:before="225" w:after="75" w:line="240" w:lineRule="auto"/>
      <w:outlineLvl w:val="2"/>
    </w:pPr>
    <w:rPr>
      <w:rFonts w:ascii="Arial" w:eastAsia="Times New Roman" w:hAnsi="Arial" w:cs="Arial"/>
      <w:b/>
      <w:bCs/>
      <w:sz w:val="20"/>
      <w:szCs w:val="20"/>
      <w:lang w:val="bg-BG" w:eastAsia="bg-BG"/>
    </w:rPr>
  </w:style>
  <w:style w:type="paragraph" w:customStyle="1" w:styleId="NormalWeb4">
    <w:name w:val="Normal (Web)4"/>
    <w:basedOn w:val="Normal"/>
    <w:rsid w:val="00002600"/>
    <w:pPr>
      <w:spacing w:before="75" w:after="75" w:line="240" w:lineRule="auto"/>
    </w:pPr>
    <w:rPr>
      <w:rFonts w:ascii="Times New Roman" w:eastAsia="Times New Roman" w:hAnsi="Times New Roman"/>
      <w:sz w:val="24"/>
      <w:szCs w:val="24"/>
      <w:lang w:val="bg-BG" w:eastAsia="bg-BG"/>
    </w:rPr>
  </w:style>
  <w:style w:type="paragraph" w:styleId="NormalWeb">
    <w:name w:val="Normal (Web)"/>
    <w:basedOn w:val="Normal"/>
    <w:link w:val="NormalWebChar"/>
    <w:rsid w:val="00002600"/>
    <w:pPr>
      <w:spacing w:before="100" w:beforeAutospacing="1" w:after="100" w:afterAutospacing="1" w:line="240" w:lineRule="auto"/>
    </w:pPr>
    <w:rPr>
      <w:rFonts w:ascii="Times New Roman" w:eastAsia="Times New Roman" w:hAnsi="Times New Roman"/>
      <w:sz w:val="24"/>
      <w:szCs w:val="24"/>
      <w:lang w:val="en-GB"/>
    </w:rPr>
  </w:style>
  <w:style w:type="character" w:styleId="Strong">
    <w:name w:val="Strong"/>
    <w:qFormat/>
    <w:rsid w:val="00002600"/>
    <w:rPr>
      <w:b/>
      <w:bCs/>
    </w:rPr>
  </w:style>
  <w:style w:type="character" w:styleId="Emphasis">
    <w:name w:val="Emphasis"/>
    <w:qFormat/>
    <w:rsid w:val="00002600"/>
    <w:rPr>
      <w:i/>
      <w:iCs/>
    </w:rPr>
  </w:style>
  <w:style w:type="character" w:customStyle="1" w:styleId="1">
    <w:name w:val="Основен текст1"/>
    <w:rsid w:val="00002600"/>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uiPriority w:val="99"/>
    <w:rsid w:val="00002600"/>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002600"/>
    <w:pPr>
      <w:spacing w:before="100" w:beforeAutospacing="1" w:after="100" w:afterAutospacing="1" w:line="240" w:lineRule="auto"/>
    </w:pPr>
    <w:rPr>
      <w:rFonts w:ascii="Times New Roman" w:eastAsia="Times New Roman" w:hAnsi="Times New Roman"/>
      <w:sz w:val="24"/>
      <w:szCs w:val="24"/>
      <w:lang w:val="bg-BG" w:eastAsia="bg-BG"/>
    </w:rPr>
  </w:style>
  <w:style w:type="paragraph" w:customStyle="1" w:styleId="htcenter">
    <w:name w:val="htcenter"/>
    <w:basedOn w:val="Normal"/>
    <w:rsid w:val="00002600"/>
    <w:pPr>
      <w:spacing w:before="100" w:beforeAutospacing="1" w:after="100" w:afterAutospacing="1" w:line="240" w:lineRule="auto"/>
      <w:jc w:val="center"/>
    </w:pPr>
    <w:rPr>
      <w:rFonts w:ascii="Times New Roman" w:eastAsia="Times New Roman" w:hAnsi="Times New Roman"/>
      <w:sz w:val="24"/>
      <w:szCs w:val="24"/>
      <w:lang w:val="bg-BG" w:eastAsia="bg-BG"/>
    </w:rPr>
  </w:style>
  <w:style w:type="character" w:customStyle="1" w:styleId="ala">
    <w:name w:val="al_a"/>
    <w:basedOn w:val="DefaultParagraphFont"/>
    <w:rsid w:val="00002600"/>
  </w:style>
  <w:style w:type="character" w:customStyle="1" w:styleId="ListParagraphChar">
    <w:name w:val="List Paragraph Char"/>
    <w:link w:val="ListParagraph"/>
    <w:uiPriority w:val="34"/>
    <w:locked/>
    <w:rsid w:val="00002600"/>
    <w:rPr>
      <w:sz w:val="22"/>
      <w:szCs w:val="22"/>
    </w:rPr>
  </w:style>
  <w:style w:type="character" w:customStyle="1" w:styleId="alt2">
    <w:name w:val="al_t2"/>
    <w:basedOn w:val="DefaultParagraphFont"/>
    <w:rsid w:val="00002600"/>
  </w:style>
  <w:style w:type="paragraph" w:customStyle="1" w:styleId="10">
    <w:name w:val="Списък на абзаци1"/>
    <w:basedOn w:val="Normal"/>
    <w:qFormat/>
    <w:rsid w:val="00002600"/>
    <w:pPr>
      <w:overflowPunct w:val="0"/>
      <w:autoSpaceDE w:val="0"/>
      <w:autoSpaceDN w:val="0"/>
      <w:adjustRightInd w:val="0"/>
      <w:spacing w:after="0" w:line="240" w:lineRule="auto"/>
      <w:ind w:left="708"/>
      <w:textAlignment w:val="baseline"/>
    </w:pPr>
    <w:rPr>
      <w:rFonts w:ascii="Arial" w:hAnsi="Arial"/>
      <w:sz w:val="20"/>
      <w:szCs w:val="20"/>
    </w:rPr>
  </w:style>
  <w:style w:type="character" w:customStyle="1" w:styleId="NormalWebChar">
    <w:name w:val="Normal (Web) Char"/>
    <w:link w:val="NormalWeb"/>
    <w:uiPriority w:val="99"/>
    <w:locked/>
    <w:rsid w:val="00002600"/>
    <w:rPr>
      <w:rFonts w:ascii="Times New Roman" w:eastAsia="Times New Roman" w:hAnsi="Times New Roman"/>
      <w:sz w:val="24"/>
      <w:szCs w:val="24"/>
      <w:lang w:val="en-GB"/>
    </w:rPr>
  </w:style>
  <w:style w:type="character" w:customStyle="1" w:styleId="5yl5">
    <w:name w:val="_5yl5"/>
    <w:basedOn w:val="DefaultParagraphFont"/>
    <w:rsid w:val="00002600"/>
  </w:style>
  <w:style w:type="character" w:customStyle="1" w:styleId="5">
    <w:name w:val="Заглавие #5_"/>
    <w:link w:val="50"/>
    <w:uiPriority w:val="99"/>
    <w:locked/>
    <w:rsid w:val="00002600"/>
    <w:rPr>
      <w:shd w:val="clear" w:color="auto" w:fill="FFFFFF"/>
    </w:rPr>
  </w:style>
  <w:style w:type="paragraph" w:customStyle="1" w:styleId="50">
    <w:name w:val="Заглавие #5"/>
    <w:basedOn w:val="Normal"/>
    <w:link w:val="5"/>
    <w:uiPriority w:val="99"/>
    <w:rsid w:val="00002600"/>
    <w:pPr>
      <w:shd w:val="clear" w:color="auto" w:fill="FFFFFF"/>
      <w:spacing w:before="180" w:after="0" w:line="338" w:lineRule="exact"/>
      <w:ind w:hanging="720"/>
      <w:outlineLvl w:val="4"/>
    </w:pPr>
    <w:rPr>
      <w:sz w:val="20"/>
      <w:szCs w:val="20"/>
      <w:lang w:val="bg-BG"/>
    </w:rPr>
  </w:style>
  <w:style w:type="paragraph" w:styleId="NoSpacing">
    <w:name w:val="No Spacing"/>
    <w:qFormat/>
    <w:rsid w:val="00002600"/>
    <w:rPr>
      <w:sz w:val="22"/>
      <w:szCs w:val="22"/>
    </w:rPr>
  </w:style>
  <w:style w:type="character" w:customStyle="1" w:styleId="ldef1">
    <w:name w:val="ldef1"/>
    <w:rsid w:val="00002600"/>
    <w:rPr>
      <w:rFonts w:ascii="Times New Roman" w:hAnsi="Times New Roman" w:cs="Times New Roman" w:hint="default"/>
      <w:sz w:val="24"/>
      <w:szCs w:val="24"/>
    </w:rPr>
  </w:style>
  <w:style w:type="character" w:customStyle="1" w:styleId="highlight">
    <w:name w:val="highlight"/>
    <w:basedOn w:val="DefaultParagraphFont"/>
    <w:rsid w:val="00002600"/>
  </w:style>
  <w:style w:type="numbering" w:customStyle="1" w:styleId="WWNum2">
    <w:name w:val="WWNum2"/>
    <w:basedOn w:val="NoList"/>
    <w:rsid w:val="00002600"/>
    <w:pPr>
      <w:numPr>
        <w:numId w:val="14"/>
      </w:numPr>
    </w:pPr>
  </w:style>
  <w:style w:type="paragraph" w:customStyle="1" w:styleId="Standard">
    <w:name w:val="Standard"/>
    <w:rsid w:val="00002600"/>
    <w:pPr>
      <w:suppressAutoHyphens/>
      <w:autoSpaceDN w:val="0"/>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002600"/>
    <w:pPr>
      <w:numPr>
        <w:numId w:val="13"/>
      </w:numPr>
    </w:pPr>
  </w:style>
  <w:style w:type="paragraph" w:customStyle="1" w:styleId="Heading11">
    <w:name w:val="Heading 11"/>
    <w:basedOn w:val="Standard"/>
    <w:next w:val="Normal"/>
    <w:rsid w:val="00002600"/>
    <w:pPr>
      <w:keepNext/>
      <w:jc w:val="center"/>
    </w:pPr>
    <w:rPr>
      <w:b/>
      <w:szCs w:val="20"/>
      <w:lang w:val="bg-BG"/>
    </w:rPr>
  </w:style>
  <w:style w:type="paragraph" w:styleId="Subtitle">
    <w:name w:val="Subtitle"/>
    <w:basedOn w:val="Normal"/>
    <w:next w:val="Normal"/>
    <w:link w:val="SubtitleChar"/>
    <w:uiPriority w:val="11"/>
    <w:qFormat/>
    <w:rsid w:val="00002600"/>
    <w:pPr>
      <w:spacing w:after="60" w:line="240" w:lineRule="auto"/>
      <w:jc w:val="center"/>
      <w:outlineLvl w:val="1"/>
    </w:pPr>
    <w:rPr>
      <w:rFonts w:ascii="Cambria" w:eastAsia="Times New Roman" w:hAnsi="Cambria"/>
      <w:sz w:val="24"/>
      <w:szCs w:val="24"/>
      <w:lang w:val="en-GB"/>
    </w:rPr>
  </w:style>
  <w:style w:type="character" w:customStyle="1" w:styleId="SubtitleChar">
    <w:name w:val="Subtitle Char"/>
    <w:basedOn w:val="DefaultParagraphFont"/>
    <w:link w:val="Subtitle"/>
    <w:uiPriority w:val="11"/>
    <w:rsid w:val="00002600"/>
    <w:rPr>
      <w:rFonts w:ascii="Cambria" w:eastAsia="Times New Roman" w:hAnsi="Cambria"/>
      <w:sz w:val="24"/>
      <w:szCs w:val="24"/>
      <w:lang w:val="en-GB"/>
    </w:rPr>
  </w:style>
  <w:style w:type="paragraph" w:customStyle="1" w:styleId="02">
    <w:name w:val="02 ДИ"/>
    <w:basedOn w:val="Normal"/>
    <w:link w:val="02CharChar"/>
    <w:rsid w:val="00002600"/>
    <w:pPr>
      <w:spacing w:before="240" w:after="120" w:line="240" w:lineRule="auto"/>
    </w:pPr>
    <w:rPr>
      <w:rFonts w:ascii="Times New Roman" w:eastAsia="Times New Roman" w:hAnsi="Times New Roman"/>
      <w:b/>
      <w:sz w:val="24"/>
      <w:szCs w:val="24"/>
      <w:lang w:val="en-GB"/>
    </w:rPr>
  </w:style>
  <w:style w:type="character" w:customStyle="1" w:styleId="02CharChar">
    <w:name w:val="02 ДИ Char Char"/>
    <w:link w:val="02"/>
    <w:rsid w:val="00002600"/>
    <w:rPr>
      <w:rFonts w:ascii="Times New Roman" w:eastAsia="Times New Roman" w:hAnsi="Times New Roman"/>
      <w:b/>
      <w:sz w:val="24"/>
      <w:szCs w:val="24"/>
      <w:lang w:val="en-GB"/>
    </w:rPr>
  </w:style>
  <w:style w:type="character" w:customStyle="1" w:styleId="NormalBoldChar">
    <w:name w:val="NormalBold Char"/>
    <w:link w:val="NormalBold"/>
    <w:locked/>
    <w:rsid w:val="00002600"/>
    <w:rPr>
      <w:b/>
    </w:rPr>
  </w:style>
  <w:style w:type="paragraph" w:customStyle="1" w:styleId="NormalBold">
    <w:name w:val="NormalBold"/>
    <w:basedOn w:val="Normal"/>
    <w:link w:val="NormalBoldChar"/>
    <w:rsid w:val="00002600"/>
    <w:pPr>
      <w:widowControl w:val="0"/>
      <w:spacing w:after="0" w:line="240" w:lineRule="auto"/>
    </w:pPr>
    <w:rPr>
      <w:b/>
      <w:sz w:val="20"/>
      <w:szCs w:val="20"/>
      <w:lang w:val="bg-BG"/>
    </w:rPr>
  </w:style>
  <w:style w:type="paragraph" w:customStyle="1" w:styleId="Text1">
    <w:name w:val="Text 1"/>
    <w:basedOn w:val="Normal"/>
    <w:rsid w:val="00002600"/>
    <w:pPr>
      <w:spacing w:before="120" w:after="120" w:line="240" w:lineRule="auto"/>
      <w:ind w:left="850"/>
      <w:jc w:val="both"/>
    </w:pPr>
    <w:rPr>
      <w:rFonts w:ascii="Times New Roman" w:eastAsia="Times New Roman" w:hAnsi="Times New Roman"/>
      <w:sz w:val="24"/>
      <w:szCs w:val="24"/>
      <w:lang w:val="bg-BG" w:eastAsia="bg-BG"/>
    </w:rPr>
  </w:style>
  <w:style w:type="paragraph" w:customStyle="1" w:styleId="NormalLeft">
    <w:name w:val="Normal Left"/>
    <w:basedOn w:val="Normal"/>
    <w:rsid w:val="00002600"/>
    <w:pPr>
      <w:spacing w:before="120" w:after="120" w:line="240" w:lineRule="auto"/>
    </w:pPr>
    <w:rPr>
      <w:rFonts w:ascii="Times New Roman" w:eastAsia="Times New Roman" w:hAnsi="Times New Roman"/>
      <w:sz w:val="24"/>
      <w:szCs w:val="24"/>
      <w:lang w:val="bg-BG" w:eastAsia="bg-BG"/>
    </w:rPr>
  </w:style>
  <w:style w:type="paragraph" w:customStyle="1" w:styleId="Tiret0">
    <w:name w:val="Tiret 0"/>
    <w:basedOn w:val="Normal"/>
    <w:rsid w:val="00002600"/>
    <w:pPr>
      <w:numPr>
        <w:numId w:val="8"/>
      </w:numPr>
      <w:spacing w:before="120" w:after="120" w:line="240" w:lineRule="auto"/>
      <w:jc w:val="both"/>
    </w:pPr>
    <w:rPr>
      <w:rFonts w:ascii="Times New Roman" w:eastAsia="Times New Roman" w:hAnsi="Times New Roman"/>
      <w:sz w:val="24"/>
      <w:szCs w:val="24"/>
      <w:lang w:val="bg-BG" w:eastAsia="bg-BG"/>
    </w:rPr>
  </w:style>
  <w:style w:type="paragraph" w:customStyle="1" w:styleId="Tiret1">
    <w:name w:val="Tiret 1"/>
    <w:basedOn w:val="Normal"/>
    <w:rsid w:val="00002600"/>
    <w:pPr>
      <w:numPr>
        <w:numId w:val="9"/>
      </w:numPr>
      <w:spacing w:before="120" w:after="120" w:line="240" w:lineRule="auto"/>
      <w:jc w:val="both"/>
    </w:pPr>
    <w:rPr>
      <w:rFonts w:ascii="Times New Roman" w:eastAsia="Times New Roman" w:hAnsi="Times New Roman"/>
      <w:sz w:val="24"/>
      <w:szCs w:val="24"/>
      <w:lang w:val="bg-BG" w:eastAsia="bg-BG"/>
    </w:rPr>
  </w:style>
  <w:style w:type="paragraph" w:customStyle="1" w:styleId="NumPar1">
    <w:name w:val="NumPar 1"/>
    <w:basedOn w:val="Normal"/>
    <w:next w:val="Text1"/>
    <w:rsid w:val="00002600"/>
    <w:pPr>
      <w:numPr>
        <w:numId w:val="10"/>
      </w:numPr>
      <w:spacing w:before="120" w:after="120" w:line="240" w:lineRule="auto"/>
      <w:jc w:val="both"/>
    </w:pPr>
    <w:rPr>
      <w:rFonts w:ascii="Times New Roman" w:eastAsia="Times New Roman" w:hAnsi="Times New Roman"/>
      <w:sz w:val="24"/>
      <w:szCs w:val="24"/>
      <w:lang w:val="bg-BG" w:eastAsia="bg-BG"/>
    </w:rPr>
  </w:style>
  <w:style w:type="paragraph" w:customStyle="1" w:styleId="NumPar2">
    <w:name w:val="NumPar 2"/>
    <w:basedOn w:val="Normal"/>
    <w:next w:val="Text1"/>
    <w:rsid w:val="00002600"/>
    <w:pPr>
      <w:numPr>
        <w:ilvl w:val="1"/>
        <w:numId w:val="10"/>
      </w:numPr>
      <w:spacing w:before="120" w:after="120" w:line="240" w:lineRule="auto"/>
      <w:jc w:val="both"/>
    </w:pPr>
    <w:rPr>
      <w:rFonts w:ascii="Times New Roman" w:eastAsia="Times New Roman" w:hAnsi="Times New Roman"/>
      <w:sz w:val="24"/>
      <w:szCs w:val="24"/>
      <w:lang w:val="bg-BG" w:eastAsia="bg-BG"/>
    </w:rPr>
  </w:style>
  <w:style w:type="paragraph" w:customStyle="1" w:styleId="NumPar3">
    <w:name w:val="NumPar 3"/>
    <w:basedOn w:val="Normal"/>
    <w:next w:val="Text1"/>
    <w:rsid w:val="00002600"/>
    <w:pPr>
      <w:numPr>
        <w:ilvl w:val="2"/>
        <w:numId w:val="10"/>
      </w:numPr>
      <w:spacing w:before="120" w:after="120" w:line="240" w:lineRule="auto"/>
      <w:jc w:val="both"/>
    </w:pPr>
    <w:rPr>
      <w:rFonts w:ascii="Times New Roman" w:eastAsia="Times New Roman" w:hAnsi="Times New Roman"/>
      <w:sz w:val="24"/>
      <w:szCs w:val="24"/>
      <w:lang w:val="bg-BG" w:eastAsia="bg-BG"/>
    </w:rPr>
  </w:style>
  <w:style w:type="paragraph" w:customStyle="1" w:styleId="NumPar4">
    <w:name w:val="NumPar 4"/>
    <w:basedOn w:val="Normal"/>
    <w:next w:val="Text1"/>
    <w:rsid w:val="00002600"/>
    <w:pPr>
      <w:numPr>
        <w:ilvl w:val="3"/>
        <w:numId w:val="10"/>
      </w:numPr>
      <w:spacing w:before="120" w:after="120" w:line="240" w:lineRule="auto"/>
      <w:jc w:val="both"/>
    </w:pPr>
    <w:rPr>
      <w:rFonts w:ascii="Times New Roman" w:eastAsia="Times New Roman" w:hAnsi="Times New Roman"/>
      <w:sz w:val="24"/>
      <w:szCs w:val="24"/>
      <w:lang w:val="bg-BG" w:eastAsia="bg-BG"/>
    </w:rPr>
  </w:style>
  <w:style w:type="paragraph" w:customStyle="1" w:styleId="ChapterTitle">
    <w:name w:val="ChapterTitle"/>
    <w:basedOn w:val="Normal"/>
    <w:next w:val="Normal"/>
    <w:rsid w:val="00002600"/>
    <w:pPr>
      <w:keepNext/>
      <w:spacing w:before="120" w:after="360" w:line="240" w:lineRule="auto"/>
      <w:jc w:val="center"/>
    </w:pPr>
    <w:rPr>
      <w:rFonts w:ascii="Times New Roman" w:eastAsia="Times New Roman" w:hAnsi="Times New Roman"/>
      <w:b/>
      <w:sz w:val="32"/>
      <w:szCs w:val="24"/>
      <w:lang w:val="bg-BG" w:eastAsia="bg-BG"/>
    </w:rPr>
  </w:style>
  <w:style w:type="paragraph" w:customStyle="1" w:styleId="SectionTitle">
    <w:name w:val="SectionTitle"/>
    <w:basedOn w:val="Normal"/>
    <w:next w:val="Heading1"/>
    <w:rsid w:val="00002600"/>
    <w:pPr>
      <w:keepNext/>
      <w:spacing w:before="120" w:after="360" w:line="240" w:lineRule="auto"/>
      <w:jc w:val="center"/>
    </w:pPr>
    <w:rPr>
      <w:rFonts w:ascii="Times New Roman" w:eastAsia="Times New Roman" w:hAnsi="Times New Roman"/>
      <w:b/>
      <w:smallCaps/>
      <w:sz w:val="28"/>
      <w:szCs w:val="24"/>
      <w:lang w:val="bg-BG" w:eastAsia="bg-BG"/>
    </w:rPr>
  </w:style>
  <w:style w:type="character" w:customStyle="1" w:styleId="DeltaViewInsertion">
    <w:name w:val="DeltaView Insertion"/>
    <w:rsid w:val="00002600"/>
    <w:rPr>
      <w:b/>
      <w:i/>
      <w:spacing w:val="0"/>
      <w:lang w:val="bg-BG" w:eastAsia="bg-BG"/>
    </w:rPr>
  </w:style>
  <w:style w:type="paragraph" w:customStyle="1" w:styleId="Annexetitre">
    <w:name w:val="Annexe titre"/>
    <w:basedOn w:val="Normal"/>
    <w:next w:val="Normal"/>
    <w:rsid w:val="00002600"/>
    <w:pPr>
      <w:spacing w:before="120" w:after="120" w:line="240" w:lineRule="auto"/>
      <w:jc w:val="center"/>
    </w:pPr>
    <w:rPr>
      <w:rFonts w:ascii="Times New Roman" w:eastAsia="Times New Roman" w:hAnsi="Times New Roman"/>
      <w:b/>
      <w:sz w:val="24"/>
      <w:szCs w:val="24"/>
      <w:u w:val="single"/>
      <w:lang w:val="bg-BG" w:eastAsia="bg-BG"/>
    </w:rPr>
  </w:style>
  <w:style w:type="character" w:customStyle="1" w:styleId="FontStyle25">
    <w:name w:val="Font Style25"/>
    <w:basedOn w:val="DefaultParagraphFont"/>
    <w:rsid w:val="00002600"/>
    <w:rPr>
      <w:rFonts w:ascii="Times New Roman" w:hAnsi="Times New Roman" w:cs="Times New Roman"/>
      <w:b/>
      <w:bCs/>
      <w:sz w:val="20"/>
      <w:szCs w:val="20"/>
    </w:rPr>
  </w:style>
  <w:style w:type="character" w:customStyle="1" w:styleId="newdocreference1">
    <w:name w:val="newdocreference1"/>
    <w:basedOn w:val="DefaultParagraphFont"/>
    <w:rsid w:val="00002600"/>
    <w:rPr>
      <w:i w:val="0"/>
      <w:iCs w:val="0"/>
      <w:color w:val="0000FF"/>
      <w:u w:val="single"/>
    </w:rPr>
  </w:style>
  <w:style w:type="paragraph" w:customStyle="1" w:styleId="Default">
    <w:name w:val="Default"/>
    <w:rsid w:val="00002600"/>
    <w:pPr>
      <w:autoSpaceDE w:val="0"/>
      <w:autoSpaceDN w:val="0"/>
      <w:adjustRightInd w:val="0"/>
    </w:pPr>
    <w:rPr>
      <w:rFonts w:ascii="Verdana" w:hAnsi="Verdana" w:cs="Verdana"/>
      <w:color w:val="000000"/>
      <w:sz w:val="24"/>
      <w:szCs w:val="24"/>
      <w:lang w:eastAsia="bg-BG"/>
    </w:rPr>
  </w:style>
  <w:style w:type="character" w:customStyle="1" w:styleId="FollowedHyperlink1">
    <w:name w:val="FollowedHyperlink1"/>
    <w:basedOn w:val="DefaultParagraphFont"/>
    <w:uiPriority w:val="99"/>
    <w:semiHidden/>
    <w:unhideWhenUsed/>
    <w:rsid w:val="00002600"/>
    <w:rPr>
      <w:color w:val="800080"/>
      <w:u w:val="single"/>
    </w:rPr>
  </w:style>
  <w:style w:type="paragraph" w:styleId="EndnoteText">
    <w:name w:val="endnote text"/>
    <w:basedOn w:val="Normal"/>
    <w:link w:val="EndnoteTextChar"/>
    <w:uiPriority w:val="99"/>
    <w:semiHidden/>
    <w:unhideWhenUsed/>
    <w:rsid w:val="00002600"/>
    <w:pPr>
      <w:spacing w:after="0" w:line="240" w:lineRule="auto"/>
    </w:pPr>
    <w:rPr>
      <w:rFonts w:ascii="Times New Roman" w:eastAsia="Times New Roman" w:hAnsi="Times New Roman"/>
      <w:sz w:val="20"/>
      <w:szCs w:val="20"/>
      <w:lang w:val="en-GB"/>
    </w:rPr>
  </w:style>
  <w:style w:type="character" w:customStyle="1" w:styleId="EndnoteTextChar">
    <w:name w:val="Endnote Text Char"/>
    <w:basedOn w:val="DefaultParagraphFont"/>
    <w:link w:val="EndnoteText"/>
    <w:uiPriority w:val="99"/>
    <w:semiHidden/>
    <w:rsid w:val="00002600"/>
    <w:rPr>
      <w:rFonts w:ascii="Times New Roman" w:eastAsia="Times New Roman" w:hAnsi="Times New Roman"/>
      <w:lang w:val="en-GB"/>
    </w:rPr>
  </w:style>
  <w:style w:type="character" w:styleId="EndnoteReference">
    <w:name w:val="endnote reference"/>
    <w:basedOn w:val="DefaultParagraphFont"/>
    <w:uiPriority w:val="99"/>
    <w:semiHidden/>
    <w:unhideWhenUsed/>
    <w:rsid w:val="00002600"/>
    <w:rPr>
      <w:vertAlign w:val="superscript"/>
    </w:rPr>
  </w:style>
  <w:style w:type="paragraph" w:customStyle="1" w:styleId="CharCharCharChar1CharCharCharChar">
    <w:name w:val="Char Char Char Char1 Char Char Char Char"/>
    <w:basedOn w:val="Normal"/>
    <w:rsid w:val="00002600"/>
    <w:pPr>
      <w:tabs>
        <w:tab w:val="left" w:pos="709"/>
      </w:tabs>
      <w:spacing w:after="0" w:line="240" w:lineRule="auto"/>
    </w:pPr>
    <w:rPr>
      <w:rFonts w:ascii="Tahoma" w:eastAsia="Times New Roman" w:hAnsi="Tahoma"/>
      <w:sz w:val="24"/>
      <w:szCs w:val="24"/>
      <w:lang w:val="pl-PL" w:eastAsia="pl-PL"/>
    </w:rPr>
  </w:style>
  <w:style w:type="paragraph" w:customStyle="1" w:styleId="p1">
    <w:name w:val="p1"/>
    <w:basedOn w:val="Normal"/>
    <w:rsid w:val="00002600"/>
    <w:pPr>
      <w:spacing w:after="0" w:line="240" w:lineRule="auto"/>
    </w:pPr>
    <w:rPr>
      <w:rFonts w:ascii="Times New Roman" w:hAnsi="Times New Roman"/>
      <w:sz w:val="18"/>
      <w:szCs w:val="18"/>
    </w:rPr>
  </w:style>
  <w:style w:type="paragraph" w:customStyle="1" w:styleId="p2">
    <w:name w:val="p2"/>
    <w:basedOn w:val="Normal"/>
    <w:rsid w:val="00002600"/>
    <w:pPr>
      <w:spacing w:after="0" w:line="240" w:lineRule="auto"/>
    </w:pPr>
    <w:rPr>
      <w:rFonts w:ascii="Times New Roman" w:hAnsi="Times New Roman"/>
      <w:sz w:val="17"/>
      <w:szCs w:val="17"/>
    </w:rPr>
  </w:style>
  <w:style w:type="character" w:customStyle="1" w:styleId="apple-converted-space">
    <w:name w:val="apple-converted-space"/>
    <w:basedOn w:val="DefaultParagraphFont"/>
    <w:rsid w:val="00002600"/>
  </w:style>
  <w:style w:type="character" w:styleId="CommentReference">
    <w:name w:val="annotation reference"/>
    <w:basedOn w:val="DefaultParagraphFont"/>
    <w:unhideWhenUsed/>
    <w:rsid w:val="00002600"/>
    <w:rPr>
      <w:sz w:val="18"/>
      <w:szCs w:val="18"/>
    </w:rPr>
  </w:style>
  <w:style w:type="paragraph" w:styleId="CommentText">
    <w:name w:val="annotation text"/>
    <w:basedOn w:val="Normal"/>
    <w:link w:val="CommentTextChar"/>
    <w:unhideWhenUsed/>
    <w:rsid w:val="00002600"/>
    <w:pPr>
      <w:spacing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rsid w:val="00002600"/>
    <w:rPr>
      <w:rFonts w:ascii="Times New Roman" w:eastAsia="Times New Roman" w:hAnsi="Times New Roman"/>
      <w:sz w:val="24"/>
      <w:szCs w:val="24"/>
      <w:lang w:val="en-GB"/>
    </w:rPr>
  </w:style>
  <w:style w:type="paragraph" w:styleId="CommentSubject">
    <w:name w:val="annotation subject"/>
    <w:basedOn w:val="CommentText"/>
    <w:next w:val="CommentText"/>
    <w:link w:val="CommentSubjectChar"/>
    <w:uiPriority w:val="99"/>
    <w:semiHidden/>
    <w:unhideWhenUsed/>
    <w:rsid w:val="00002600"/>
    <w:rPr>
      <w:b/>
      <w:bCs/>
      <w:sz w:val="20"/>
      <w:szCs w:val="20"/>
    </w:rPr>
  </w:style>
  <w:style w:type="character" w:customStyle="1" w:styleId="CommentSubjectChar">
    <w:name w:val="Comment Subject Char"/>
    <w:basedOn w:val="CommentTextChar"/>
    <w:link w:val="CommentSubject"/>
    <w:uiPriority w:val="99"/>
    <w:semiHidden/>
    <w:rsid w:val="00002600"/>
    <w:rPr>
      <w:rFonts w:ascii="Times New Roman" w:eastAsia="Times New Roman" w:hAnsi="Times New Roman"/>
      <w:b/>
      <w:bCs/>
      <w:sz w:val="24"/>
      <w:szCs w:val="24"/>
      <w:lang w:val="en-GB"/>
    </w:rPr>
  </w:style>
  <w:style w:type="paragraph" w:styleId="Revision">
    <w:name w:val="Revision"/>
    <w:hidden/>
    <w:uiPriority w:val="99"/>
    <w:semiHidden/>
    <w:rsid w:val="00002600"/>
    <w:rPr>
      <w:rFonts w:ascii="Times New Roman" w:eastAsia="Times New Roman" w:hAnsi="Times New Roman"/>
      <w:sz w:val="24"/>
      <w:szCs w:val="24"/>
      <w:lang w:val="en-GB"/>
    </w:rPr>
  </w:style>
  <w:style w:type="paragraph" w:styleId="PlainText">
    <w:name w:val="Plain Text"/>
    <w:basedOn w:val="Normal"/>
    <w:link w:val="PlainTextChar"/>
    <w:unhideWhenUsed/>
    <w:rsid w:val="00002600"/>
    <w:pPr>
      <w:spacing w:after="0" w:line="240" w:lineRule="auto"/>
    </w:pPr>
    <w:rPr>
      <w:rFonts w:ascii="Consolas" w:hAnsi="Consolas"/>
      <w:sz w:val="21"/>
      <w:szCs w:val="21"/>
      <w:lang w:val="bg-BG"/>
    </w:rPr>
  </w:style>
  <w:style w:type="character" w:customStyle="1" w:styleId="PlainTextChar">
    <w:name w:val="Plain Text Char"/>
    <w:basedOn w:val="DefaultParagraphFont"/>
    <w:link w:val="PlainText"/>
    <w:rsid w:val="00002600"/>
    <w:rPr>
      <w:rFonts w:ascii="Consolas" w:hAnsi="Consolas"/>
      <w:sz w:val="21"/>
      <w:szCs w:val="21"/>
    </w:rPr>
  </w:style>
  <w:style w:type="character" w:customStyle="1" w:styleId="FontStyle42">
    <w:name w:val="Font Style42"/>
    <w:rsid w:val="00002600"/>
    <w:rPr>
      <w:rFonts w:ascii="Times New Roman" w:hAnsi="Times New Roman" w:cs="Times New Roman"/>
      <w:b/>
      <w:bCs/>
      <w:i/>
      <w:iCs/>
      <w:sz w:val="22"/>
      <w:szCs w:val="22"/>
    </w:rPr>
  </w:style>
  <w:style w:type="character" w:customStyle="1" w:styleId="FontStyle41">
    <w:name w:val="Font Style41"/>
    <w:rsid w:val="00002600"/>
    <w:rPr>
      <w:rFonts w:ascii="Times New Roman" w:hAnsi="Times New Roman" w:cs="Times New Roman"/>
      <w:sz w:val="22"/>
      <w:szCs w:val="22"/>
    </w:rPr>
  </w:style>
  <w:style w:type="paragraph" w:customStyle="1" w:styleId="yiv1431479268msonormal">
    <w:name w:val="yiv1431479268msonormal"/>
    <w:basedOn w:val="Normal"/>
    <w:rsid w:val="00002600"/>
    <w:pPr>
      <w:spacing w:before="100" w:beforeAutospacing="1" w:after="100" w:afterAutospacing="1" w:line="240" w:lineRule="auto"/>
    </w:pPr>
    <w:rPr>
      <w:rFonts w:ascii="Times New Roman" w:eastAsia="Times New Roman" w:hAnsi="Times New Roman"/>
      <w:sz w:val="24"/>
      <w:szCs w:val="24"/>
      <w:lang w:val="bg-BG" w:eastAsia="bg-BG"/>
    </w:rPr>
  </w:style>
  <w:style w:type="character" w:customStyle="1" w:styleId="legaldocreference">
    <w:name w:val="legaldocreference"/>
    <w:basedOn w:val="DefaultParagraphFont"/>
    <w:rsid w:val="00002600"/>
  </w:style>
  <w:style w:type="paragraph" w:customStyle="1" w:styleId="Style2">
    <w:name w:val="Style2"/>
    <w:basedOn w:val="Normal"/>
    <w:rsid w:val="00002600"/>
    <w:pPr>
      <w:widowControl w:val="0"/>
      <w:autoSpaceDE w:val="0"/>
      <w:autoSpaceDN w:val="0"/>
      <w:adjustRightInd w:val="0"/>
      <w:spacing w:after="0" w:line="281" w:lineRule="exact"/>
      <w:ind w:hanging="346"/>
      <w:jc w:val="both"/>
    </w:pPr>
    <w:rPr>
      <w:rFonts w:ascii="Times New Roman" w:eastAsia="Times New Roman" w:hAnsi="Times New Roman"/>
      <w:sz w:val="24"/>
      <w:szCs w:val="24"/>
      <w:lang w:val="bg-BG" w:eastAsia="bg-BG"/>
    </w:rPr>
  </w:style>
  <w:style w:type="character" w:styleId="FollowedHyperlink">
    <w:name w:val="FollowedHyperlink"/>
    <w:basedOn w:val="DefaultParagraphFont"/>
    <w:uiPriority w:val="99"/>
    <w:semiHidden/>
    <w:unhideWhenUsed/>
    <w:rsid w:val="00002600"/>
    <w:rPr>
      <w:color w:val="954F72" w:themeColor="followedHyperlink"/>
      <w:u w:val="single"/>
    </w:rPr>
  </w:style>
  <w:style w:type="paragraph" w:customStyle="1" w:styleId="Heading91">
    <w:name w:val="Heading 91"/>
    <w:basedOn w:val="Normal"/>
    <w:next w:val="Normal"/>
    <w:uiPriority w:val="9"/>
    <w:semiHidden/>
    <w:unhideWhenUsed/>
    <w:qFormat/>
    <w:rsid w:val="0058138F"/>
    <w:pPr>
      <w:keepNext/>
      <w:keepLines/>
      <w:spacing w:before="200" w:after="0" w:line="240" w:lineRule="auto"/>
      <w:outlineLvl w:val="8"/>
    </w:pPr>
    <w:rPr>
      <w:rFonts w:ascii="Cambria" w:eastAsia="Times New Roman" w:hAnsi="Cambria"/>
      <w:i/>
      <w:iCs/>
      <w:color w:val="404040"/>
      <w:sz w:val="20"/>
      <w:szCs w:val="20"/>
      <w:lang w:val="en-GB"/>
    </w:rPr>
  </w:style>
  <w:style w:type="character" w:customStyle="1" w:styleId="inputvalue1">
    <w:name w:val="input_value1"/>
    <w:basedOn w:val="DefaultParagraphFont"/>
    <w:rsid w:val="0058138F"/>
    <w:rPr>
      <w:rFonts w:ascii="Courier New" w:hAnsi="Courier New" w:cs="Courier New" w:hint="default"/>
      <w:sz w:val="20"/>
      <w:szCs w:val="20"/>
    </w:rPr>
  </w:style>
  <w:style w:type="paragraph" w:customStyle="1" w:styleId="Style30">
    <w:name w:val="Style30"/>
    <w:basedOn w:val="Normal"/>
    <w:uiPriority w:val="99"/>
    <w:rsid w:val="0058138F"/>
    <w:pPr>
      <w:widowControl w:val="0"/>
      <w:autoSpaceDE w:val="0"/>
      <w:autoSpaceDN w:val="0"/>
      <w:adjustRightInd w:val="0"/>
      <w:spacing w:after="0" w:line="283" w:lineRule="exact"/>
      <w:ind w:hanging="355"/>
    </w:pPr>
    <w:rPr>
      <w:rFonts w:ascii="Times New Roman" w:eastAsia="Times New Roman" w:hAnsi="Times New Roman"/>
      <w:sz w:val="24"/>
      <w:szCs w:val="24"/>
    </w:rPr>
  </w:style>
  <w:style w:type="paragraph" w:customStyle="1" w:styleId="Style36">
    <w:name w:val="Style36"/>
    <w:basedOn w:val="Normal"/>
    <w:uiPriority w:val="99"/>
    <w:rsid w:val="0058138F"/>
    <w:pPr>
      <w:widowControl w:val="0"/>
      <w:autoSpaceDE w:val="0"/>
      <w:autoSpaceDN w:val="0"/>
      <w:adjustRightInd w:val="0"/>
      <w:spacing w:after="0" w:line="283" w:lineRule="exact"/>
      <w:ind w:firstLine="302"/>
      <w:jc w:val="both"/>
    </w:pPr>
    <w:rPr>
      <w:rFonts w:ascii="Times New Roman" w:eastAsia="Times New Roman" w:hAnsi="Times New Roman"/>
      <w:sz w:val="24"/>
      <w:szCs w:val="24"/>
    </w:rPr>
  </w:style>
  <w:style w:type="paragraph" w:customStyle="1" w:styleId="Style40">
    <w:name w:val="Style40"/>
    <w:basedOn w:val="Normal"/>
    <w:uiPriority w:val="99"/>
    <w:rsid w:val="0058138F"/>
    <w:pPr>
      <w:widowControl w:val="0"/>
      <w:autoSpaceDE w:val="0"/>
      <w:autoSpaceDN w:val="0"/>
      <w:adjustRightInd w:val="0"/>
      <w:spacing w:after="0" w:line="282" w:lineRule="exact"/>
      <w:ind w:firstLine="298"/>
      <w:jc w:val="both"/>
    </w:pPr>
    <w:rPr>
      <w:rFonts w:ascii="Times New Roman" w:eastAsia="Times New Roman" w:hAnsi="Times New Roman"/>
      <w:sz w:val="24"/>
      <w:szCs w:val="24"/>
    </w:rPr>
  </w:style>
  <w:style w:type="character" w:customStyle="1" w:styleId="FontStyle61">
    <w:name w:val="Font Style61"/>
    <w:uiPriority w:val="99"/>
    <w:rsid w:val="0058138F"/>
    <w:rPr>
      <w:rFonts w:ascii="Times New Roman" w:hAnsi="Times New Roman" w:cs="Times New Roman" w:hint="default"/>
      <w:sz w:val="22"/>
      <w:szCs w:val="22"/>
    </w:rPr>
  </w:style>
  <w:style w:type="paragraph" w:customStyle="1" w:styleId="CharCharCharCharCharCharCharCharCharCharCharCharCharCharCharCharCharCharCharChar">
    <w:name w:val="Char Char Char Char Char Char Char Char Char Char Char Char Знак Char Char Char Char Char Char Char Char"/>
    <w:basedOn w:val="Normal"/>
    <w:rsid w:val="0058138F"/>
    <w:pPr>
      <w:tabs>
        <w:tab w:val="left" w:pos="709"/>
      </w:tabs>
      <w:spacing w:after="0" w:line="240" w:lineRule="auto"/>
    </w:pPr>
    <w:rPr>
      <w:rFonts w:ascii="Tahoma" w:eastAsia="Times New Roman" w:hAnsi="Tahoma"/>
      <w:sz w:val="24"/>
      <w:szCs w:val="24"/>
      <w:lang w:val="pl-PL" w:eastAsia="pl-PL"/>
    </w:rPr>
  </w:style>
  <w:style w:type="paragraph" w:customStyle="1" w:styleId="Style1">
    <w:name w:val="Style1"/>
    <w:basedOn w:val="Normal"/>
    <w:uiPriority w:val="99"/>
    <w:rsid w:val="0058138F"/>
    <w:pPr>
      <w:widowControl w:val="0"/>
      <w:autoSpaceDE w:val="0"/>
      <w:autoSpaceDN w:val="0"/>
      <w:adjustRightInd w:val="0"/>
      <w:spacing w:after="0" w:line="405" w:lineRule="exact"/>
      <w:ind w:firstLine="705"/>
      <w:jc w:val="both"/>
    </w:pPr>
    <w:rPr>
      <w:rFonts w:ascii="Times New Roman" w:eastAsia="Times New Roman" w:hAnsi="Times New Roman"/>
      <w:sz w:val="24"/>
      <w:szCs w:val="24"/>
      <w:lang w:val="bg-BG" w:eastAsia="bg-BG"/>
    </w:rPr>
  </w:style>
  <w:style w:type="character" w:customStyle="1" w:styleId="a0">
    <w:name w:val="Основен текст_"/>
    <w:uiPriority w:val="99"/>
    <w:rsid w:val="0058138F"/>
    <w:rPr>
      <w:shd w:val="clear" w:color="auto" w:fill="FFFFFF"/>
    </w:rPr>
  </w:style>
  <w:style w:type="character" w:customStyle="1" w:styleId="14">
    <w:name w:val="Основен текст14"/>
    <w:uiPriority w:val="99"/>
    <w:rsid w:val="0058138F"/>
  </w:style>
  <w:style w:type="character" w:customStyle="1" w:styleId="13">
    <w:name w:val="Основен текст13"/>
    <w:uiPriority w:val="99"/>
    <w:rsid w:val="0058138F"/>
    <w:rPr>
      <w:rFonts w:ascii="Times New Roman" w:hAnsi="Times New Roman" w:cs="Times New Roman"/>
      <w:noProof/>
      <w:spacing w:val="0"/>
      <w:sz w:val="22"/>
      <w:szCs w:val="22"/>
    </w:rPr>
  </w:style>
  <w:style w:type="character" w:customStyle="1" w:styleId="11">
    <w:name w:val="Заглавие #1"/>
    <w:uiPriority w:val="99"/>
    <w:rsid w:val="0058138F"/>
    <w:rPr>
      <w:rFonts w:ascii="Times New Roman" w:hAnsi="Times New Roman" w:cs="Times New Roman"/>
      <w:spacing w:val="0"/>
      <w:sz w:val="31"/>
      <w:szCs w:val="31"/>
    </w:rPr>
  </w:style>
  <w:style w:type="character" w:customStyle="1" w:styleId="alt">
    <w:name w:val="al_t"/>
    <w:rsid w:val="0058138F"/>
  </w:style>
  <w:style w:type="character" w:customStyle="1" w:styleId="alcapt">
    <w:name w:val="al_capt"/>
    <w:rsid w:val="0058138F"/>
  </w:style>
  <w:style w:type="character" w:customStyle="1" w:styleId="subparinclink">
    <w:name w:val="subparinclink"/>
    <w:rsid w:val="0058138F"/>
  </w:style>
  <w:style w:type="paragraph" w:customStyle="1" w:styleId="CharCharCharCharCharCharCharCharCharCharCharCharCharCharCharCharCharCharCharCharCharChar">
    <w:name w:val="Char Char Char Char Char Char Char Char Char Char Char Char Знак Char Char Char Char Char Char Char Char Char Char"/>
    <w:basedOn w:val="Normal"/>
    <w:rsid w:val="0058138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CharChar">
    <w:name w:val="Char Char Char Char Char Char Char Char Char Char Char Char Знак Char Char Char Char Char Char Char Char Char Char Char Char"/>
    <w:basedOn w:val="Normal"/>
    <w:rsid w:val="0058138F"/>
    <w:pPr>
      <w:tabs>
        <w:tab w:val="left" w:pos="709"/>
      </w:tabs>
      <w:spacing w:after="0" w:line="240" w:lineRule="auto"/>
    </w:pPr>
    <w:rPr>
      <w:rFonts w:ascii="Tahoma" w:eastAsia="Times New Roman" w:hAnsi="Tahoma"/>
      <w:sz w:val="24"/>
      <w:szCs w:val="24"/>
      <w:lang w:val="pl-PL" w:eastAsia="pl-PL"/>
    </w:rPr>
  </w:style>
  <w:style w:type="paragraph" w:customStyle="1" w:styleId="title1">
    <w:name w:val="title1"/>
    <w:basedOn w:val="Normal"/>
    <w:rsid w:val="0058138F"/>
    <w:pPr>
      <w:spacing w:before="100" w:beforeAutospacing="1" w:after="100" w:afterAutospacing="1" w:line="240" w:lineRule="auto"/>
      <w:jc w:val="center"/>
      <w:textAlignment w:val="center"/>
    </w:pPr>
    <w:rPr>
      <w:rFonts w:ascii="Times New Roman" w:eastAsia="Times New Roman" w:hAnsi="Times New Roman"/>
      <w:b/>
      <w:bCs/>
      <w:sz w:val="30"/>
      <w:szCs w:val="30"/>
      <w:lang w:val="bg-BG" w:eastAsia="bg-BG"/>
    </w:rPr>
  </w:style>
  <w:style w:type="paragraph" w:customStyle="1" w:styleId="Char">
    <w:name w:val="Char"/>
    <w:basedOn w:val="Normal"/>
    <w:rsid w:val="0058138F"/>
    <w:pPr>
      <w:tabs>
        <w:tab w:val="left" w:pos="709"/>
      </w:tabs>
      <w:spacing w:after="0" w:line="360" w:lineRule="auto"/>
    </w:pPr>
    <w:rPr>
      <w:rFonts w:ascii="Tahoma" w:eastAsia="Times New Roman" w:hAnsi="Tahoma"/>
      <w:sz w:val="24"/>
      <w:szCs w:val="24"/>
      <w:lang w:val="pl-PL" w:eastAsia="pl-PL"/>
    </w:rPr>
  </w:style>
  <w:style w:type="paragraph" w:customStyle="1" w:styleId="TableParagraph">
    <w:name w:val="Table Paragraph"/>
    <w:basedOn w:val="Normal"/>
    <w:rsid w:val="0058138F"/>
    <w:pPr>
      <w:widowControl w:val="0"/>
      <w:spacing w:after="0" w:line="240" w:lineRule="auto"/>
    </w:pPr>
    <w:rPr>
      <w:rFonts w:ascii="Times New Roman" w:eastAsia="Times New Roman" w:hAnsi="Times New Roman"/>
    </w:rPr>
  </w:style>
  <w:style w:type="character" w:customStyle="1" w:styleId="a1">
    <w:name w:val="??????? ?????_"/>
    <w:link w:val="a2"/>
    <w:locked/>
    <w:rsid w:val="0058138F"/>
    <w:rPr>
      <w:sz w:val="26"/>
      <w:szCs w:val="26"/>
      <w:shd w:val="clear" w:color="auto" w:fill="FFFFFF"/>
    </w:rPr>
  </w:style>
  <w:style w:type="paragraph" w:customStyle="1" w:styleId="a2">
    <w:name w:val="??????? ?????"/>
    <w:basedOn w:val="Normal"/>
    <w:link w:val="a1"/>
    <w:rsid w:val="0058138F"/>
    <w:pPr>
      <w:widowControl w:val="0"/>
      <w:shd w:val="clear" w:color="auto" w:fill="FFFFFF"/>
      <w:spacing w:before="120" w:after="360" w:line="240" w:lineRule="atLeast"/>
    </w:pPr>
    <w:rPr>
      <w:sz w:val="26"/>
      <w:szCs w:val="26"/>
      <w:lang w:val="bg-BG"/>
    </w:rPr>
  </w:style>
  <w:style w:type="character" w:customStyle="1" w:styleId="CharChar">
    <w:name w:val="Char Char"/>
    <w:locked/>
    <w:rsid w:val="0058138F"/>
    <w:rPr>
      <w:b/>
      <w:bCs/>
      <w:sz w:val="28"/>
      <w:szCs w:val="16"/>
      <w:lang w:val="bg-BG" w:eastAsia="en-US" w:bidi="ar-SA"/>
    </w:rPr>
  </w:style>
  <w:style w:type="paragraph" w:customStyle="1" w:styleId="Style5">
    <w:name w:val="Style5"/>
    <w:basedOn w:val="Normal"/>
    <w:rsid w:val="0058138F"/>
    <w:pPr>
      <w:widowControl w:val="0"/>
      <w:autoSpaceDE w:val="0"/>
      <w:autoSpaceDN w:val="0"/>
      <w:adjustRightInd w:val="0"/>
      <w:spacing w:after="0" w:line="289" w:lineRule="exact"/>
      <w:jc w:val="center"/>
    </w:pPr>
    <w:rPr>
      <w:rFonts w:ascii="Tahoma" w:eastAsia="Times New Roman" w:hAnsi="Tahoma" w:cs="Tahoma"/>
      <w:sz w:val="24"/>
      <w:szCs w:val="24"/>
      <w:lang w:val="bg-BG" w:eastAsia="bg-BG"/>
    </w:rPr>
  </w:style>
  <w:style w:type="character" w:customStyle="1" w:styleId="FontStyle13">
    <w:name w:val="Font Style13"/>
    <w:uiPriority w:val="99"/>
    <w:rsid w:val="0058138F"/>
    <w:rPr>
      <w:rFonts w:ascii="Tahoma" w:hAnsi="Tahoma" w:cs="Tahoma"/>
      <w:sz w:val="22"/>
      <w:szCs w:val="22"/>
    </w:rPr>
  </w:style>
  <w:style w:type="character" w:customStyle="1" w:styleId="FontStyle14">
    <w:name w:val="Font Style14"/>
    <w:rsid w:val="0058138F"/>
    <w:rPr>
      <w:rFonts w:ascii="Tahoma" w:hAnsi="Tahoma" w:cs="Tahoma"/>
      <w:b/>
      <w:bCs/>
      <w:sz w:val="22"/>
      <w:szCs w:val="22"/>
    </w:rPr>
  </w:style>
  <w:style w:type="character" w:customStyle="1" w:styleId="FontStyle15">
    <w:name w:val="Font Style15"/>
    <w:rsid w:val="0058138F"/>
    <w:rPr>
      <w:rFonts w:ascii="Tahoma" w:hAnsi="Tahoma" w:cs="Tahoma"/>
      <w:sz w:val="22"/>
      <w:szCs w:val="22"/>
    </w:rPr>
  </w:style>
  <w:style w:type="paragraph" w:customStyle="1" w:styleId="Style6">
    <w:name w:val="Style6"/>
    <w:basedOn w:val="Normal"/>
    <w:rsid w:val="0058138F"/>
    <w:pPr>
      <w:widowControl w:val="0"/>
      <w:autoSpaceDE w:val="0"/>
      <w:autoSpaceDN w:val="0"/>
      <w:adjustRightInd w:val="0"/>
      <w:spacing w:after="0" w:line="286" w:lineRule="exact"/>
      <w:jc w:val="center"/>
    </w:pPr>
    <w:rPr>
      <w:rFonts w:ascii="Tahoma" w:eastAsia="Times New Roman" w:hAnsi="Tahoma" w:cs="Tahoma"/>
      <w:sz w:val="24"/>
      <w:szCs w:val="24"/>
      <w:lang w:val="bg-BG" w:eastAsia="bg-BG"/>
    </w:rPr>
  </w:style>
  <w:style w:type="paragraph" w:customStyle="1" w:styleId="CharCharCharChar">
    <w:name w:val="Char Char Char Char"/>
    <w:basedOn w:val="Normal"/>
    <w:rsid w:val="0058138F"/>
    <w:pPr>
      <w:numPr>
        <w:ilvl w:val="6"/>
        <w:numId w:val="25"/>
      </w:numPr>
      <w:tabs>
        <w:tab w:val="clear" w:pos="5040"/>
        <w:tab w:val="left" w:pos="709"/>
      </w:tabs>
      <w:spacing w:after="0" w:line="240" w:lineRule="auto"/>
      <w:ind w:left="0" w:firstLine="0"/>
    </w:pPr>
    <w:rPr>
      <w:rFonts w:ascii="Tahoma" w:eastAsia="Times New Roman" w:hAnsi="Tahoma" w:cs="Tahoma"/>
      <w:sz w:val="28"/>
      <w:szCs w:val="28"/>
      <w:lang w:val="pl-PL" w:eastAsia="pl-PL"/>
    </w:rPr>
  </w:style>
  <w:style w:type="paragraph" w:styleId="TOC2">
    <w:name w:val="toc 2"/>
    <w:basedOn w:val="Normal"/>
    <w:next w:val="Normal"/>
    <w:link w:val="TOC2Char"/>
    <w:rsid w:val="0058138F"/>
    <w:pPr>
      <w:widowControl w:val="0"/>
      <w:shd w:val="clear" w:color="auto" w:fill="FFFFFF"/>
      <w:spacing w:after="0" w:line="317" w:lineRule="exact"/>
      <w:jc w:val="both"/>
    </w:pPr>
    <w:rPr>
      <w:rFonts w:ascii="Times New Roman" w:hAnsi="Times New Roman"/>
      <w:sz w:val="26"/>
      <w:szCs w:val="26"/>
      <w:lang w:val="bg-BG"/>
    </w:rPr>
  </w:style>
  <w:style w:type="character" w:customStyle="1" w:styleId="TOC2Char">
    <w:name w:val="TOC 2 Char"/>
    <w:link w:val="TOC2"/>
    <w:locked/>
    <w:rsid w:val="0058138F"/>
    <w:rPr>
      <w:rFonts w:ascii="Times New Roman" w:hAnsi="Times New Roman"/>
      <w:sz w:val="26"/>
      <w:szCs w:val="26"/>
      <w:shd w:val="clear" w:color="auto" w:fill="FFFFFF"/>
    </w:rPr>
  </w:style>
  <w:style w:type="character" w:customStyle="1" w:styleId="20">
    <w:name w:val="??????? ????? (2)_"/>
    <w:link w:val="21"/>
    <w:locked/>
    <w:rsid w:val="0058138F"/>
    <w:rPr>
      <w:b/>
      <w:bCs/>
      <w:spacing w:val="10"/>
      <w:sz w:val="26"/>
      <w:szCs w:val="26"/>
      <w:shd w:val="clear" w:color="auto" w:fill="FFFFFF"/>
    </w:rPr>
  </w:style>
  <w:style w:type="paragraph" w:customStyle="1" w:styleId="21">
    <w:name w:val="??????? ????? (2)"/>
    <w:basedOn w:val="Normal"/>
    <w:link w:val="20"/>
    <w:rsid w:val="0058138F"/>
    <w:pPr>
      <w:widowControl w:val="0"/>
      <w:shd w:val="clear" w:color="auto" w:fill="FFFFFF"/>
      <w:spacing w:after="360" w:line="240" w:lineRule="atLeast"/>
      <w:jc w:val="both"/>
    </w:pPr>
    <w:rPr>
      <w:b/>
      <w:bCs/>
      <w:spacing w:val="10"/>
      <w:sz w:val="26"/>
      <w:szCs w:val="26"/>
      <w:lang w:val="bg-BG"/>
    </w:rPr>
  </w:style>
  <w:style w:type="character" w:customStyle="1" w:styleId="a3">
    <w:name w:val="??????? ????? + ????????"/>
    <w:aliases w:val="???????? 0 pt,???????? 0 pt4,???????? 0 pt3"/>
    <w:rsid w:val="0058138F"/>
    <w:rPr>
      <w:b/>
      <w:bCs/>
      <w:spacing w:val="10"/>
      <w:sz w:val="26"/>
      <w:szCs w:val="26"/>
      <w:lang w:bidi="ar-SA"/>
    </w:rPr>
  </w:style>
  <w:style w:type="character" w:customStyle="1" w:styleId="a4">
    <w:name w:val="????? ??????????_"/>
    <w:link w:val="a5"/>
    <w:rsid w:val="0058138F"/>
    <w:rPr>
      <w:shd w:val="clear" w:color="auto" w:fill="FFFFFF"/>
    </w:rPr>
  </w:style>
  <w:style w:type="paragraph" w:customStyle="1" w:styleId="a5">
    <w:name w:val="????? ??????????"/>
    <w:basedOn w:val="Normal"/>
    <w:link w:val="a4"/>
    <w:rsid w:val="0058138F"/>
    <w:pPr>
      <w:widowControl w:val="0"/>
      <w:shd w:val="clear" w:color="auto" w:fill="FFFFFF"/>
      <w:spacing w:after="0" w:line="240" w:lineRule="atLeast"/>
      <w:ind w:hanging="300"/>
    </w:pPr>
    <w:rPr>
      <w:sz w:val="20"/>
      <w:szCs w:val="20"/>
      <w:lang w:val="bg-BG"/>
    </w:rPr>
  </w:style>
  <w:style w:type="character" w:customStyle="1" w:styleId="3">
    <w:name w:val="??????? ????? (3)_"/>
    <w:link w:val="30"/>
    <w:rsid w:val="0058138F"/>
    <w:rPr>
      <w:sz w:val="26"/>
      <w:szCs w:val="26"/>
      <w:shd w:val="clear" w:color="auto" w:fill="FFFFFF"/>
    </w:rPr>
  </w:style>
  <w:style w:type="paragraph" w:customStyle="1" w:styleId="30">
    <w:name w:val="??????? ????? (3)"/>
    <w:basedOn w:val="Normal"/>
    <w:link w:val="3"/>
    <w:rsid w:val="0058138F"/>
    <w:pPr>
      <w:widowControl w:val="0"/>
      <w:shd w:val="clear" w:color="auto" w:fill="FFFFFF"/>
      <w:spacing w:after="0" w:line="320" w:lineRule="exact"/>
      <w:ind w:firstLine="420"/>
      <w:jc w:val="both"/>
    </w:pPr>
    <w:rPr>
      <w:sz w:val="26"/>
      <w:szCs w:val="26"/>
      <w:lang w:val="bg-BG"/>
    </w:rPr>
  </w:style>
  <w:style w:type="character" w:customStyle="1" w:styleId="22">
    <w:name w:val="??????? ????? (2) + ?? ? ????????"/>
    <w:aliases w:val="???????? 0 pt1"/>
    <w:rsid w:val="0058138F"/>
    <w:rPr>
      <w:b/>
      <w:bCs/>
      <w:spacing w:val="0"/>
      <w:sz w:val="27"/>
      <w:szCs w:val="27"/>
      <w:lang w:bidi="ar-SA"/>
    </w:rPr>
  </w:style>
  <w:style w:type="character" w:customStyle="1" w:styleId="a6">
    <w:name w:val="??????????_"/>
    <w:locked/>
    <w:rsid w:val="0058138F"/>
    <w:rPr>
      <w:sz w:val="26"/>
      <w:szCs w:val="26"/>
      <w:lang w:bidi="ar-SA"/>
    </w:rPr>
  </w:style>
  <w:style w:type="character" w:customStyle="1" w:styleId="style10">
    <w:name w:val="style1"/>
    <w:rsid w:val="0058138F"/>
    <w:rPr>
      <w:rFonts w:cs="Times New Roman"/>
    </w:rPr>
  </w:style>
  <w:style w:type="character" w:customStyle="1" w:styleId="BodyText1">
    <w:name w:val="Body Text1"/>
    <w:rsid w:val="0058138F"/>
    <w:rPr>
      <w:rFonts w:ascii="Times New Roman" w:hAnsi="Times New Roman" w:cs="Times New Roman"/>
      <w:sz w:val="22"/>
      <w:szCs w:val="22"/>
      <w:u w:val="none"/>
    </w:rPr>
  </w:style>
  <w:style w:type="paragraph" w:customStyle="1" w:styleId="m">
    <w:name w:val="m"/>
    <w:basedOn w:val="Normal"/>
    <w:rsid w:val="0058138F"/>
    <w:pPr>
      <w:spacing w:before="100" w:beforeAutospacing="1" w:after="100" w:afterAutospacing="1" w:line="240" w:lineRule="auto"/>
    </w:pPr>
    <w:rPr>
      <w:rFonts w:ascii="Times New Roman" w:eastAsia="Times New Roman" w:hAnsi="Times New Roman"/>
      <w:sz w:val="24"/>
      <w:szCs w:val="24"/>
      <w:lang w:val="bg-BG" w:eastAsia="bg-BG"/>
    </w:rPr>
  </w:style>
  <w:style w:type="paragraph" w:customStyle="1" w:styleId="11CharCharCharCharCharChar">
    <w:name w:val="Знак Знак11 Char Char Char Char Char Char"/>
    <w:basedOn w:val="Normal"/>
    <w:rsid w:val="0058138F"/>
    <w:pPr>
      <w:tabs>
        <w:tab w:val="left" w:pos="709"/>
      </w:tabs>
      <w:spacing w:after="0" w:line="240" w:lineRule="auto"/>
    </w:pPr>
    <w:rPr>
      <w:rFonts w:ascii="Tahoma" w:eastAsia="Times New Roman" w:hAnsi="Tahoma"/>
      <w:sz w:val="24"/>
      <w:szCs w:val="24"/>
      <w:lang w:val="pl-PL" w:eastAsia="pl-PL"/>
    </w:rPr>
  </w:style>
  <w:style w:type="character" w:customStyle="1" w:styleId="6">
    <w:name w:val="Заглавие #6_"/>
    <w:link w:val="61"/>
    <w:rsid w:val="0058138F"/>
    <w:rPr>
      <w:b/>
      <w:bCs/>
      <w:sz w:val="21"/>
      <w:szCs w:val="21"/>
      <w:shd w:val="clear" w:color="auto" w:fill="FFFFFF"/>
    </w:rPr>
  </w:style>
  <w:style w:type="paragraph" w:customStyle="1" w:styleId="61">
    <w:name w:val="Заглавие #61"/>
    <w:basedOn w:val="Normal"/>
    <w:link w:val="6"/>
    <w:rsid w:val="0058138F"/>
    <w:pPr>
      <w:shd w:val="clear" w:color="auto" w:fill="FFFFFF"/>
      <w:spacing w:before="120" w:after="0" w:line="370" w:lineRule="exact"/>
      <w:jc w:val="both"/>
      <w:outlineLvl w:val="5"/>
    </w:pPr>
    <w:rPr>
      <w:b/>
      <w:bCs/>
      <w:sz w:val="21"/>
      <w:szCs w:val="21"/>
      <w:lang w:val="bg-BG"/>
    </w:rPr>
  </w:style>
  <w:style w:type="paragraph" w:customStyle="1" w:styleId="CharChar1CharCharChar">
    <w:name w:val="Char Char1 Знак Знак Char Char Char"/>
    <w:basedOn w:val="Normal"/>
    <w:rsid w:val="0058138F"/>
    <w:pPr>
      <w:tabs>
        <w:tab w:val="left" w:pos="709"/>
      </w:tabs>
      <w:spacing w:after="0" w:line="240" w:lineRule="auto"/>
    </w:pPr>
    <w:rPr>
      <w:rFonts w:ascii="Tahoma" w:eastAsia="Times New Roman" w:hAnsi="Tahoma"/>
      <w:sz w:val="24"/>
      <w:szCs w:val="24"/>
      <w:lang w:val="pl-PL" w:eastAsia="pl-PL"/>
    </w:rPr>
  </w:style>
  <w:style w:type="numbering" w:customStyle="1" w:styleId="12">
    <w:name w:val="Без списък1"/>
    <w:next w:val="NoList"/>
    <w:uiPriority w:val="99"/>
    <w:semiHidden/>
    <w:unhideWhenUsed/>
    <w:rsid w:val="0058138F"/>
  </w:style>
  <w:style w:type="numbering" w:customStyle="1" w:styleId="23">
    <w:name w:val="Без списък2"/>
    <w:next w:val="NoList"/>
    <w:uiPriority w:val="99"/>
    <w:semiHidden/>
    <w:unhideWhenUsed/>
    <w:rsid w:val="0058138F"/>
  </w:style>
  <w:style w:type="character" w:customStyle="1" w:styleId="24">
    <w:name w:val="Основен текст (2)_"/>
    <w:link w:val="25"/>
    <w:rsid w:val="0058138F"/>
    <w:rPr>
      <w:rFonts w:ascii="Times New Roman" w:eastAsia="Times New Roman" w:hAnsi="Times New Roman"/>
      <w:shd w:val="clear" w:color="auto" w:fill="FFFFFF"/>
    </w:rPr>
  </w:style>
  <w:style w:type="paragraph" w:customStyle="1" w:styleId="25">
    <w:name w:val="Основен текст (2)"/>
    <w:basedOn w:val="Normal"/>
    <w:link w:val="24"/>
    <w:rsid w:val="0058138F"/>
    <w:pPr>
      <w:widowControl w:val="0"/>
      <w:shd w:val="clear" w:color="auto" w:fill="FFFFFF"/>
      <w:spacing w:after="240" w:line="0" w:lineRule="atLeast"/>
      <w:ind w:hanging="1120"/>
      <w:jc w:val="center"/>
    </w:pPr>
    <w:rPr>
      <w:rFonts w:ascii="Times New Roman" w:eastAsia="Times New Roman" w:hAnsi="Times New Roman"/>
      <w:sz w:val="20"/>
      <w:szCs w:val="20"/>
      <w:lang w:val="bg-BG"/>
    </w:rPr>
  </w:style>
  <w:style w:type="paragraph" w:customStyle="1" w:styleId="BodyText30">
    <w:name w:val="Body Text3"/>
    <w:basedOn w:val="Normal"/>
    <w:rsid w:val="0058138F"/>
    <w:pPr>
      <w:shd w:val="clear" w:color="auto" w:fill="FFFFFF"/>
      <w:spacing w:after="300" w:line="0" w:lineRule="atLeast"/>
      <w:ind w:hanging="260"/>
    </w:pPr>
    <w:rPr>
      <w:rFonts w:ascii="Times New Roman" w:eastAsia="Times New Roman" w:hAnsi="Times New Roman"/>
      <w:color w:val="000000"/>
      <w:lang w:val="bg-BG"/>
    </w:rPr>
  </w:style>
  <w:style w:type="character" w:customStyle="1" w:styleId="Heading9Char1">
    <w:name w:val="Heading 9 Char1"/>
    <w:basedOn w:val="DefaultParagraphFont"/>
    <w:uiPriority w:val="9"/>
    <w:semiHidden/>
    <w:rsid w:val="0058138F"/>
    <w:rPr>
      <w:rFonts w:asciiTheme="majorHAnsi" w:eastAsiaTheme="majorEastAsia" w:hAnsiTheme="majorHAnsi" w:cstheme="majorBidi"/>
      <w:i/>
      <w:iCs/>
      <w:color w:val="272727" w:themeColor="text1" w:themeTint="D8"/>
      <w:sz w:val="21"/>
      <w:szCs w:val="21"/>
    </w:rPr>
  </w:style>
  <w:style w:type="paragraph" w:customStyle="1" w:styleId="msonormal0">
    <w:name w:val="msonormal"/>
    <w:basedOn w:val="Normal"/>
    <w:rsid w:val="0058138F"/>
    <w:pPr>
      <w:spacing w:before="100" w:beforeAutospacing="1" w:after="100" w:afterAutospacing="1" w:line="240" w:lineRule="auto"/>
    </w:pPr>
    <w:rPr>
      <w:rFonts w:ascii="Times New Roman" w:eastAsia="Times New Roman" w:hAnsi="Times New Roman"/>
      <w:sz w:val="24"/>
      <w:szCs w:val="24"/>
      <w:lang w:val="bg-BG" w:eastAsia="bg-BG"/>
    </w:rPr>
  </w:style>
  <w:style w:type="paragraph" w:customStyle="1" w:styleId="xl65">
    <w:name w:val="xl65"/>
    <w:basedOn w:val="Normal"/>
    <w:rsid w:val="0058138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66">
    <w:name w:val="xl66"/>
    <w:basedOn w:val="Normal"/>
    <w:rsid w:val="0058138F"/>
    <w:pPr>
      <w:pBdr>
        <w:left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67">
    <w:name w:val="xl67"/>
    <w:basedOn w:val="Normal"/>
    <w:rsid w:val="0058138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68">
    <w:name w:val="xl68"/>
    <w:basedOn w:val="Normal"/>
    <w:rsid w:val="0058138F"/>
    <w:pPr>
      <w:spacing w:before="100" w:beforeAutospacing="1" w:after="100" w:afterAutospacing="1" w:line="240" w:lineRule="auto"/>
      <w:jc w:val="center"/>
    </w:pPr>
    <w:rPr>
      <w:rFonts w:ascii="Times New Roman" w:eastAsia="Times New Roman" w:hAnsi="Times New Roman"/>
      <w:sz w:val="24"/>
      <w:szCs w:val="24"/>
      <w:lang w:val="bg-BG" w:eastAsia="bg-BG"/>
    </w:rPr>
  </w:style>
  <w:style w:type="paragraph" w:customStyle="1" w:styleId="xl69">
    <w:name w:val="xl69"/>
    <w:basedOn w:val="Normal"/>
    <w:rsid w:val="00581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mbria" w:eastAsia="Times New Roman" w:hAnsi="Cambria"/>
      <w:sz w:val="20"/>
      <w:szCs w:val="20"/>
      <w:lang w:val="bg-BG" w:eastAsia="bg-BG"/>
    </w:rPr>
  </w:style>
  <w:style w:type="paragraph" w:customStyle="1" w:styleId="xl70">
    <w:name w:val="xl70"/>
    <w:basedOn w:val="Normal"/>
    <w:rsid w:val="005813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both"/>
      <w:textAlignment w:val="center"/>
    </w:pPr>
    <w:rPr>
      <w:rFonts w:ascii="Cambria" w:eastAsia="Times New Roman" w:hAnsi="Cambria"/>
      <w:b/>
      <w:bCs/>
      <w:sz w:val="20"/>
      <w:szCs w:val="20"/>
      <w:lang w:val="bg-BG" w:eastAsia="bg-BG"/>
    </w:rPr>
  </w:style>
  <w:style w:type="paragraph" w:customStyle="1" w:styleId="xl71">
    <w:name w:val="xl71"/>
    <w:basedOn w:val="Normal"/>
    <w:rsid w:val="005813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mbria" w:eastAsia="Times New Roman" w:hAnsi="Cambria"/>
      <w:sz w:val="20"/>
      <w:szCs w:val="20"/>
      <w:lang w:val="bg-BG" w:eastAsia="bg-BG"/>
    </w:rPr>
  </w:style>
  <w:style w:type="paragraph" w:customStyle="1" w:styleId="xl72">
    <w:name w:val="xl72"/>
    <w:basedOn w:val="Normal"/>
    <w:rsid w:val="0058138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both"/>
      <w:textAlignment w:val="center"/>
    </w:pPr>
    <w:rPr>
      <w:rFonts w:ascii="Cambria" w:eastAsia="Times New Roman" w:hAnsi="Cambria"/>
      <w:b/>
      <w:bCs/>
      <w:sz w:val="20"/>
      <w:szCs w:val="20"/>
      <w:lang w:val="bg-BG" w:eastAsia="bg-BG"/>
    </w:rPr>
  </w:style>
  <w:style w:type="paragraph" w:customStyle="1" w:styleId="xl73">
    <w:name w:val="xl73"/>
    <w:basedOn w:val="Normal"/>
    <w:rsid w:val="005813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sz w:val="20"/>
      <w:szCs w:val="20"/>
      <w:lang w:val="bg-BG" w:eastAsia="bg-BG"/>
    </w:rPr>
  </w:style>
  <w:style w:type="paragraph" w:customStyle="1" w:styleId="xl74">
    <w:name w:val="xl74"/>
    <w:basedOn w:val="Normal"/>
    <w:rsid w:val="0058138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Cambria" w:eastAsia="Times New Roman" w:hAnsi="Cambria"/>
      <w:sz w:val="20"/>
      <w:szCs w:val="20"/>
      <w:lang w:val="bg-BG" w:eastAsia="bg-BG"/>
    </w:rPr>
  </w:style>
  <w:style w:type="paragraph" w:customStyle="1" w:styleId="xl75">
    <w:name w:val="xl75"/>
    <w:basedOn w:val="Normal"/>
    <w:rsid w:val="0058138F"/>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76">
    <w:name w:val="xl76"/>
    <w:basedOn w:val="Normal"/>
    <w:rsid w:val="0058138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bg-BG" w:eastAsia="bg-BG"/>
    </w:rPr>
  </w:style>
  <w:style w:type="paragraph" w:customStyle="1" w:styleId="xl77">
    <w:name w:val="xl77"/>
    <w:basedOn w:val="Normal"/>
    <w:rsid w:val="00581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18"/>
      <w:szCs w:val="18"/>
      <w:lang w:val="bg-BG" w:eastAsia="bg-BG"/>
    </w:rPr>
  </w:style>
  <w:style w:type="paragraph" w:customStyle="1" w:styleId="xl78">
    <w:name w:val="xl78"/>
    <w:basedOn w:val="Normal"/>
    <w:rsid w:val="0058138F"/>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mbria" w:eastAsia="Times New Roman" w:hAnsi="Cambria"/>
      <w:b/>
      <w:bCs/>
      <w:sz w:val="18"/>
      <w:szCs w:val="18"/>
      <w:lang w:val="bg-BG" w:eastAsia="bg-BG"/>
    </w:rPr>
  </w:style>
  <w:style w:type="paragraph" w:customStyle="1" w:styleId="xl79">
    <w:name w:val="xl79"/>
    <w:basedOn w:val="Normal"/>
    <w:rsid w:val="005813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mbria" w:eastAsia="Times New Roman" w:hAnsi="Cambria"/>
      <w:sz w:val="18"/>
      <w:szCs w:val="18"/>
      <w:lang w:val="bg-BG" w:eastAsia="bg-BG"/>
    </w:rPr>
  </w:style>
  <w:style w:type="paragraph" w:customStyle="1" w:styleId="xl80">
    <w:name w:val="xl80"/>
    <w:basedOn w:val="Normal"/>
    <w:rsid w:val="0058138F"/>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mbria" w:eastAsia="Times New Roman" w:hAnsi="Cambria"/>
      <w:sz w:val="18"/>
      <w:szCs w:val="18"/>
      <w:lang w:val="bg-BG" w:eastAsia="bg-BG"/>
    </w:rPr>
  </w:style>
  <w:style w:type="paragraph" w:customStyle="1" w:styleId="xl81">
    <w:name w:val="xl81"/>
    <w:basedOn w:val="Normal"/>
    <w:rsid w:val="0058138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mbria" w:eastAsia="Times New Roman" w:hAnsi="Cambria"/>
      <w:sz w:val="18"/>
      <w:szCs w:val="18"/>
      <w:lang w:val="bg-BG" w:eastAsia="bg-BG"/>
    </w:rPr>
  </w:style>
  <w:style w:type="paragraph" w:customStyle="1" w:styleId="xl82">
    <w:name w:val="xl82"/>
    <w:basedOn w:val="Normal"/>
    <w:rsid w:val="0058138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mbria" w:eastAsia="Times New Roman" w:hAnsi="Cambria"/>
      <w:b/>
      <w:bCs/>
      <w:sz w:val="18"/>
      <w:szCs w:val="18"/>
      <w:lang w:val="bg-BG" w:eastAsia="bg-BG"/>
    </w:rPr>
  </w:style>
  <w:style w:type="paragraph" w:customStyle="1" w:styleId="xl83">
    <w:name w:val="xl83"/>
    <w:basedOn w:val="Normal"/>
    <w:rsid w:val="0058138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bg-BG" w:eastAsia="bg-BG"/>
    </w:rPr>
  </w:style>
  <w:style w:type="paragraph" w:customStyle="1" w:styleId="xl84">
    <w:name w:val="xl84"/>
    <w:basedOn w:val="Normal"/>
    <w:rsid w:val="0058138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18"/>
      <w:szCs w:val="18"/>
      <w:lang w:val="bg-BG" w:eastAsia="bg-BG"/>
    </w:rPr>
  </w:style>
  <w:style w:type="paragraph" w:customStyle="1" w:styleId="xl85">
    <w:name w:val="xl85"/>
    <w:basedOn w:val="Normal"/>
    <w:rsid w:val="0058138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sz w:val="18"/>
      <w:szCs w:val="18"/>
      <w:lang w:val="bg-BG" w:eastAsia="bg-BG"/>
    </w:rPr>
  </w:style>
  <w:style w:type="paragraph" w:customStyle="1" w:styleId="xl86">
    <w:name w:val="xl86"/>
    <w:basedOn w:val="Normal"/>
    <w:rsid w:val="005813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b/>
      <w:bCs/>
      <w:sz w:val="18"/>
      <w:szCs w:val="18"/>
      <w:lang w:val="bg-BG" w:eastAsia="bg-BG"/>
    </w:rPr>
  </w:style>
  <w:style w:type="paragraph" w:customStyle="1" w:styleId="xl87">
    <w:name w:val="xl87"/>
    <w:basedOn w:val="Normal"/>
    <w:rsid w:val="0058138F"/>
    <w:pPr>
      <w:pBdr>
        <w:top w:val="single" w:sz="8" w:space="0" w:color="auto"/>
        <w:left w:val="single" w:sz="8" w:space="0" w:color="auto"/>
      </w:pBd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88">
    <w:name w:val="xl88"/>
    <w:basedOn w:val="Normal"/>
    <w:rsid w:val="0058138F"/>
    <w:pPr>
      <w:pBdr>
        <w:left w:val="single" w:sz="8" w:space="0" w:color="auto"/>
      </w:pBd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89">
    <w:name w:val="xl89"/>
    <w:basedOn w:val="Normal"/>
    <w:rsid w:val="0058138F"/>
    <w:pPr>
      <w:pBdr>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90">
    <w:name w:val="xl90"/>
    <w:basedOn w:val="Normal"/>
    <w:rsid w:val="0058138F"/>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Cambria" w:eastAsia="Times New Roman" w:hAnsi="Cambria"/>
      <w:sz w:val="20"/>
      <w:szCs w:val="20"/>
      <w:lang w:val="bg-BG" w:eastAsia="bg-BG"/>
    </w:rPr>
  </w:style>
  <w:style w:type="paragraph" w:customStyle="1" w:styleId="xl91">
    <w:name w:val="xl91"/>
    <w:basedOn w:val="Normal"/>
    <w:rsid w:val="0058138F"/>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textAlignment w:val="center"/>
    </w:pPr>
    <w:rPr>
      <w:rFonts w:ascii="Cambria" w:eastAsia="Times New Roman" w:hAnsi="Cambria"/>
      <w:sz w:val="20"/>
      <w:szCs w:val="20"/>
      <w:lang w:val="bg-BG" w:eastAsia="bg-BG"/>
    </w:rPr>
  </w:style>
  <w:style w:type="paragraph" w:customStyle="1" w:styleId="xl92">
    <w:name w:val="xl92"/>
    <w:basedOn w:val="Normal"/>
    <w:rsid w:val="0058138F"/>
    <w:pPr>
      <w:pBdr>
        <w:top w:val="single" w:sz="4" w:space="0" w:color="auto"/>
        <w:left w:val="single" w:sz="4" w:space="0" w:color="auto"/>
        <w:bottom w:val="single" w:sz="4" w:space="0" w:color="auto"/>
      </w:pBdr>
      <w:shd w:val="clear" w:color="000000" w:fill="B8CCE4"/>
      <w:spacing w:before="100" w:beforeAutospacing="1" w:after="100" w:afterAutospacing="1" w:line="240" w:lineRule="auto"/>
      <w:textAlignment w:val="center"/>
    </w:pPr>
    <w:rPr>
      <w:rFonts w:ascii="Cambria" w:eastAsia="Times New Roman" w:hAnsi="Cambria"/>
      <w:b/>
      <w:bCs/>
      <w:sz w:val="20"/>
      <w:szCs w:val="20"/>
      <w:lang w:val="bg-BG" w:eastAsia="bg-BG"/>
    </w:rPr>
  </w:style>
  <w:style w:type="paragraph" w:customStyle="1" w:styleId="xl93">
    <w:name w:val="xl93"/>
    <w:basedOn w:val="Normal"/>
    <w:rsid w:val="005813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Cambria" w:eastAsia="Times New Roman" w:hAnsi="Cambria"/>
      <w:b/>
      <w:bCs/>
      <w:sz w:val="20"/>
      <w:szCs w:val="20"/>
      <w:lang w:val="bg-BG" w:eastAsia="bg-BG"/>
    </w:rPr>
  </w:style>
  <w:style w:type="paragraph" w:customStyle="1" w:styleId="xl94">
    <w:name w:val="xl94"/>
    <w:basedOn w:val="Normal"/>
    <w:rsid w:val="0058138F"/>
    <w:pPr>
      <w:pBdr>
        <w:top w:val="single" w:sz="8" w:space="0" w:color="auto"/>
      </w:pBd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95">
    <w:name w:val="xl95"/>
    <w:basedOn w:val="Normal"/>
    <w:rsid w:val="0058138F"/>
    <w:pP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96">
    <w:name w:val="xl96"/>
    <w:basedOn w:val="Normal"/>
    <w:rsid w:val="0058138F"/>
    <w:pPr>
      <w:pBdr>
        <w:bottom w:val="single" w:sz="8" w:space="0" w:color="auto"/>
      </w:pBd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97">
    <w:name w:val="xl97"/>
    <w:basedOn w:val="Normal"/>
    <w:rsid w:val="0058138F"/>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240" w:lineRule="auto"/>
      <w:textAlignment w:val="center"/>
    </w:pPr>
    <w:rPr>
      <w:rFonts w:ascii="Cambria" w:eastAsia="Times New Roman" w:hAnsi="Cambria"/>
      <w:b/>
      <w:bCs/>
      <w:sz w:val="20"/>
      <w:szCs w:val="20"/>
      <w:lang w:val="bg-BG" w:eastAsia="bg-BG"/>
    </w:rPr>
  </w:style>
  <w:style w:type="paragraph" w:customStyle="1" w:styleId="xl98">
    <w:name w:val="xl98"/>
    <w:basedOn w:val="Normal"/>
    <w:rsid w:val="0058138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bg-BG" w:eastAsia="bg-BG"/>
    </w:rPr>
  </w:style>
  <w:style w:type="paragraph" w:customStyle="1" w:styleId="xl99">
    <w:name w:val="xl99"/>
    <w:basedOn w:val="Normal"/>
    <w:rsid w:val="0058138F"/>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Cambria" w:eastAsia="Times New Roman" w:hAnsi="Cambria"/>
      <w:sz w:val="20"/>
      <w:szCs w:val="20"/>
      <w:lang w:val="bg-BG" w:eastAsia="bg-BG"/>
    </w:rPr>
  </w:style>
  <w:style w:type="paragraph" w:customStyle="1" w:styleId="xl100">
    <w:name w:val="xl100"/>
    <w:basedOn w:val="Normal"/>
    <w:rsid w:val="0058138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bg-BG" w:eastAsia="bg-BG"/>
    </w:rPr>
  </w:style>
  <w:style w:type="paragraph" w:customStyle="1" w:styleId="xl101">
    <w:name w:val="xl101"/>
    <w:basedOn w:val="Normal"/>
    <w:rsid w:val="0058138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102">
    <w:name w:val="xl102"/>
    <w:basedOn w:val="Normal"/>
    <w:rsid w:val="0058138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103">
    <w:name w:val="xl103"/>
    <w:basedOn w:val="Normal"/>
    <w:rsid w:val="0058138F"/>
    <w:pPr>
      <w:pBdr>
        <w:left w:val="single" w:sz="8"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104">
    <w:name w:val="xl104"/>
    <w:basedOn w:val="Normal"/>
    <w:rsid w:val="0058138F"/>
    <w:pPr>
      <w:pBdr>
        <w:left w:val="single" w:sz="4" w:space="0" w:color="auto"/>
        <w:right w:val="single" w:sz="8" w:space="0" w:color="auto"/>
      </w:pBd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105">
    <w:name w:val="xl105"/>
    <w:basedOn w:val="Normal"/>
    <w:rsid w:val="0058138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106">
    <w:name w:val="xl106"/>
    <w:basedOn w:val="Normal"/>
    <w:rsid w:val="0058138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107">
    <w:name w:val="xl107"/>
    <w:basedOn w:val="Normal"/>
    <w:rsid w:val="0058138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108">
    <w:name w:val="xl108"/>
    <w:basedOn w:val="Normal"/>
    <w:rsid w:val="0058138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b/>
      <w:bCs/>
      <w:sz w:val="20"/>
      <w:szCs w:val="20"/>
      <w:lang w:val="bg-BG" w:eastAsia="bg-BG"/>
    </w:rPr>
  </w:style>
  <w:style w:type="paragraph" w:customStyle="1" w:styleId="xl109">
    <w:name w:val="xl109"/>
    <w:basedOn w:val="Normal"/>
    <w:rsid w:val="0058138F"/>
    <w:pPr>
      <w:pBdr>
        <w:top w:val="single" w:sz="4" w:space="0" w:color="auto"/>
        <w:left w:val="single" w:sz="4" w:space="0" w:color="auto"/>
        <w:bottom w:val="single" w:sz="4" w:space="0" w:color="auto"/>
      </w:pBdr>
      <w:shd w:val="clear" w:color="000000" w:fill="B8CCE4"/>
      <w:spacing w:before="100" w:beforeAutospacing="1" w:after="100" w:afterAutospacing="1" w:line="240" w:lineRule="auto"/>
      <w:textAlignment w:val="center"/>
    </w:pPr>
    <w:rPr>
      <w:rFonts w:ascii="Cambria" w:eastAsia="Times New Roman" w:hAnsi="Cambria"/>
      <w:b/>
      <w:bCs/>
      <w:sz w:val="20"/>
      <w:szCs w:val="20"/>
      <w:lang w:val="bg-BG" w:eastAsia="bg-BG"/>
    </w:rPr>
  </w:style>
  <w:style w:type="paragraph" w:customStyle="1" w:styleId="xl110">
    <w:name w:val="xl110"/>
    <w:basedOn w:val="Normal"/>
    <w:rsid w:val="0058138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val="bg-BG" w:eastAsia="bg-BG"/>
    </w:rPr>
  </w:style>
  <w:style w:type="paragraph" w:customStyle="1" w:styleId="xl111">
    <w:name w:val="xl111"/>
    <w:basedOn w:val="Normal"/>
    <w:rsid w:val="005813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bg-BG" w:eastAsia="bg-BG"/>
    </w:rPr>
  </w:style>
  <w:style w:type="paragraph" w:customStyle="1" w:styleId="xl112">
    <w:name w:val="xl112"/>
    <w:basedOn w:val="Normal"/>
    <w:rsid w:val="0058138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bg-BG" w:eastAsia="bg-BG"/>
    </w:rPr>
  </w:style>
  <w:style w:type="paragraph" w:customStyle="1" w:styleId="xl113">
    <w:name w:val="xl113"/>
    <w:basedOn w:val="Normal"/>
    <w:rsid w:val="0058138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val="bg-BG" w:eastAsia="bg-BG"/>
    </w:rPr>
  </w:style>
  <w:style w:type="paragraph" w:customStyle="1" w:styleId="xl114">
    <w:name w:val="xl114"/>
    <w:basedOn w:val="Normal"/>
    <w:rsid w:val="0058138F"/>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lang w:val="bg-BG" w:eastAsia="bg-BG"/>
    </w:rPr>
  </w:style>
  <w:style w:type="paragraph" w:customStyle="1" w:styleId="xl63">
    <w:name w:val="xl63"/>
    <w:basedOn w:val="Normal"/>
    <w:rsid w:val="0058138F"/>
    <w:pPr>
      <w:spacing w:before="100" w:beforeAutospacing="1" w:after="100" w:afterAutospacing="1" w:line="240" w:lineRule="auto"/>
      <w:jc w:val="center"/>
    </w:pPr>
    <w:rPr>
      <w:rFonts w:ascii="Times New Roman" w:eastAsia="Times New Roman" w:hAnsi="Times New Roman"/>
      <w:sz w:val="24"/>
      <w:szCs w:val="24"/>
      <w:lang w:val="bg-BG" w:eastAsia="bg-BG"/>
    </w:rPr>
  </w:style>
  <w:style w:type="paragraph" w:customStyle="1" w:styleId="xl64">
    <w:name w:val="xl64"/>
    <w:basedOn w:val="Normal"/>
    <w:rsid w:val="00581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mbria" w:eastAsia="Times New Roman" w:hAnsi="Cambria"/>
      <w:sz w:val="20"/>
      <w:szCs w:val="20"/>
      <w:lang w:val="bg-BG" w:eastAsia="bg-BG"/>
    </w:rPr>
  </w:style>
  <w:style w:type="paragraph" w:customStyle="1" w:styleId="xl115">
    <w:name w:val="xl115"/>
    <w:basedOn w:val="Normal"/>
    <w:rsid w:val="00581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0"/>
      <w:szCs w:val="20"/>
      <w:lang w:val="bg-BG" w:eastAsia="bg-BG"/>
    </w:rPr>
  </w:style>
  <w:style w:type="paragraph" w:customStyle="1" w:styleId="xl116">
    <w:name w:val="xl116"/>
    <w:basedOn w:val="Normal"/>
    <w:rsid w:val="0058138F"/>
    <w:pPr>
      <w:pBdr>
        <w:top w:val="single" w:sz="4" w:space="0" w:color="auto"/>
        <w:bottom w:val="single" w:sz="4" w:space="0" w:color="auto"/>
      </w:pBdr>
      <w:spacing w:before="100" w:beforeAutospacing="1" w:after="100" w:afterAutospacing="1" w:line="240" w:lineRule="auto"/>
      <w:jc w:val="both"/>
      <w:textAlignment w:val="center"/>
    </w:pPr>
    <w:rPr>
      <w:rFonts w:ascii="Cambria" w:eastAsia="Times New Roman" w:hAnsi="Cambria"/>
      <w:sz w:val="20"/>
      <w:szCs w:val="20"/>
      <w:lang w:val="bg-BG" w:eastAsia="bg-BG"/>
    </w:rPr>
  </w:style>
  <w:style w:type="paragraph" w:customStyle="1" w:styleId="xl117">
    <w:name w:val="xl117"/>
    <w:basedOn w:val="Normal"/>
    <w:rsid w:val="0058138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Cambria" w:eastAsia="Times New Roman" w:hAnsi="Cambria"/>
      <w:sz w:val="20"/>
      <w:szCs w:val="20"/>
      <w:lang w:val="bg-BG" w:eastAsia="bg-BG"/>
    </w:rPr>
  </w:style>
  <w:style w:type="paragraph" w:customStyle="1" w:styleId="xl118">
    <w:name w:val="xl118"/>
    <w:basedOn w:val="Normal"/>
    <w:rsid w:val="0058138F"/>
    <w:pPr>
      <w:pBdr>
        <w:top w:val="single" w:sz="4" w:space="0" w:color="auto"/>
        <w:left w:val="single" w:sz="4" w:space="0" w:color="auto"/>
      </w:pBdr>
      <w:spacing w:before="100" w:beforeAutospacing="1" w:after="100" w:afterAutospacing="1" w:line="240" w:lineRule="auto"/>
      <w:jc w:val="center"/>
      <w:textAlignment w:val="center"/>
    </w:pPr>
    <w:rPr>
      <w:rFonts w:ascii="Cambria" w:eastAsia="Times New Roman" w:hAnsi="Cambria"/>
      <w:sz w:val="20"/>
      <w:szCs w:val="20"/>
      <w:lang w:val="bg-BG" w:eastAsia="bg-BG"/>
    </w:rPr>
  </w:style>
  <w:style w:type="paragraph" w:customStyle="1" w:styleId="xl119">
    <w:name w:val="xl119"/>
    <w:basedOn w:val="Normal"/>
    <w:rsid w:val="00581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sz w:val="20"/>
      <w:szCs w:val="20"/>
      <w:lang w:val="bg-BG" w:eastAsia="bg-BG"/>
    </w:rPr>
  </w:style>
  <w:style w:type="paragraph" w:customStyle="1" w:styleId="xl120">
    <w:name w:val="xl120"/>
    <w:basedOn w:val="Normal"/>
    <w:rsid w:val="00581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sz w:val="20"/>
      <w:szCs w:val="20"/>
      <w:lang w:val="bg-BG" w:eastAsia="bg-BG"/>
    </w:rPr>
  </w:style>
  <w:style w:type="paragraph" w:customStyle="1" w:styleId="xl121">
    <w:name w:val="xl121"/>
    <w:basedOn w:val="Normal"/>
    <w:rsid w:val="00581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0"/>
      <w:szCs w:val="20"/>
      <w:lang w:val="bg-BG" w:eastAsia="bg-BG"/>
    </w:rPr>
  </w:style>
  <w:style w:type="paragraph" w:customStyle="1" w:styleId="xl122">
    <w:name w:val="xl122"/>
    <w:basedOn w:val="Normal"/>
    <w:rsid w:val="0058138F"/>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24"/>
      <w:szCs w:val="24"/>
      <w:lang w:val="bg-BG" w:eastAsia="bg-BG"/>
    </w:rPr>
  </w:style>
  <w:style w:type="paragraph" w:customStyle="1" w:styleId="xl123">
    <w:name w:val="xl123"/>
    <w:basedOn w:val="Normal"/>
    <w:rsid w:val="0058138F"/>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b/>
      <w:bCs/>
      <w:sz w:val="24"/>
      <w:szCs w:val="24"/>
      <w:lang w:val="bg-BG" w:eastAsia="bg-BG"/>
    </w:rPr>
  </w:style>
  <w:style w:type="paragraph" w:customStyle="1" w:styleId="xl124">
    <w:name w:val="xl124"/>
    <w:basedOn w:val="Normal"/>
    <w:rsid w:val="0058138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24"/>
      <w:szCs w:val="24"/>
      <w:lang w:val="bg-BG" w:eastAsia="bg-BG"/>
    </w:rPr>
  </w:style>
  <w:style w:type="paragraph" w:customStyle="1" w:styleId="xl125">
    <w:name w:val="xl125"/>
    <w:basedOn w:val="Normal"/>
    <w:rsid w:val="0058138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val="bg-BG" w:eastAsia="bg-BG"/>
    </w:rPr>
  </w:style>
  <w:style w:type="paragraph" w:customStyle="1" w:styleId="xl126">
    <w:name w:val="xl126"/>
    <w:basedOn w:val="Normal"/>
    <w:rsid w:val="0058138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val="bg-BG" w:eastAsia="bg-BG"/>
    </w:rPr>
  </w:style>
  <w:style w:type="paragraph" w:customStyle="1" w:styleId="xl127">
    <w:name w:val="xl127"/>
    <w:basedOn w:val="Normal"/>
    <w:rsid w:val="0058138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bg-BG" w:eastAsia="bg-BG"/>
    </w:rPr>
  </w:style>
  <w:style w:type="paragraph" w:customStyle="1" w:styleId="xl128">
    <w:name w:val="xl128"/>
    <w:basedOn w:val="Normal"/>
    <w:rsid w:val="0058138F"/>
    <w:pPr>
      <w:pBdr>
        <w:top w:val="single" w:sz="4" w:space="0" w:color="auto"/>
        <w:left w:val="single" w:sz="8" w:space="0" w:color="auto"/>
        <w:bottom w:val="single" w:sz="4" w:space="0" w:color="auto"/>
      </w:pBdr>
      <w:shd w:val="clear" w:color="000000" w:fill="B8CCE4"/>
      <w:spacing w:before="100" w:beforeAutospacing="1" w:after="100" w:afterAutospacing="1" w:line="240" w:lineRule="auto"/>
      <w:jc w:val="center"/>
      <w:textAlignment w:val="center"/>
    </w:pPr>
    <w:rPr>
      <w:rFonts w:ascii="Cambria" w:eastAsia="Times New Roman" w:hAnsi="Cambria"/>
      <w:sz w:val="20"/>
      <w:szCs w:val="20"/>
      <w:lang w:val="bg-BG" w:eastAsia="bg-BG"/>
    </w:rPr>
  </w:style>
  <w:style w:type="paragraph" w:customStyle="1" w:styleId="xl129">
    <w:name w:val="xl129"/>
    <w:basedOn w:val="Normal"/>
    <w:rsid w:val="0058138F"/>
    <w:pPr>
      <w:spacing w:before="100" w:beforeAutospacing="1" w:after="100" w:afterAutospacing="1" w:line="240" w:lineRule="auto"/>
      <w:textAlignment w:val="center"/>
    </w:pPr>
    <w:rPr>
      <w:rFonts w:ascii="Cambria" w:eastAsia="Times New Roman" w:hAnsi="Cambria"/>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1323">
      <w:bodyDiv w:val="1"/>
      <w:marLeft w:val="0"/>
      <w:marRight w:val="0"/>
      <w:marTop w:val="0"/>
      <w:marBottom w:val="0"/>
      <w:divBdr>
        <w:top w:val="none" w:sz="0" w:space="0" w:color="auto"/>
        <w:left w:val="none" w:sz="0" w:space="0" w:color="auto"/>
        <w:bottom w:val="none" w:sz="0" w:space="0" w:color="auto"/>
        <w:right w:val="none" w:sz="0" w:space="0" w:color="auto"/>
      </w:divBdr>
    </w:div>
    <w:div w:id="69888603">
      <w:bodyDiv w:val="1"/>
      <w:marLeft w:val="0"/>
      <w:marRight w:val="0"/>
      <w:marTop w:val="0"/>
      <w:marBottom w:val="0"/>
      <w:divBdr>
        <w:top w:val="none" w:sz="0" w:space="0" w:color="auto"/>
        <w:left w:val="none" w:sz="0" w:space="0" w:color="auto"/>
        <w:bottom w:val="none" w:sz="0" w:space="0" w:color="auto"/>
        <w:right w:val="none" w:sz="0" w:space="0" w:color="auto"/>
      </w:divBdr>
    </w:div>
    <w:div w:id="186454455">
      <w:bodyDiv w:val="1"/>
      <w:marLeft w:val="0"/>
      <w:marRight w:val="0"/>
      <w:marTop w:val="0"/>
      <w:marBottom w:val="0"/>
      <w:divBdr>
        <w:top w:val="none" w:sz="0" w:space="0" w:color="auto"/>
        <w:left w:val="none" w:sz="0" w:space="0" w:color="auto"/>
        <w:bottom w:val="none" w:sz="0" w:space="0" w:color="auto"/>
        <w:right w:val="none" w:sz="0" w:space="0" w:color="auto"/>
      </w:divBdr>
    </w:div>
    <w:div w:id="458958476">
      <w:bodyDiv w:val="1"/>
      <w:marLeft w:val="0"/>
      <w:marRight w:val="0"/>
      <w:marTop w:val="0"/>
      <w:marBottom w:val="0"/>
      <w:divBdr>
        <w:top w:val="none" w:sz="0" w:space="0" w:color="auto"/>
        <w:left w:val="none" w:sz="0" w:space="0" w:color="auto"/>
        <w:bottom w:val="none" w:sz="0" w:space="0" w:color="auto"/>
        <w:right w:val="none" w:sz="0" w:space="0" w:color="auto"/>
      </w:divBdr>
    </w:div>
    <w:div w:id="663510831">
      <w:bodyDiv w:val="1"/>
      <w:marLeft w:val="0"/>
      <w:marRight w:val="0"/>
      <w:marTop w:val="0"/>
      <w:marBottom w:val="0"/>
      <w:divBdr>
        <w:top w:val="none" w:sz="0" w:space="0" w:color="auto"/>
        <w:left w:val="none" w:sz="0" w:space="0" w:color="auto"/>
        <w:bottom w:val="none" w:sz="0" w:space="0" w:color="auto"/>
        <w:right w:val="none" w:sz="0" w:space="0" w:color="auto"/>
      </w:divBdr>
    </w:div>
    <w:div w:id="188817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fa.bg/bg/zop/2016/7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B43E2-1C3F-41F9-9A62-B90BF4AD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42</Pages>
  <Words>14324</Words>
  <Characters>81649</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Vesselina Baeva</dc:creator>
  <cp:keywords/>
  <dc:description/>
  <cp:lastModifiedBy>Stanislava Emilova Kostova</cp:lastModifiedBy>
  <cp:revision>32</cp:revision>
  <cp:lastPrinted>2019-01-17T12:25:00Z</cp:lastPrinted>
  <dcterms:created xsi:type="dcterms:W3CDTF">2019-01-04T07:49:00Z</dcterms:created>
  <dcterms:modified xsi:type="dcterms:W3CDTF">2019-01-17T12:26:00Z</dcterms:modified>
</cp:coreProperties>
</file>